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ABB86" w14:textId="77777777" w:rsidR="004E76E0" w:rsidRPr="004E76E0" w:rsidRDefault="004E76E0" w:rsidP="004E76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 рамках Программы государственных гарантий бесплатного оказания гражданам медицинской помощи на 2019 и плановый период 2020 и 2021 годов бесплатно оказывается:</w:t>
      </w:r>
    </w:p>
    <w:p w14:paraId="2DD8DD85" w14:textId="77777777" w:rsidR="004E76E0" w:rsidRPr="004E76E0" w:rsidRDefault="004E76E0" w:rsidP="004E76E0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14:paraId="73B708FC" w14:textId="77777777" w:rsidR="004E76E0" w:rsidRPr="004E76E0" w:rsidRDefault="004E76E0" w:rsidP="004E76E0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специализированная, в том числе высокотехнологичная, медицинская помощь;</w:t>
      </w:r>
    </w:p>
    <w:p w14:paraId="4FE0AB4D" w14:textId="77777777" w:rsidR="004E76E0" w:rsidRPr="004E76E0" w:rsidRDefault="004E76E0" w:rsidP="004E76E0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скорая, в том числе скорая специализированная, медицинская помощь;</w:t>
      </w:r>
    </w:p>
    <w:p w14:paraId="79187745" w14:textId="77777777" w:rsidR="004E76E0" w:rsidRPr="004E76E0" w:rsidRDefault="004E76E0" w:rsidP="004E76E0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паллиативная медицинская помощь, оказываемая медицинскими организациями.</w:t>
      </w:r>
    </w:p>
    <w:p w14:paraId="3AA48B27" w14:textId="77777777" w:rsidR="004E76E0" w:rsidRPr="004E76E0" w:rsidRDefault="004E76E0" w:rsidP="004E76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Понятие «медицинская организация» используется в Программе в значении, определенном в  федеральных законах «Об основах охраны здоровья граждан в Российской Федерации» и «Об обязательном медицинском страховании в Российской Федерации».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</w:t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технологий и методов генной инженерии, разработанных на основе достижений медицинской науки и смежных отраслей науки и техники.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 (далее — перечень видов высокотехнологичной медицинской помощи).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Медицинская помощь оказывается в следующих формах: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экстренная —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неотложная —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плановая — медицинская помощь, оказываемая при проведении профилактических мероприятий, при заболеваниях и </w:t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высокотехнологичной,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человека.</w:t>
      </w:r>
    </w:p>
    <w:p w14:paraId="557B1F06" w14:textId="77777777" w:rsidR="004E76E0" w:rsidRPr="004E76E0" w:rsidRDefault="004E76E0" w:rsidP="004E76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Гражданин имеет право на бесплатное получение медицинской помощи по видам, формам и условиям ее оказания в соответствии с разделом II Программы при следующих заболеваниях и состояниях: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инфекционные и паразитарные болезни;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новообразования;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болезни эндокринной системы;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расстройства питания и нарушения обмена веществ;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болезни нервной системы;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болезни крови, кроветворных органов;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отдельные нарушения, вовлекающие иммунный механизм;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болезни глаза и его придаточного аппарата;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болезни уха и сосцевидного отростка;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болезни системы кровообращения;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болезни органов дыхания;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болезни мочеполовой системы;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болезни кожи и подкожной клетчатки;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болезни костно-мышечной системы и соединительной ткани;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травмы, отравления и некоторые другие последствия воздействия внешних причин;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врожденные аномалии (пороки развития);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деформации и хромосомные нарушения;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беременность, роды, послеродовой период и аборты;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отдельные состояния, возникающие у детей в перинатальный период;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психические расстройства и расстройства поведения;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симптомы, признаки и отклонения от нормы, не отнесенные к заболеваниям и состояниям.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Гражданин имеет право на бесплатный профилактический медицинский осмотр не реже одного раза в год.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соответствии с законодательством Российской Федерации отдельные категории граждан имеют право: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 обеспечение лекарственными препаратами (в соответствии с разделом V Программы);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 профилактические медицинские осмотры и диспансеризацию —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 медицинские осмотры, в том числе профилактические медицинские осмотры, в связи с занятиями физической культурой и спортом — несовершеннолетние;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 диспансеризацию —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 диспансерное наблюдение —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расстройствами, иными состояниями;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 пренатальную (дородовую) диагностику нарушений развития ребенка — беременные женщины;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 неонатальный скрининг на 5 наследственных и врожденных заболеваний — новорожденные дети;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spellStart"/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аудиологический</w:t>
      </w:r>
      <w:proofErr w:type="spellEnd"/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скрининг — новорожденные дети и дети первого года жизни.</w:t>
      </w:r>
    </w:p>
    <w:p w14:paraId="6F620A6F" w14:textId="77777777" w:rsidR="004E76E0" w:rsidRPr="004E76E0" w:rsidRDefault="004E76E0" w:rsidP="004E76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hyperlink r:id="rId5" w:history="1">
        <w:r w:rsidRPr="004E76E0">
          <w:rPr>
            <w:rFonts w:ascii="Times New Roman" w:eastAsia="Times New Roman" w:hAnsi="Times New Roman" w:cs="Times New Roman"/>
            <w:b/>
            <w:bCs/>
            <w:color w:val="1E73BE"/>
            <w:sz w:val="28"/>
            <w:szCs w:val="28"/>
            <w:u w:val="single"/>
            <w:bdr w:val="none" w:sz="0" w:space="0" w:color="auto" w:frame="1"/>
            <w:lang w:eastAsia="ru-RU"/>
          </w:rPr>
          <w:t>Полный текст документа «Программа государственных гарантий на 2019 г»</w:t>
        </w:r>
      </w:hyperlink>
    </w:p>
    <w:p w14:paraId="1F373BB0" w14:textId="77777777" w:rsidR="004E76E0" w:rsidRPr="004E76E0" w:rsidRDefault="004E76E0" w:rsidP="004E76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 рамках Территориальной программы государственных гарантий бесплатного оказания гражданам медицинской помощи на 2019 и плановый период 2020 и 2021 годов (за исключением медицинской помощи, оказываемой в рамках клинической апробации) бесплатно оказывается:</w:t>
      </w:r>
    </w:p>
    <w:p w14:paraId="24F9900D" w14:textId="77777777" w:rsidR="004E76E0" w:rsidRPr="004E76E0" w:rsidRDefault="004E76E0" w:rsidP="004E76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14:paraId="151816A5" w14:textId="77777777" w:rsidR="004E76E0" w:rsidRPr="004E76E0" w:rsidRDefault="004E76E0" w:rsidP="004E76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специализированная, в том числе высокотехнологичная, медицинская помощь;</w:t>
      </w:r>
    </w:p>
    <w:p w14:paraId="58297C33" w14:textId="77777777" w:rsidR="004E76E0" w:rsidRPr="004E76E0" w:rsidRDefault="004E76E0" w:rsidP="004E76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скорая, в том числе скорая специализированная, медицинская помощь;</w:t>
      </w:r>
    </w:p>
    <w:p w14:paraId="4A8E9C93" w14:textId="77777777" w:rsidR="004E76E0" w:rsidRPr="004E76E0" w:rsidRDefault="004E76E0" w:rsidP="004E76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паллиативная медицинская помощь, оказываемая медицинскими организациями.</w:t>
      </w:r>
    </w:p>
    <w:p w14:paraId="5C198A65" w14:textId="77777777" w:rsidR="004E76E0" w:rsidRPr="004E76E0" w:rsidRDefault="004E76E0" w:rsidP="004E76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Понятие «медицинская организация» используется в Программе в значении, определенном в федеральных законах «Об основах охраны здоровья граждан в Российской Федерации» и «Об обязательном медицинском страховании в Российской Федерации».</w:t>
      </w:r>
    </w:p>
    <w:p w14:paraId="5ADF1A1C" w14:textId="77777777" w:rsidR="004E76E0" w:rsidRPr="004E76E0" w:rsidRDefault="004E76E0" w:rsidP="004E76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3BF980B5" w14:textId="77777777" w:rsidR="004E76E0" w:rsidRPr="004E76E0" w:rsidRDefault="004E76E0" w:rsidP="004E76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Первичная медико-санитарная помощь оказывается бесплатно в </w:t>
      </w:r>
      <w:proofErr w:type="spellStart"/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амблаторных</w:t>
      </w:r>
      <w:proofErr w:type="spellEnd"/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условиях и в условиях дневного стационара, в плановой и неотложной формах.</w:t>
      </w:r>
    </w:p>
    <w:p w14:paraId="6DCB861A" w14:textId="77777777" w:rsidR="004E76E0" w:rsidRPr="004E76E0" w:rsidRDefault="004E76E0" w:rsidP="004E76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33E4984B" w14:textId="77777777" w:rsidR="004E76E0" w:rsidRPr="004E76E0" w:rsidRDefault="004E76E0" w:rsidP="004E76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 врачами-педиатрами участковыми и врачами общей практики (семейными врачами).</w:t>
      </w:r>
    </w:p>
    <w:p w14:paraId="63B35108" w14:textId="77777777" w:rsidR="004E76E0" w:rsidRPr="004E76E0" w:rsidRDefault="004E76E0" w:rsidP="004E76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 организаций, оказывающих специализированную, в том числе высокотехнологичную, медицинскую помощь.</w:t>
      </w:r>
    </w:p>
    <w:p w14:paraId="71388D4D" w14:textId="77777777" w:rsidR="004E76E0" w:rsidRPr="004E76E0" w:rsidRDefault="004E76E0" w:rsidP="004E76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Специализированная медицинская помощь оказывается бесплатно в 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2191A44F" w14:textId="77777777" w:rsidR="004E76E0" w:rsidRPr="004E76E0" w:rsidRDefault="004E76E0" w:rsidP="004E76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 сложных и (или) уникальных методов лечения, а также ресурсоемких методов лечения с научно доказанной эффективностью, в том числе клеточных 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определенным постановлением Правительства Российской Федерации от 8 декабря 2017 года № 1492, содержащим в том числе методы лечения и источники финансового обеспечения высокотехнологичной медицинской помощи (далее — «перечень видов высокотехнологичной медицинской помощи»).</w:t>
      </w:r>
    </w:p>
    <w:p w14:paraId="6B591C60" w14:textId="77777777" w:rsidR="004E76E0" w:rsidRPr="004E76E0" w:rsidRDefault="004E76E0" w:rsidP="004E76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Скорая, в том числе скорая специализированная, медицинская помощь 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 требующих срочного медицинского вмешательства.</w:t>
      </w:r>
    </w:p>
    <w:p w14:paraId="54A2791F" w14:textId="77777777" w:rsidR="004E76E0" w:rsidRPr="004E76E0" w:rsidRDefault="004E76E0" w:rsidP="004E76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Скорая, в том числе скорая специализированная, медицинская помощь оказывается медицинскими организациями государственной системы здравоохранения бесплатно.</w:t>
      </w:r>
    </w:p>
    <w:p w14:paraId="780D89FA" w14:textId="77777777" w:rsidR="004E76E0" w:rsidRPr="004E76E0" w:rsidRDefault="004E76E0" w:rsidP="004E76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При оказании скорой медицинской помощи в случае необходимости осуществляется медицинская эвакуация, представляющая собой транспортировку граждан в целях спасения жизни и сохранения здоровья (в том </w:t>
      </w:r>
      <w:proofErr w:type="spellStart"/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числелиц</w:t>
      </w:r>
      <w:proofErr w:type="spellEnd"/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3A73355B" w14:textId="77777777" w:rsidR="004E76E0" w:rsidRPr="004E76E0" w:rsidRDefault="004E76E0" w:rsidP="004E76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Медицинская эвакуация осуществляется выездными бригадами скорой 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70D2AF82" w14:textId="77777777" w:rsidR="004E76E0" w:rsidRPr="004E76E0" w:rsidRDefault="004E76E0" w:rsidP="004E76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Паллиативная медицинская помощь оказывается бесплатно в амбулаторных и стационарных условиях медицинскими работниками, прошедшими обучение по оказанию такой помощи, и представляет собой комплекс медицинских вмешательств, направленных на избавление от боли и облегчение других тяжелых проявлений заболевания, в целях улучшения качества жизни неизлечимо больных граждан.</w:t>
      </w:r>
    </w:p>
    <w:p w14:paraId="5DA40B0E" w14:textId="77777777" w:rsidR="004E76E0" w:rsidRPr="004E76E0" w:rsidRDefault="004E76E0" w:rsidP="004E76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Медицинская помощь оказывается в следующих формах:</w:t>
      </w:r>
    </w:p>
    <w:p w14:paraId="79490999" w14:textId="77777777" w:rsidR="004E76E0" w:rsidRPr="004E76E0" w:rsidRDefault="004E76E0" w:rsidP="004E76E0">
      <w:pPr>
        <w:numPr>
          <w:ilvl w:val="0"/>
          <w:numId w:val="2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экстренная — медицинская помощь, оказываемая при внезапных острых заболеваниях, состояниях, обострении хронических заболеваний, представляющих угрозу жизни пациента;</w:t>
      </w:r>
    </w:p>
    <w:p w14:paraId="020239E8" w14:textId="77777777" w:rsidR="004E76E0" w:rsidRPr="004E76E0" w:rsidRDefault="004E76E0" w:rsidP="004E76E0">
      <w:pPr>
        <w:numPr>
          <w:ilvl w:val="0"/>
          <w:numId w:val="2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неотложная —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2A742E8F" w14:textId="77777777" w:rsidR="004E76E0" w:rsidRPr="004E76E0" w:rsidRDefault="004E76E0" w:rsidP="004E76E0">
      <w:pPr>
        <w:numPr>
          <w:ilvl w:val="0"/>
          <w:numId w:val="2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плановая —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 медицинской помощи, отсрочка оказания которой на определенное время не повлечет за собой ухудшение состояния пациента, угрозу его жизни и здоровью.</w:t>
      </w:r>
    </w:p>
    <w:p w14:paraId="462ADD0C" w14:textId="77777777" w:rsidR="004E76E0" w:rsidRPr="004E76E0" w:rsidRDefault="004E76E0" w:rsidP="004E76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 xml:space="preserve"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</w:t>
      </w:r>
      <w:proofErr w:type="spellStart"/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скороймедицинской</w:t>
      </w:r>
      <w:proofErr w:type="spellEnd"/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 включенными в перечень жизненно необходимых и важнейших лекарственных препаратов, и медицинскими изделиями, включенными в утвержденный</w:t>
      </w:r>
      <w:r w:rsidRPr="004E76E0">
        <w:rPr>
          <w:rFonts w:ascii="Arial" w:eastAsia="Times New Roman" w:hAnsi="Arial" w:cs="Arial"/>
          <w:color w:val="444444"/>
          <w:lang w:eastAsia="ru-RU"/>
        </w:rPr>
        <w:br/>
      </w: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Правительством Российской Федерации перечень медицинских изделий, имплантируемых в организм человека.</w:t>
      </w:r>
    </w:p>
    <w:p w14:paraId="756EEF92" w14:textId="77777777" w:rsidR="004E76E0" w:rsidRPr="004E76E0" w:rsidRDefault="004E76E0" w:rsidP="004E76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Гражданин имеет право на бесплатное получение медицинской помощи по видам, формам и условиям ее оказания в соответствии с разделом II Программы при следующих заболеваниях и состояниях:</w:t>
      </w:r>
    </w:p>
    <w:p w14:paraId="3BE9A88E" w14:textId="77777777" w:rsidR="004E76E0" w:rsidRPr="004E76E0" w:rsidRDefault="004E76E0" w:rsidP="004E76E0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инфекционные и паразитарные болезни;</w:t>
      </w:r>
    </w:p>
    <w:p w14:paraId="0DF41473" w14:textId="77777777" w:rsidR="004E76E0" w:rsidRPr="004E76E0" w:rsidRDefault="004E76E0" w:rsidP="004E76E0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новообразования;</w:t>
      </w:r>
    </w:p>
    <w:p w14:paraId="67C1307B" w14:textId="77777777" w:rsidR="004E76E0" w:rsidRPr="004E76E0" w:rsidRDefault="004E76E0" w:rsidP="004E76E0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болезни эндокринной системы;</w:t>
      </w:r>
    </w:p>
    <w:p w14:paraId="796DBB11" w14:textId="77777777" w:rsidR="004E76E0" w:rsidRPr="004E76E0" w:rsidRDefault="004E76E0" w:rsidP="004E76E0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расстройства питания и нарушения обмена веществ;</w:t>
      </w:r>
    </w:p>
    <w:p w14:paraId="01AE79F5" w14:textId="77777777" w:rsidR="004E76E0" w:rsidRPr="004E76E0" w:rsidRDefault="004E76E0" w:rsidP="004E76E0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болезни нервной системы;</w:t>
      </w:r>
    </w:p>
    <w:p w14:paraId="1D896C5F" w14:textId="77777777" w:rsidR="004E76E0" w:rsidRPr="004E76E0" w:rsidRDefault="004E76E0" w:rsidP="004E76E0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болезни крови, кроветворных органов;</w:t>
      </w:r>
    </w:p>
    <w:p w14:paraId="3C0F2D1D" w14:textId="77777777" w:rsidR="004E76E0" w:rsidRPr="004E76E0" w:rsidRDefault="004E76E0" w:rsidP="004E76E0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отдельные нарушения, вовлекающие иммунный механизм;</w:t>
      </w:r>
    </w:p>
    <w:p w14:paraId="2D428FA6" w14:textId="77777777" w:rsidR="004E76E0" w:rsidRPr="004E76E0" w:rsidRDefault="004E76E0" w:rsidP="004E76E0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болезни глаза и его придаточного аппарата;</w:t>
      </w:r>
    </w:p>
    <w:p w14:paraId="6D8D8C2C" w14:textId="77777777" w:rsidR="004E76E0" w:rsidRPr="004E76E0" w:rsidRDefault="004E76E0" w:rsidP="004E76E0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болезни уха и сосцевидного отростка;</w:t>
      </w:r>
    </w:p>
    <w:p w14:paraId="6A476F04" w14:textId="77777777" w:rsidR="004E76E0" w:rsidRPr="004E76E0" w:rsidRDefault="004E76E0" w:rsidP="004E76E0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болезни системы кровообращения;</w:t>
      </w:r>
    </w:p>
    <w:p w14:paraId="517AD02F" w14:textId="77777777" w:rsidR="004E76E0" w:rsidRPr="004E76E0" w:rsidRDefault="004E76E0" w:rsidP="004E76E0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болезни органов дыхания;</w:t>
      </w:r>
    </w:p>
    <w:p w14:paraId="6F916BD8" w14:textId="77777777" w:rsidR="004E76E0" w:rsidRPr="004E76E0" w:rsidRDefault="004E76E0" w:rsidP="004E76E0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14:paraId="38E33654" w14:textId="77777777" w:rsidR="004E76E0" w:rsidRPr="004E76E0" w:rsidRDefault="004E76E0" w:rsidP="004E76E0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болезни мочеполовой системы;</w:t>
      </w:r>
    </w:p>
    <w:p w14:paraId="7FA80DE7" w14:textId="77777777" w:rsidR="004E76E0" w:rsidRPr="004E76E0" w:rsidRDefault="004E76E0" w:rsidP="004E76E0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болезни кожи и подкожной клетчатки;</w:t>
      </w:r>
    </w:p>
    <w:p w14:paraId="6D2A4B81" w14:textId="77777777" w:rsidR="004E76E0" w:rsidRPr="004E76E0" w:rsidRDefault="004E76E0" w:rsidP="004E76E0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болезни костно-мышечной системы и соединительной ткани;</w:t>
      </w:r>
    </w:p>
    <w:p w14:paraId="0A9F85FC" w14:textId="77777777" w:rsidR="004E76E0" w:rsidRPr="004E76E0" w:rsidRDefault="004E76E0" w:rsidP="004E76E0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травмы, отравления и некоторые другие последствия воздействия внешних причин;</w:t>
      </w:r>
    </w:p>
    <w:p w14:paraId="24E3BA3D" w14:textId="77777777" w:rsidR="004E76E0" w:rsidRPr="004E76E0" w:rsidRDefault="004E76E0" w:rsidP="004E76E0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врожденные аномалии (пороки развития);</w:t>
      </w:r>
    </w:p>
    <w:p w14:paraId="4F6C77A6" w14:textId="77777777" w:rsidR="004E76E0" w:rsidRPr="004E76E0" w:rsidRDefault="004E76E0" w:rsidP="004E76E0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деформации и хромосомные нарушения;</w:t>
      </w:r>
    </w:p>
    <w:p w14:paraId="0F36EBB5" w14:textId="77777777" w:rsidR="004E76E0" w:rsidRPr="004E76E0" w:rsidRDefault="004E76E0" w:rsidP="004E76E0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беременность, роды, послеродовой период и аборты;</w:t>
      </w:r>
    </w:p>
    <w:p w14:paraId="48FD2E68" w14:textId="77777777" w:rsidR="004E76E0" w:rsidRPr="004E76E0" w:rsidRDefault="004E76E0" w:rsidP="004E76E0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отдельные состояния, возникающие у детей в перинатальный период;</w:t>
      </w:r>
    </w:p>
    <w:p w14:paraId="33EA39B4" w14:textId="77777777" w:rsidR="004E76E0" w:rsidRPr="004E76E0" w:rsidRDefault="004E76E0" w:rsidP="004E76E0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психические расстройства и расстройства поведения;</w:t>
      </w:r>
    </w:p>
    <w:p w14:paraId="3BB473C6" w14:textId="77777777" w:rsidR="004E76E0" w:rsidRPr="004E76E0" w:rsidRDefault="004E76E0" w:rsidP="004E76E0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E76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симптомы, признаки и отклонения от нормы, не отнесенные к заболеваниям и состояниям.</w:t>
      </w:r>
    </w:p>
    <w:p w14:paraId="25893503" w14:textId="77777777" w:rsidR="00870087" w:rsidRDefault="00870087">
      <w:bookmarkStart w:id="0" w:name="_GoBack"/>
      <w:bookmarkEnd w:id="0"/>
    </w:p>
    <w:sectPr w:rsidR="00870087" w:rsidSect="004E76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6DFD"/>
    <w:multiLevelType w:val="multilevel"/>
    <w:tmpl w:val="85048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D0A2B"/>
    <w:multiLevelType w:val="multilevel"/>
    <w:tmpl w:val="70BEB7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4322D9"/>
    <w:multiLevelType w:val="multilevel"/>
    <w:tmpl w:val="38765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62"/>
    <w:rsid w:val="00117239"/>
    <w:rsid w:val="004E76E0"/>
    <w:rsid w:val="00870087"/>
    <w:rsid w:val="00C3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69277-30D1-401A-92C0-6AB83E26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nderklinika.ru/wp-content/uploads/2018/12/%D0%9F%D1%80%D0%BE%D0%B3%D1%80%D0%B0%D0%BC%D0%BC%D0%B0-%D0%B3%D0%BE%D1%81%D1%83%D0%B4%D0%B0%D1%80%D1%81%D1%82%D0%B2%D0%B5%D0%BD%D0%BD%D1%8B%D1%85-%D0%B3%D0%B0%D1%80%D0%B0%D0%BD%D1%82%D0%B8%D0%B9-%D0%BD%D0%B0-2019-%D0%B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2459</Words>
  <Characters>14020</Characters>
  <Application>Microsoft Office Word</Application>
  <DocSecurity>0</DocSecurity>
  <Lines>116</Lines>
  <Paragraphs>32</Paragraphs>
  <ScaleCrop>false</ScaleCrop>
  <Company/>
  <LinksUpToDate>false</LinksUpToDate>
  <CharactersWithSpaces>16447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2019-07-22T13:07:00Z</dcterms:created>
  <dcterms:modified xsi:type="dcterms:W3CDTF">2019-07-22T13:07:00Z</dcterms:modified>
</cp:coreProperties>
</file>