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B3" w:rsidRPr="006564B3" w:rsidRDefault="006564B3" w:rsidP="006564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502"/>
        <w:gridCol w:w="1380"/>
      </w:tblGrid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Фадиатоп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Phadia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метод 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Immuno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CAP)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2 000,00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Фадиатоп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детский (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Phadia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метод 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Immuno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CAP)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2 600,00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Определение эозинофильного катионного протеина (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Phadia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метод 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Immuno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CAP)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1 770,00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Триптаза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Phadia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метод 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Immuno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CAP)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3 600,00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JgE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специфические к индивидуальным аллергенам (1 позиция) (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Phadia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метод 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Immuno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CAP)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1 400,00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4" w:tgtFrame="_blank" w:history="1"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JgE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специфические к 52 аллергенам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аллергочип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из 112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аллергокомпонентов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на приборе ISAC)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40 000,00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Предвакцинационная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панель (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Phadia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метод 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Immuno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 CAP) f45, f232,k80, 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триптаза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7 800,00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5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Респираторная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скрининговая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панель (9 смесей)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Phadia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метод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Immuno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CAP) gx1, wx2, wx7, tx9, ex1,ex70, ex73, hx2, mx2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15 327,00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6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Респираторная индивидуальная панель (16 аллергенов-индивидуальный результат)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Phadia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метод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Immuno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CAP) e1, e5, d1, d2, h2, t3, t4, t2, t7 w9, w6, m6, m3, m2, m1, смесь трав - gx1.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22 703,00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12.010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7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Пищевая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скрининговая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панель (12 смесей)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Phadia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метод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Immuno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CAP) fx1, fx2, fx3, fx5, fx13, fx14, fx17, fx20, fx21, fx23, f33-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индив.результат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апельсин, fx74.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20 133,00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8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Пищевая растительная панель (15 аллергенов- индивидуальный результат)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Phadia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метод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Immuno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CAP) f4, f5, f7, f9, f11, f13, f14, f17, f25, f31, f33, f35, f49, f85, f256.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21 000,00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9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Пищевая животная панель (15 аллергенов-индивидуальный результат)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Phadia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метод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Immuno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CAP) f1, f2, f3, f24, f26, f27, f40, f41, f75, f81, f83, f88, f284, f300, f307.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21 000,00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10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Детская панель (17 аллергенов-индивидуальный результат)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Phadia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метод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Immuno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CAP) е1, е5, d1, d2, h1, m6, t3, f1, f2, f3, f4, f13, f14, f27, f31, f35, gx1 - смесь трав.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24 103,00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11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Диагностика аллергии смесью аллергенов (общий результат) (1 позиция)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1 703,00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Диагностика аллергии рекомбинантными аллергенами (1 позиция)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2 827,00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12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Экзема-панель (9 аллергенов-индивидуальный результат)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Phadia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метод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Immuno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CAP) f1; f2; f4; f13; f14; d1; e1; e5; f3.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12 600,00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13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Астма/ринит-дети (9 аллергенов-индивидуальный результат)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Phadia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метод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Immuno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CAP) t215; g213; g214; w6; d1; e1; e5; f1; f2.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16 881,00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12.018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hyperlink r:id="rId14" w:tgtFrame="_blank" w:history="1"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Астма/ринит-взрослые (8 аллергенов-индивидуальный результат) (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Phadia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метод </w:t>
              </w:r>
              <w:proofErr w:type="spellStart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>Immuno</w:t>
              </w:r>
              <w:proofErr w:type="spellEnd"/>
              <w:r w:rsidRPr="006564B3">
                <w:rPr>
                  <w:rFonts w:ascii="inherit" w:eastAsia="Times New Roman" w:hAnsi="inherit" w:cs="Arial"/>
                  <w:color w:val="0093BA"/>
                  <w:sz w:val="27"/>
                  <w:szCs w:val="27"/>
                  <w:u w:val="single"/>
                  <w:lang w:eastAsia="ru-RU"/>
                </w:rPr>
                <w:t xml:space="preserve"> CAP) t215; g213; g214; w6; d1; e1; e5; m6.</w:t>
              </w:r>
            </w:hyperlink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15 481,00</w:t>
            </w:r>
          </w:p>
        </w:tc>
      </w:tr>
      <w:tr w:rsidR="006564B3" w:rsidRPr="006564B3" w:rsidTr="006564B3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12.019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 xml:space="preserve">Определение специфических </w:t>
            </w:r>
            <w:proofErr w:type="spellStart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IgE</w:t>
            </w:r>
            <w:proofErr w:type="spellEnd"/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-антител (расширенная панель 36 аллергенов) (MAST метод)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6564B3" w:rsidRPr="006564B3" w:rsidRDefault="006564B3" w:rsidP="006564B3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6564B3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12 100,00</w:t>
            </w:r>
          </w:p>
        </w:tc>
      </w:tr>
    </w:tbl>
    <w:p w:rsidR="000A6B4F" w:rsidRDefault="000A6B4F">
      <w:bookmarkStart w:id="0" w:name="_GoBack"/>
      <w:bookmarkEnd w:id="0"/>
    </w:p>
    <w:sectPr w:rsidR="000A6B4F" w:rsidSect="00656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24"/>
    <w:rsid w:val="000A6B4F"/>
    <w:rsid w:val="005A2224"/>
    <w:rsid w:val="006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40293-7919-467D-8BAC-DEDEB087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cii.ru/docs/services/12.011.pdf" TargetMode="External"/><Relationship Id="rId13" Type="http://schemas.openxmlformats.org/officeDocument/2006/relationships/hyperlink" Target="http://nrcii.ru/docs/services/12.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rcii.ru/docs/services/12.010.pdf" TargetMode="External"/><Relationship Id="rId12" Type="http://schemas.openxmlformats.org/officeDocument/2006/relationships/hyperlink" Target="http://nrcii.ru/docs/services/12.016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rcii.ru/docs/services/12.009.pdf" TargetMode="External"/><Relationship Id="rId11" Type="http://schemas.openxmlformats.org/officeDocument/2006/relationships/hyperlink" Target="http://nrcii.ru/docs/services/12.014.pdf" TargetMode="External"/><Relationship Id="rId5" Type="http://schemas.openxmlformats.org/officeDocument/2006/relationships/hyperlink" Target="http://nrcii.ru/docs/services/12.00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rcii.ru/docs/services/12.013.pdf" TargetMode="External"/><Relationship Id="rId4" Type="http://schemas.openxmlformats.org/officeDocument/2006/relationships/hyperlink" Target="http://nrcii.ru/docs/services/12.006.pdf" TargetMode="External"/><Relationship Id="rId9" Type="http://schemas.openxmlformats.org/officeDocument/2006/relationships/hyperlink" Target="http://nrcii.ru/docs/services/12.012.pdf" TargetMode="External"/><Relationship Id="rId14" Type="http://schemas.openxmlformats.org/officeDocument/2006/relationships/hyperlink" Target="http://nrcii.ru/docs/services/12.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2019-10-24T05:53:00Z</dcterms:created>
  <dcterms:modified xsi:type="dcterms:W3CDTF">2019-10-24T05:54:00Z</dcterms:modified>
</cp:coreProperties>
</file>