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26EF" w14:textId="223046A2" w:rsidR="001C3F7C" w:rsidRDefault="003C2D49"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БУ РК «Республиканская больница им. П.П. </w:t>
      </w:r>
      <w:proofErr w:type="spellStart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Жемчуева</w:t>
      </w:r>
      <w:proofErr w:type="spell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» имеет лицензию по 135 видам медицинской деятельности.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Работы (услуги):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оказании первичной, в том числе доврачебной, врачебной и специализированной, медико-санитарной помощи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оказании первичной доврачебной медико-санитарной помощи в амбулаторных условиях по: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 акушерскому делу,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рентгенологии, сестринскому делу, физиотерапии, функциональной диагностике;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оказании первичной врачебной медико-санитарной помощи в амбулаторных условиях по: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 вакцинации (проведению профилактических прививок), терапии;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оказании первичной врачебной медико-санитарной помощи в условиях дневного стационара по: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 терапии;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оказании первичной специализированной медико-санитарной помощи в амбулаторных условиях по: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 акушерству и гинекологии (за исключением использования вспомогательных репродуктивных технологий), аллергологии и иммунологии, бактериологии, гастроэнтерологии, гематологии, </w:t>
      </w:r>
      <w:proofErr w:type="spellStart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диабетологии</w:t>
      </w:r>
      <w:proofErr w:type="spell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, диетологии, кардиологии, клинической лабораторной диагностике, колопроктологии, лечебной физкультуре и спортивной медицине, неврологии, нейрохирургии, неотложной медицинской помощи, нефрологии, организации здравоохранения и общественному здоровью, оториноларингологии (за исключением кохлеарной имплантации), офтальмологии, паразитологии, </w:t>
      </w:r>
      <w:proofErr w:type="spellStart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профпатологии</w:t>
      </w:r>
      <w:proofErr w:type="spell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, психотерапии, пульмонологии, ревматологии, рентгенологии, рефлексотерапии, сердечно-сосудистой хирургии, стоматологии терапевтической, </w:t>
      </w:r>
      <w:proofErr w:type="spellStart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сурдологии</w:t>
      </w:r>
      <w:proofErr w:type="spell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-оториноларингологии, травматологии и ортопедии, ультразвуковой диагностике, урологии, физиотерапии, функциональной диагностике, хирургии, эндокринологии, эндоскопии;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оказании первичной специализированной медико-санитарной помощи в условиях дневного стационара по: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 кардиологии, колопроктологии, неврологии, хирургии.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оказании специализированной, в том числе высокотехнологичной, медицинской помощи 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оказании специализированной медицинской помощи в стационарных условиях по: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 акушерскому делу,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бактериологии, гастроэнтерологии, гематологии, диетологии, кардиологии, клинической лабораторной диагностике, клинической фармакологии, колопроктологии, лабораторной диагностике, лечебной физкультуре, лечебной физкультуре и спортивной медицине, медицинской реабилитации, медицинской статистике, медицинскому массажу, неврологии, нейрохирургии, нефрологии,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паразитологии, патологической анатомии, пластической хирургии, </w:t>
      </w:r>
      <w:proofErr w:type="spellStart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профпатологии</w:t>
      </w:r>
      <w:proofErr w:type="spell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, пульмонологии, ревматологии, рентгенологии</w:t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, </w:t>
      </w:r>
      <w:proofErr w:type="spellStart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рентгенэндоваскулярной</w:t>
      </w:r>
      <w:proofErr w:type="spell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 диагностике и</w:t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лечению</w:t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, 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рефлексотерапии, сердечно-сосудистой хирургии, сестринскому делу, терапии, токсикологии, торакальной хирургии, травматологии и ортопедии, трансфузиологии, ультразвуковой диагностике, урологии, физиотерапии, функциональной диагностике, хирургии, хирургии (</w:t>
      </w:r>
      <w:proofErr w:type="spellStart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комбустиологии</w:t>
      </w:r>
      <w:proofErr w:type="spell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), челюстно-лицевой хирургии, эндокринологии, эндоскопии, эпидемиологии,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оказании высокотехнологичной медицинской помощи в стационарных условиях по: гастроэнтерологии, гематологии, нейрохирургии, офтальмологии, ревматологии, сердечно-сосудистой хирургии, травматологии и ортопедии, эндокринологии. 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проведении медицинских осмотров, медицинских освидетельствований и медицинских экспертиз 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проведении медицинских осмотров по: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 медицинским осмотрам (предварительным, периодическим), медицинским осмотрам (предрейсовым, послерейсовым);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проведении медицинских освидетельствований: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 медицинскому освидетельствованию на наличие медицинских противопоказаний к управлению транспортным средством, 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lastRenderedPageBreak/>
        <w:t>медицинскому освидетельствованию на наличие медицинских противопоказаний к владению оружием;</w:t>
      </w:r>
      <w:r>
        <w:rPr>
          <w:rFonts w:ascii="Helvetica" w:hAnsi="Helvetica" w:cs="Helvetica"/>
          <w:color w:val="545454"/>
          <w:sz w:val="21"/>
          <w:szCs w:val="21"/>
        </w:rPr>
        <w:br/>
      </w:r>
      <w:r>
        <w:rPr>
          <w:rStyle w:val="a3"/>
          <w:rFonts w:ascii="Helvetica" w:hAnsi="Helvetica" w:cs="Helvetica"/>
          <w:color w:val="545454"/>
          <w:sz w:val="21"/>
          <w:szCs w:val="21"/>
          <w:shd w:val="clear" w:color="auto" w:fill="FFFFFF"/>
        </w:rPr>
        <w:t>при проведении медицинских экспертиз по: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 экспертизе качества медицинской помощи, экспертизе профессиональной пригодности, экспертизе временной нетрудоспособности</w:t>
      </w:r>
      <w:bookmarkStart w:id="0" w:name="_GoBack"/>
      <w:bookmarkEnd w:id="0"/>
    </w:p>
    <w:sectPr w:rsidR="001C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D8"/>
    <w:rsid w:val="001C3F7C"/>
    <w:rsid w:val="003316D8"/>
    <w:rsid w:val="003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A489-AAFE-4ED3-911A-84C424F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2019-07-15T06:40:00Z</dcterms:created>
  <dcterms:modified xsi:type="dcterms:W3CDTF">2019-07-15T06:41:00Z</dcterms:modified>
</cp:coreProperties>
</file>