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5629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Госпитализация — это процесс оформления на круглосуточное (стационарное) лечение в отделении больницы.</w:t>
      </w:r>
    </w:p>
    <w:p w14:paraId="2B1C3D09" w14:textId="77777777" w:rsidR="00487E1A" w:rsidRPr="00487E1A" w:rsidRDefault="00487E1A" w:rsidP="00487E1A">
      <w:pPr>
        <w:spacing w:after="0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b/>
          <w:bCs/>
          <w:color w:val="636462"/>
          <w:sz w:val="24"/>
          <w:szCs w:val="24"/>
          <w:bdr w:val="none" w:sz="0" w:space="0" w:color="auto" w:frame="1"/>
          <w:lang w:eastAsia="ru-RU"/>
        </w:rPr>
        <w:t>По полису ОМС:</w:t>
      </w:r>
    </w:p>
    <w:p w14:paraId="755E4973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 xml:space="preserve">Плановая госпитализация </w:t>
      </w:r>
      <w:proofErr w:type="gramStart"/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осуществляется  понедельник</w:t>
      </w:r>
      <w:proofErr w:type="gramEnd"/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-пятница с 8.00 до 16.00</w:t>
      </w:r>
    </w:p>
    <w:p w14:paraId="3D34B00C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 xml:space="preserve">Экстренная госпитализация </w:t>
      </w:r>
      <w:proofErr w:type="gramStart"/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осуществляется:  круглосуточно</w:t>
      </w:r>
      <w:proofErr w:type="gramEnd"/>
    </w:p>
    <w:p w14:paraId="29528C29" w14:textId="77777777" w:rsidR="00487E1A" w:rsidRPr="00487E1A" w:rsidRDefault="00487E1A" w:rsidP="00487E1A">
      <w:pPr>
        <w:spacing w:after="0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b/>
          <w:bCs/>
          <w:color w:val="636462"/>
          <w:sz w:val="24"/>
          <w:szCs w:val="24"/>
          <w:bdr w:val="none" w:sz="0" w:space="0" w:color="auto" w:frame="1"/>
          <w:lang w:eastAsia="ru-RU"/>
        </w:rPr>
        <w:t> </w:t>
      </w:r>
    </w:p>
    <w:p w14:paraId="5ED7C587" w14:textId="77777777" w:rsidR="00487E1A" w:rsidRPr="00487E1A" w:rsidRDefault="00487E1A" w:rsidP="00487E1A">
      <w:pPr>
        <w:spacing w:after="0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b/>
          <w:bCs/>
          <w:color w:val="636462"/>
          <w:sz w:val="24"/>
          <w:szCs w:val="24"/>
          <w:bdr w:val="none" w:sz="0" w:space="0" w:color="auto" w:frame="1"/>
          <w:lang w:eastAsia="ru-RU"/>
        </w:rPr>
        <w:t>При госпитализации в ГБУ «КОКБ» пациент должен представить следующие документы:</w:t>
      </w:r>
    </w:p>
    <w:p w14:paraId="16C1B492" w14:textId="77777777" w:rsidR="00487E1A" w:rsidRPr="00487E1A" w:rsidRDefault="00487E1A" w:rsidP="00487E1A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направление на госпитализацию;</w:t>
      </w:r>
    </w:p>
    <w:p w14:paraId="2039076E" w14:textId="77777777" w:rsidR="00487E1A" w:rsidRPr="00487E1A" w:rsidRDefault="00487E1A" w:rsidP="00487E1A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паспорт (удостоверение личности);</w:t>
      </w:r>
    </w:p>
    <w:p w14:paraId="46DEB7E4" w14:textId="77777777" w:rsidR="00487E1A" w:rsidRPr="00487E1A" w:rsidRDefault="00487E1A" w:rsidP="00487E1A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страховой полис;</w:t>
      </w:r>
    </w:p>
    <w:p w14:paraId="694170C1" w14:textId="77777777" w:rsidR="00487E1A" w:rsidRPr="00487E1A" w:rsidRDefault="00487E1A" w:rsidP="00487E1A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выписку из медицинской карты амбулаторного или стационарного больного.</w:t>
      </w:r>
    </w:p>
    <w:p w14:paraId="0E8F8E88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 </w:t>
      </w:r>
    </w:p>
    <w:p w14:paraId="345BB8E5" w14:textId="77777777" w:rsidR="00487E1A" w:rsidRPr="00487E1A" w:rsidRDefault="00487E1A" w:rsidP="00487E1A">
      <w:pPr>
        <w:spacing w:after="0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b/>
          <w:bCs/>
          <w:color w:val="636462"/>
          <w:sz w:val="24"/>
          <w:szCs w:val="24"/>
          <w:bdr w:val="none" w:sz="0" w:space="0" w:color="auto" w:frame="1"/>
          <w:lang w:eastAsia="ru-RU"/>
        </w:rPr>
        <w:t>Необходимые анализы для госпитализации:</w:t>
      </w:r>
    </w:p>
    <w:p w14:paraId="3DD0F997" w14:textId="77777777" w:rsidR="00487E1A" w:rsidRPr="00487E1A" w:rsidRDefault="00487E1A" w:rsidP="00487E1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Общий анализ крови;</w:t>
      </w:r>
    </w:p>
    <w:p w14:paraId="1503EBE0" w14:textId="77777777" w:rsidR="00487E1A" w:rsidRPr="00487E1A" w:rsidRDefault="00487E1A" w:rsidP="00487E1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 xml:space="preserve">Группа крови </w:t>
      </w:r>
      <w:proofErr w:type="spellStart"/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Rh</w:t>
      </w:r>
      <w:proofErr w:type="spellEnd"/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 xml:space="preserve"> фактор;</w:t>
      </w:r>
    </w:p>
    <w:p w14:paraId="527CB7EE" w14:textId="77777777" w:rsidR="00487E1A" w:rsidRPr="00487E1A" w:rsidRDefault="00487E1A" w:rsidP="00487E1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 xml:space="preserve">Биохимия </w:t>
      </w:r>
      <w:proofErr w:type="gramStart"/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крови  (</w:t>
      </w:r>
      <w:proofErr w:type="gramEnd"/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билирубин – общий, прямой, непрямой, АСТ, АЛТ);</w:t>
      </w:r>
    </w:p>
    <w:p w14:paraId="15A91136" w14:textId="77777777" w:rsidR="00487E1A" w:rsidRPr="00487E1A" w:rsidRDefault="00487E1A" w:rsidP="00487E1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Сахар крови;</w:t>
      </w:r>
    </w:p>
    <w:p w14:paraId="1205FFBD" w14:textId="77777777" w:rsidR="00487E1A" w:rsidRPr="00487E1A" w:rsidRDefault="00487E1A" w:rsidP="00487E1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Общий анализ мочи;</w:t>
      </w:r>
    </w:p>
    <w:p w14:paraId="0B30B534" w14:textId="77777777" w:rsidR="00487E1A" w:rsidRPr="00487E1A" w:rsidRDefault="00487E1A" w:rsidP="00487E1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ЭКГ;</w:t>
      </w:r>
    </w:p>
    <w:p w14:paraId="66A44090" w14:textId="77777777" w:rsidR="00487E1A" w:rsidRPr="00487E1A" w:rsidRDefault="00487E1A" w:rsidP="00487E1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Кровь на ВИЧ;</w:t>
      </w:r>
    </w:p>
    <w:p w14:paraId="464DC8C0" w14:textId="77777777" w:rsidR="00487E1A" w:rsidRPr="00487E1A" w:rsidRDefault="00487E1A" w:rsidP="00487E1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Гепатит В;</w:t>
      </w:r>
    </w:p>
    <w:p w14:paraId="311B51EE" w14:textId="77777777" w:rsidR="00487E1A" w:rsidRPr="00487E1A" w:rsidRDefault="00487E1A" w:rsidP="00487E1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Гепатит С;</w:t>
      </w:r>
    </w:p>
    <w:p w14:paraId="0022EBAF" w14:textId="77777777" w:rsidR="00487E1A" w:rsidRPr="00487E1A" w:rsidRDefault="00487E1A" w:rsidP="00487E1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RW;</w:t>
      </w:r>
    </w:p>
    <w:p w14:paraId="56B85258" w14:textId="77777777" w:rsidR="00487E1A" w:rsidRPr="00487E1A" w:rsidRDefault="00487E1A" w:rsidP="00487E1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Консультация терапевта.</w:t>
      </w:r>
    </w:p>
    <w:p w14:paraId="783BD588" w14:textId="77777777" w:rsidR="00487E1A" w:rsidRPr="00487E1A" w:rsidRDefault="00487E1A" w:rsidP="00487E1A">
      <w:pPr>
        <w:spacing w:after="0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b/>
          <w:bCs/>
          <w:color w:val="636462"/>
          <w:sz w:val="24"/>
          <w:szCs w:val="24"/>
          <w:bdr w:val="none" w:sz="0" w:space="0" w:color="auto" w:frame="1"/>
          <w:lang w:eastAsia="ru-RU"/>
        </w:rPr>
        <w:t> </w:t>
      </w:r>
    </w:p>
    <w:p w14:paraId="2A7BA949" w14:textId="77777777" w:rsidR="00487E1A" w:rsidRPr="00487E1A" w:rsidRDefault="00487E1A" w:rsidP="00487E1A">
      <w:pPr>
        <w:spacing w:after="0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b/>
          <w:bCs/>
          <w:color w:val="636462"/>
          <w:sz w:val="24"/>
          <w:szCs w:val="24"/>
          <w:bdr w:val="none" w:sz="0" w:space="0" w:color="auto" w:frame="1"/>
          <w:lang w:eastAsia="ru-RU"/>
        </w:rPr>
        <w:t>Анализы действительны:</w:t>
      </w:r>
    </w:p>
    <w:p w14:paraId="651A1821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 xml:space="preserve">Общий анализ крови, Группа крови, </w:t>
      </w:r>
      <w:proofErr w:type="spellStart"/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Rh</w:t>
      </w:r>
      <w:proofErr w:type="spellEnd"/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 xml:space="preserve"> фактор, биохимия крови  (билирубин – общий, прямой, непрямой, АСТ, АЛТ), сахар крови, общий анализ мочи, ЭКГ, RW – </w:t>
      </w: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u w:val="single"/>
          <w:lang w:eastAsia="ru-RU"/>
        </w:rPr>
        <w:t>анализы действительны в течении 14 дней.</w:t>
      </w:r>
    </w:p>
    <w:p w14:paraId="351C9630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Кровь на ВИЧ, Гепатит В, Гепатит С – </w:t>
      </w: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u w:val="single"/>
          <w:lang w:eastAsia="ru-RU"/>
        </w:rPr>
        <w:t>в течении 3 месяцев.</w:t>
      </w:r>
    </w:p>
    <w:p w14:paraId="24BA6E01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 </w:t>
      </w:r>
    </w:p>
    <w:p w14:paraId="1F1AE98B" w14:textId="77777777" w:rsidR="00487E1A" w:rsidRPr="00487E1A" w:rsidRDefault="00487E1A" w:rsidP="00487E1A">
      <w:pPr>
        <w:spacing w:after="0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b/>
          <w:bCs/>
          <w:color w:val="636462"/>
          <w:sz w:val="24"/>
          <w:szCs w:val="24"/>
          <w:bdr w:val="none" w:sz="0" w:space="0" w:color="auto" w:frame="1"/>
          <w:lang w:eastAsia="ru-RU"/>
        </w:rPr>
        <w:t>По платным услугам (в том числе ДМС):</w:t>
      </w:r>
    </w:p>
    <w:p w14:paraId="667E306B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 xml:space="preserve">Направление на лечение в больницу осуществляется через отдел платных услуг после консультации </w:t>
      </w:r>
      <w:proofErr w:type="gramStart"/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врачей  Курганской</w:t>
      </w:r>
      <w:proofErr w:type="gramEnd"/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  областной клинической больницы.</w:t>
      </w:r>
    </w:p>
    <w:p w14:paraId="1214582F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 </w:t>
      </w:r>
    </w:p>
    <w:p w14:paraId="3187B859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Телефон отдела платных услуг: +7 (3522) 46-04-52</w:t>
      </w:r>
    </w:p>
    <w:p w14:paraId="3EB80DCB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Режим работы:</w:t>
      </w:r>
    </w:p>
    <w:p w14:paraId="35F5E7F5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lastRenderedPageBreak/>
        <w:t>понедельник-пятница с 8.00 до 17.00</w:t>
      </w:r>
    </w:p>
    <w:p w14:paraId="35D07939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 </w:t>
      </w:r>
    </w:p>
    <w:p w14:paraId="19C743AB" w14:textId="77777777" w:rsidR="00487E1A" w:rsidRPr="00487E1A" w:rsidRDefault="00487E1A" w:rsidP="00487E1A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487E1A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 </w:t>
      </w:r>
    </w:p>
    <w:p w14:paraId="70408262" w14:textId="77777777" w:rsidR="007E051F" w:rsidRDefault="007E051F">
      <w:bookmarkStart w:id="0" w:name="_GoBack"/>
      <w:bookmarkEnd w:id="0"/>
    </w:p>
    <w:sectPr w:rsidR="007E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venirNextCyr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23DD5"/>
    <w:multiLevelType w:val="multilevel"/>
    <w:tmpl w:val="90F0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07348"/>
    <w:multiLevelType w:val="multilevel"/>
    <w:tmpl w:val="C8DA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A8"/>
    <w:rsid w:val="00487E1A"/>
    <w:rsid w:val="007E051F"/>
    <w:rsid w:val="00D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528D-0741-49D3-8F23-D925752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2019-06-13T10:26:00Z</dcterms:created>
  <dcterms:modified xsi:type="dcterms:W3CDTF">2019-06-13T10:26:00Z</dcterms:modified>
</cp:coreProperties>
</file>