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12" w:rsidRPr="00774B12" w:rsidRDefault="00774B12" w:rsidP="00774B1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Как лечебное учреждение, дом ребенка имеет лицензию на оказание четырнадцати видов доврачебной и врачебной амбулаторно-поликлинической, первичной медико-санитарной и специализированной медицинской помощи:</w:t>
      </w:r>
    </w:p>
    <w:p w:rsidR="00774B12" w:rsidRPr="00774B12" w:rsidRDefault="00774B12" w:rsidP="0077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по педиатрии,</w:t>
      </w:r>
    </w:p>
    <w:p w:rsidR="00774B12" w:rsidRPr="00774B12" w:rsidRDefault="00774B12" w:rsidP="0077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по детской хирургии,</w:t>
      </w:r>
    </w:p>
    <w:p w:rsidR="00774B12" w:rsidRPr="00774B12" w:rsidRDefault="00774B12" w:rsidP="0077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по неврологии,</w:t>
      </w:r>
    </w:p>
    <w:p w:rsidR="00774B12" w:rsidRPr="00774B12" w:rsidRDefault="00774B12" w:rsidP="0077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по оториноларингологии,</w:t>
      </w:r>
    </w:p>
    <w:p w:rsidR="00774B12" w:rsidRPr="00774B12" w:rsidRDefault="00774B12" w:rsidP="0077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по офтальмологии,</w:t>
      </w:r>
    </w:p>
    <w:p w:rsidR="00774B12" w:rsidRPr="00774B12" w:rsidRDefault="00774B12" w:rsidP="0077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по психиатрии,</w:t>
      </w:r>
    </w:p>
    <w:p w:rsidR="00774B12" w:rsidRPr="00774B12" w:rsidRDefault="00774B12" w:rsidP="0077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по вакцинации (проведению профилактических прививок),</w:t>
      </w:r>
    </w:p>
    <w:p w:rsidR="00774B12" w:rsidRPr="00774B12" w:rsidRDefault="00774B12" w:rsidP="0077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по лечебной физкультуре,</w:t>
      </w:r>
    </w:p>
    <w:p w:rsidR="00774B12" w:rsidRPr="00774B12" w:rsidRDefault="00774B12" w:rsidP="0077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по медицинскому массажу,</w:t>
      </w:r>
    </w:p>
    <w:p w:rsidR="00774B12" w:rsidRPr="00774B12" w:rsidRDefault="00774B12" w:rsidP="0077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по сестринскому делу в педиатрии,</w:t>
      </w:r>
    </w:p>
    <w:p w:rsidR="00774B12" w:rsidRPr="00774B12" w:rsidRDefault="00774B12" w:rsidP="0077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по сестринскому делу в физиотерапии,</w:t>
      </w:r>
    </w:p>
    <w:p w:rsidR="00774B12" w:rsidRPr="00774B12" w:rsidRDefault="00774B12" w:rsidP="0077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по медицинским осмотрам (предрейсовым, послерейсовым),</w:t>
      </w:r>
    </w:p>
    <w:p w:rsidR="00774B12" w:rsidRPr="00774B12" w:rsidRDefault="00774B12" w:rsidP="0077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по организации сестринского дела,</w:t>
      </w:r>
    </w:p>
    <w:p w:rsidR="00774B12" w:rsidRPr="00774B12" w:rsidRDefault="00774B12" w:rsidP="0077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32F15"/>
          <w:sz w:val="24"/>
          <w:szCs w:val="24"/>
          <w:lang w:eastAsia="ru-RU"/>
        </w:rPr>
      </w:pPr>
      <w:r w:rsidRPr="00774B12">
        <w:rPr>
          <w:rFonts w:ascii="Arial" w:eastAsia="Times New Roman" w:hAnsi="Arial" w:cs="Arial"/>
          <w:color w:val="532F15"/>
          <w:sz w:val="24"/>
          <w:szCs w:val="24"/>
          <w:lang w:eastAsia="ru-RU"/>
        </w:rPr>
        <w:t>по организации здравоохранения и общественному здоровью.</w:t>
      </w:r>
    </w:p>
    <w:p w:rsidR="0045297B" w:rsidRDefault="0045297B">
      <w:bookmarkStart w:id="0" w:name="_GoBack"/>
      <w:bookmarkEnd w:id="0"/>
    </w:p>
    <w:sectPr w:rsidR="0045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60B"/>
    <w:multiLevelType w:val="multilevel"/>
    <w:tmpl w:val="AB7C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FE"/>
    <w:rsid w:val="0045297B"/>
    <w:rsid w:val="00774B12"/>
    <w:rsid w:val="008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E9E4-0591-4F3F-BD8D-B12924D7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2019-10-22T15:15:00Z</dcterms:created>
  <dcterms:modified xsi:type="dcterms:W3CDTF">2019-10-22T15:15:00Z</dcterms:modified>
</cp:coreProperties>
</file>