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E0" w:rsidRPr="00471EE0" w:rsidRDefault="00471EE0" w:rsidP="00471EE0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ДОКУМЕНТЫ НЕОБХОДИМЫЕ ДЛЯ ГОСПИТАЛИЗАЦИИ: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Сведения о прививках (включая реакцию Манту не позднее 1 года)   - ФЕДЕРАЛЬНЫЙ ЗАКОН от 17.09.98 N 157-ФЗ (ред. от 31.12.2014 с изменениями, вступившими в силу с 01.01.2015) "ОБ ИММУНОПРОФИЛАКТИКЕ ИНФЕКЦИОННЫХ БОЛЕЗНЕЙ"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Направление от специалиста (невролога, психиатра) на реабилитацию в ГУЗ ДСПБ №1,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сведения о прививках,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выписка из истории болезни,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страховой полис,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амбулаторная карта,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копии паспортов родителей,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справка об эпид. окружении(действительна 3 дня),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общий анализ мочи и крови (действительны 30 дней) - СП 3.1.1.2341-08 «ПРОФИЛАКТИКА ВИРУСНОГО ГЕПАТИТА B»,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результат обследования на энтеробиоз (действителен 7 дней) - СанПиН 3.2.3215-14 "Профилактика паразитарных болезней на территории Российской Федерации",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результат обследования на дизгруппу (для детей с круглосуточным пребыванием, действительна 7 дней),</w:t>
      </w:r>
    </w:p>
    <w:p w:rsidR="00471EE0" w:rsidRPr="00471EE0" w:rsidRDefault="00471EE0" w:rsidP="00471EE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результат исследования крови на австралийский антиген и гепатит С (действительна 1 год) - СанПиН 3.2.3215-14 "Профилактика паразитарных болезней на территории Российской Федерации".</w:t>
      </w:r>
    </w:p>
    <w:p w:rsidR="00471EE0" w:rsidRPr="00471EE0" w:rsidRDefault="00471EE0" w:rsidP="00471EE0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Приём детей только с родителями.</w:t>
      </w:r>
    </w:p>
    <w:p w:rsidR="00471EE0" w:rsidRPr="00471EE0" w:rsidRDefault="00471EE0" w:rsidP="00471EE0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Первый день – осмотр специалистами, ребёнок в группе не остаётся.</w:t>
      </w:r>
    </w:p>
    <w:p w:rsidR="00471EE0" w:rsidRPr="00471EE0" w:rsidRDefault="00471EE0" w:rsidP="00471EE0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За 10 дней до начала лечения и во время прохождения курса лечения прививки делать не рекомендуется</w:t>
      </w:r>
    </w:p>
    <w:p w:rsidR="00471EE0" w:rsidRPr="00471EE0" w:rsidRDefault="00471EE0" w:rsidP="00471EE0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Дети старше 2х лет, находящиеся на дневном стационаре, обеспечиваются двухразовым питанием – обед и полдник</w:t>
      </w:r>
    </w:p>
    <w:p w:rsidR="00471EE0" w:rsidRPr="00471EE0" w:rsidRDefault="00471EE0" w:rsidP="00471EE0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ВСЕМ ПОСТУПАЮЩИМ В ДСПБ №1 НЕОБХОДИМО ИМЕТЬ:</w:t>
      </w:r>
    </w:p>
    <w:p w:rsidR="00471EE0" w:rsidRPr="00471EE0" w:rsidRDefault="00471EE0" w:rsidP="00471EE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Предметы личной гигиены: зубная щетка, зубная паста, мочалка, расческа.</w:t>
      </w:r>
    </w:p>
    <w:p w:rsidR="00471EE0" w:rsidRPr="00471EE0" w:rsidRDefault="00471EE0" w:rsidP="00471EE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Сменное белье - 3 пары (в т.ч. носки хлопчатобумажные), пакет для грязного белья.</w:t>
      </w:r>
    </w:p>
    <w:p w:rsidR="00471EE0" w:rsidRPr="00471EE0" w:rsidRDefault="00471EE0" w:rsidP="00471EE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Одежда и обувь по сезону.</w:t>
      </w:r>
    </w:p>
    <w:p w:rsidR="00471EE0" w:rsidRPr="00471EE0" w:rsidRDefault="00471EE0" w:rsidP="00471EE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Сменная обувь.</w:t>
      </w:r>
    </w:p>
    <w:p w:rsidR="00471EE0" w:rsidRPr="00471EE0" w:rsidRDefault="00471EE0" w:rsidP="00471EE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Купальный костюм, шапочка, сланцы, полотенце банное для посещения бассейна.</w:t>
      </w:r>
    </w:p>
    <w:p w:rsidR="00471EE0" w:rsidRPr="00471EE0" w:rsidRDefault="00471EE0" w:rsidP="00471EE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Одежда для занятия физкультурой.</w:t>
      </w:r>
    </w:p>
    <w:p w:rsidR="00471EE0" w:rsidRPr="00471EE0" w:rsidRDefault="00471EE0" w:rsidP="00471EE0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     Из продуктов  разрешается: </w:t>
      </w:r>
      <w:r w:rsidRPr="00471EE0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t>печенье, фрукты, сок.</w:t>
      </w:r>
    </w:p>
    <w:p w:rsidR="00471EE0" w:rsidRPr="00471EE0" w:rsidRDefault="00471EE0" w:rsidP="00471EE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learSansBold" w:eastAsia="Times New Roman" w:hAnsi="ClearSansBold" w:cs="Times New Roman"/>
          <w:color w:val="6191C9"/>
          <w:sz w:val="24"/>
          <w:szCs w:val="24"/>
          <w:lang w:eastAsia="ru-RU"/>
        </w:rPr>
      </w:pPr>
      <w:r w:rsidRPr="00471EE0">
        <w:rPr>
          <w:rFonts w:ascii="ClearSansBold" w:eastAsia="Times New Roman" w:hAnsi="ClearSansBold" w:cs="Times New Roman"/>
          <w:color w:val="6191C9"/>
          <w:sz w:val="24"/>
          <w:szCs w:val="24"/>
          <w:lang w:eastAsia="ru-RU"/>
        </w:rPr>
        <w:t>Информация для законных представителей</w:t>
      </w:r>
    </w:p>
    <w:p w:rsidR="00471EE0" w:rsidRPr="00471EE0" w:rsidRDefault="00471EE0" w:rsidP="00471EE0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t>В ст. 32 Основ законодательства РФ об охране здоровья граждан сказано: </w:t>
      </w: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"Согласие на медицинское вмешательство в отношении лиц, не достигших возраста 15 лет... дают их </w:t>
      </w: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u w:val="single"/>
          <w:bdr w:val="none" w:sz="0" w:space="0" w:color="auto" w:frame="1"/>
          <w:lang w:eastAsia="ru-RU"/>
        </w:rPr>
        <w:t>законные представители</w:t>
      </w: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..."</w:t>
      </w:r>
    </w:p>
    <w:p w:rsidR="00471EE0" w:rsidRPr="00471EE0" w:rsidRDefault="00471EE0" w:rsidP="00471EE0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t>В соответствии с Семейным кодексом РФ </w:t>
      </w: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законными представителями несовершеннолетнего гражданина в возрасте до 14 лет являются: </w:t>
      </w: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u w:val="single"/>
          <w:bdr w:val="none" w:sz="0" w:space="0" w:color="auto" w:frame="1"/>
          <w:lang w:eastAsia="ru-RU"/>
        </w:rPr>
        <w:t>родители, усыновители, опекуны, органы опеки и попечительства, либо лица с нотариально заверенной доверенностью от них.</w:t>
      </w:r>
    </w:p>
    <w:p w:rsidR="00471EE0" w:rsidRPr="00471EE0" w:rsidRDefault="00471EE0" w:rsidP="00471EE0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Отсутствие </w:t>
      </w: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u w:val="single"/>
          <w:bdr w:val="none" w:sz="0" w:space="0" w:color="auto" w:frame="1"/>
          <w:lang w:eastAsia="ru-RU"/>
        </w:rPr>
        <w:t>законных представителей либо их доверенных лиц</w:t>
      </w: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, а так же </w:t>
      </w:r>
      <w:r w:rsidRPr="00471EE0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u w:val="single"/>
          <w:bdr w:val="none" w:sz="0" w:space="0" w:color="auto" w:frame="1"/>
          <w:lang w:eastAsia="ru-RU"/>
        </w:rPr>
        <w:t>полного пакета документов необходимых для госпитализации, является основанием для отказа в госпитализации.</w:t>
      </w:r>
    </w:p>
    <w:p w:rsidR="00421618" w:rsidRDefault="00421618">
      <w:bookmarkStart w:id="0" w:name="_GoBack"/>
      <w:bookmarkEnd w:id="0"/>
    </w:p>
    <w:sectPr w:rsidR="0042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2D78"/>
    <w:multiLevelType w:val="multilevel"/>
    <w:tmpl w:val="0FB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56D89"/>
    <w:multiLevelType w:val="multilevel"/>
    <w:tmpl w:val="025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F4164"/>
    <w:multiLevelType w:val="multilevel"/>
    <w:tmpl w:val="B8C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B3"/>
    <w:rsid w:val="00421618"/>
    <w:rsid w:val="00471EE0"/>
    <w:rsid w:val="004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9F95-C3EB-416E-AF6E-7982A132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2019-11-08T12:36:00Z</dcterms:created>
  <dcterms:modified xsi:type="dcterms:W3CDTF">2019-11-08T12:36:00Z</dcterms:modified>
</cp:coreProperties>
</file>