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B941" w14:textId="77777777" w:rsidR="006D372A" w:rsidRDefault="006D372A" w:rsidP="006D37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inherit" w:hAnsi="inherit" w:cs="Arial"/>
          <w:b/>
          <w:bCs/>
          <w:color w:val="1E1E1E"/>
          <w:sz w:val="20"/>
          <w:szCs w:val="20"/>
          <w:bdr w:val="none" w:sz="0" w:space="0" w:color="auto" w:frame="1"/>
        </w:rPr>
        <w:t>ПОРЯДОК ПОЛУЧЕНИЯ БЕСПЛАТНОЙ</w:t>
      </w:r>
    </w:p>
    <w:p w14:paraId="55A6AD5B" w14:textId="77777777" w:rsidR="006D372A" w:rsidRDefault="006D372A" w:rsidP="006D37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inherit" w:hAnsi="inherit" w:cs="Arial"/>
          <w:b/>
          <w:bCs/>
          <w:color w:val="1E1E1E"/>
          <w:sz w:val="20"/>
          <w:szCs w:val="20"/>
          <w:bdr w:val="none" w:sz="0" w:space="0" w:color="auto" w:frame="1"/>
        </w:rPr>
        <w:t>СТОМАТОЛОГИЧЕСКОЙ ПОМОЩИ</w:t>
      </w:r>
    </w:p>
    <w:p w14:paraId="7655657B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Согласно закону N 326-ФЗ от 29.11.2010 г. «Об обязательном медицинском страховании» и закону N 323-ФЗ от 21.11.2011 г. «Об основах охраны здоровья граждан в Российской Федерации», граждане, застрахованные в системе обязательного медицинского страхования, могут получать бесплатные медицинские услуги на всей территории Российской Федерации, в том числе за пределами постоянного места жительства.</w:t>
      </w:r>
    </w:p>
    <w:p w14:paraId="45230F54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Объем медицинской помощи, предоставляемой гражданам, застрахованным в системе ОМС, определяется территориальной Программой государственных гарантий оказания гражданам Российской Федерации бесплатной медицинской помощи, разрабатываемой ежегодно.</w:t>
      </w:r>
    </w:p>
    <w:p w14:paraId="6D0FD5DD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Для получения стоматологической помощи Вы можете выбрать любую территориальную поликлинику, работающую в системе обязательного медицинского страхования, а также выбрать лечащего врача с учетом его согласия. Основанием для закрепления за лечебным учреждением и выбора врача является Ваше личное письменное заявление на имя руководителя медицинской организации. Прикрепление осуществляется сроком на один год. С порядком прикрепления к поликлинике Вы можете ознакомиться на нашем сайте в разделе «Пациенту — прикрепление к поликлинике», а также за ранее распечатать Бланк заявления на прикрепление.</w:t>
      </w:r>
    </w:p>
    <w:p w14:paraId="138C8303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Информацию о страховых медицинских организациях, работающих в системе обязательного медицинского страхования на территории Республики Башкортостан, вы можете получить на нашем сайте в разделе «Пациенту — Страховые медицинские организации» или по телефону горячей линии Территориального фонда обязательного медицинского страхования: + 7 (347) 272-58-64.</w:t>
      </w:r>
    </w:p>
    <w:p w14:paraId="108ACA28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Медицинские стоматологические услуги, не предусмотренные Программой государственных гарантий, оказываются за счет личных средств граждан. Либо на основании полиса добровольного медицинского страхования в объеме, предусмотренном программой ДМС.</w:t>
      </w:r>
    </w:p>
    <w:p w14:paraId="377A1F9F" w14:textId="77777777" w:rsidR="006D372A" w:rsidRDefault="006D372A" w:rsidP="006D37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inherit" w:hAnsi="inherit" w:cs="Arial"/>
          <w:b/>
          <w:bCs/>
          <w:color w:val="1E1E1E"/>
          <w:sz w:val="20"/>
          <w:szCs w:val="20"/>
          <w:bdr w:val="none" w:sz="0" w:space="0" w:color="auto" w:frame="1"/>
        </w:rPr>
        <w:t>ПОРЯДОК ОКАЗАНИЯ БЕСПЛАТНОЙ</w:t>
      </w:r>
    </w:p>
    <w:p w14:paraId="631BEE5A" w14:textId="77777777" w:rsidR="006D372A" w:rsidRDefault="006D372A" w:rsidP="006D37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inherit" w:hAnsi="inherit" w:cs="Arial"/>
          <w:b/>
          <w:bCs/>
          <w:color w:val="1E1E1E"/>
          <w:sz w:val="20"/>
          <w:szCs w:val="20"/>
          <w:bdr w:val="none" w:sz="0" w:space="0" w:color="auto" w:frame="1"/>
        </w:rPr>
        <w:t>СТОМАТОЛОГИЧЕСКОЙ ПОМОЩИ в поликлинике</w:t>
      </w:r>
    </w:p>
    <w:p w14:paraId="4193D97F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1. Стоматологическая помощь оказывается пациентам при наличии паспорта, действующего страхового медицинского полиса ОМС (заранее проверьте срок действия страхового полиса ОМС) или электронной карты.</w:t>
      </w:r>
    </w:p>
    <w:p w14:paraId="600BBF11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2. В соответствие со статьей 20 Федерального закона Российской Федерации от 21 ноября 2011 года № 323-ФЗ «Об основах охраны здоровья граждан в Российской Федерации», при оказании медицинской помощи пациент заполняет информированное добровольное согласие на проведение медицинского вмешательства.</w:t>
      </w:r>
    </w:p>
    <w:p w14:paraId="3DADD887" w14:textId="77777777" w:rsidR="006D372A" w:rsidRDefault="006D372A" w:rsidP="006D372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3. В соответствии с Федеральным законом от 27 июля 2006 г. N 152-ФЗ «О персональных данных» пациент предоставляет согласие на обработку его персональных данных в письменной форме, определенной указанным Федеральным законом. В случае недееспособности пациента согласие на обработку его персональных данных дает в письменной форме его законный представитель. При отказе в даче на обработку персональных данных пациенту оказывается медицинская помощь только по экстренным показаниям.</w:t>
      </w:r>
    </w:p>
    <w:p w14:paraId="5158755B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4. Прием пациентов ведется строго по записи.</w:t>
      </w:r>
    </w:p>
    <w:p w14:paraId="499AF462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5. Лицам без определенного места жительства, а также не имеющим вышеуказанных документов или имеющим документы, оформленные ненадлежащим образом, оказывается только экстренная, неотложная помощь.</w:t>
      </w:r>
    </w:p>
    <w:p w14:paraId="589E22A6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6. Пациенты с острой болью принимаются без предварительной записи, независимо от дислокации прикрепленного участка.</w:t>
      </w:r>
    </w:p>
    <w:p w14:paraId="45A42C58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7. В будние дни c 21-00ч до 08-00ч, субботу с 14-00ч до 08-00ч, а также в воскресные и праздничные дни круглосуточно, пациенты с острой болью могут обратиться в ГБУЗ РБ Стоматологическая поликлиника №2 г. Уфа (Пр. Октября, 105/3, тел. регистратуры: 235-45-60).</w:t>
      </w:r>
    </w:p>
    <w:p w14:paraId="46461757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lastRenderedPageBreak/>
        <w:t>8. Инвалиды, ветераны, участники войны, Герои Социалистического Труда, Кавалеры ордена Трудовой Славы трех степеней обслуживаются вне очереди.</w:t>
      </w:r>
    </w:p>
    <w:p w14:paraId="09FA499D" w14:textId="77777777" w:rsidR="006D372A" w:rsidRDefault="006D372A" w:rsidP="006D372A">
      <w:pPr>
        <w:pStyle w:val="a3"/>
        <w:shd w:val="clear" w:color="auto" w:fill="FFFFFF"/>
        <w:spacing w:before="0" w:beforeAutospacing="0" w:after="446" w:afterAutospacing="0"/>
        <w:textAlignment w:val="baseline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9. Вызов врача-стоматолога на дом: оказание стоматологической помощи на дому оказывается пациентам, не имеющим возможности посетить поликлинику. Для этого необходимо получить заключение участкового врача терапевта о состоянии здоровья и сделать вызов по телефону (347)235-45-60</w:t>
      </w:r>
    </w:p>
    <w:p w14:paraId="68730754" w14:textId="77777777" w:rsidR="00E4741E" w:rsidRDefault="00E4741E">
      <w:bookmarkStart w:id="0" w:name="_GoBack"/>
      <w:bookmarkEnd w:id="0"/>
    </w:p>
    <w:sectPr w:rsidR="00E4741E" w:rsidSect="006D3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4F"/>
    <w:rsid w:val="006D372A"/>
    <w:rsid w:val="00E4741E"/>
    <w:rsid w:val="00E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64268-4C3A-4907-B997-7068081F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2019-06-20T07:01:00Z</dcterms:created>
  <dcterms:modified xsi:type="dcterms:W3CDTF">2019-06-20T07:01:00Z</dcterms:modified>
</cp:coreProperties>
</file>