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882B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>Платные медицинские услуги в ЦПБ оказываются в соответствии с постановлением Правительства РФ от 04.10.2012 № 1006 и Уставом ФГБУЗ ЦПБ ФМБА России, на основании разрешения ФМБА России по утверждённому прейскуранту. Предоставление платных медицинских услуг оформляется договором, которым регламентируются условия их получения, порядок расчетов, права, обязанности и ответственность сторон.</w:t>
      </w:r>
    </w:p>
    <w:p w14:paraId="1C3BBC74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>При оплате медицинских услуг через кассу больницы пациенту выдается квитанция и кассовый чек, подтверждающие прием наличных денег.</w:t>
      </w:r>
    </w:p>
    <w:p w14:paraId="3AB97805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>Платные медицинские услуги не оказываются:</w:t>
      </w:r>
    </w:p>
    <w:p w14:paraId="783E3566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>1. Лицам, имеющим противопоказания для лечения в ЦПБ:</w:t>
      </w:r>
    </w:p>
    <w:p w14:paraId="0593853E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>- тяжёлые сопутствующие соматические (неврологические, онкологические и пр.) расстройства;</w:t>
      </w:r>
    </w:p>
    <w:p w14:paraId="076B4051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>- контагиозные инфекционные и паразитарные заболевания;</w:t>
      </w:r>
    </w:p>
    <w:p w14:paraId="388F1E05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>- врождённое и приобретённое слабоумие с отсутствием возможности самообслуживания (физический и психический маразм).</w:t>
      </w:r>
    </w:p>
    <w:p w14:paraId="657F814D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 xml:space="preserve">2. Больным, по своему психическому состоянию нуждающимся в недобровольной госпитализации в психиатрический стационар по основаниям, предусмотренным ст. 29 Закона РФ «О психиатрической помощи и гарантиях прав граждан при её оказании» (острые психотические расстройства, </w:t>
      </w:r>
      <w:proofErr w:type="spellStart"/>
      <w:r>
        <w:rPr>
          <w:rStyle w:val="s8"/>
          <w:rFonts w:ascii="Arial" w:hAnsi="Arial" w:cs="Arial"/>
          <w:color w:val="3D3D3D"/>
          <w:sz w:val="21"/>
          <w:szCs w:val="21"/>
        </w:rPr>
        <w:t>металкогольные</w:t>
      </w:r>
      <w:proofErr w:type="spellEnd"/>
      <w:r>
        <w:rPr>
          <w:rStyle w:val="s8"/>
          <w:rFonts w:ascii="Arial" w:hAnsi="Arial" w:cs="Arial"/>
          <w:color w:val="3D3D3D"/>
          <w:sz w:val="21"/>
          <w:szCs w:val="21"/>
        </w:rPr>
        <w:t xml:space="preserve"> психозы, тяжёлые абстинентные состояния с </w:t>
      </w:r>
      <w:proofErr w:type="spellStart"/>
      <w:r>
        <w:rPr>
          <w:rStyle w:val="s8"/>
          <w:rFonts w:ascii="Arial" w:hAnsi="Arial" w:cs="Arial"/>
          <w:color w:val="3D3D3D"/>
          <w:sz w:val="21"/>
          <w:szCs w:val="21"/>
        </w:rPr>
        <w:t>предделириозными</w:t>
      </w:r>
      <w:proofErr w:type="spellEnd"/>
      <w:r>
        <w:rPr>
          <w:rStyle w:val="s8"/>
          <w:rFonts w:ascii="Arial" w:hAnsi="Arial" w:cs="Arial"/>
          <w:color w:val="3D3D3D"/>
          <w:sz w:val="21"/>
          <w:szCs w:val="21"/>
        </w:rPr>
        <w:t xml:space="preserve"> нарушениями или судорожными пароксизмами и т.д.). Такие пациенты подлежат немедленному направлению в территориальные медицинские учреждения.</w:t>
      </w:r>
    </w:p>
    <w:p w14:paraId="67905EDB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>3. Пациентам, ранее грубо нарушавшим общественный порядок в ЦПБ, что не было связано с имеющимися у них психическими расстройствами.</w:t>
      </w:r>
    </w:p>
    <w:p w14:paraId="2893E960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>4. При производстве судебно-психиатрической экспертизы в рамках уголовных дел.</w:t>
      </w:r>
    </w:p>
    <w:p w14:paraId="4D6CDE57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>5. В иных случаях, предусмотренных действующим законодательством.</w:t>
      </w:r>
    </w:p>
    <w:p w14:paraId="649AA0F8" w14:textId="77777777" w:rsidR="00FF03B3" w:rsidRDefault="00FF03B3" w:rsidP="00FF03B3">
      <w:pPr>
        <w:pStyle w:val="p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D3D3D"/>
          <w:sz w:val="21"/>
          <w:szCs w:val="21"/>
        </w:rPr>
      </w:pPr>
      <w:r>
        <w:rPr>
          <w:rStyle w:val="s8"/>
          <w:rFonts w:ascii="Arial" w:hAnsi="Arial" w:cs="Arial"/>
          <w:color w:val="3D3D3D"/>
          <w:sz w:val="21"/>
          <w:szCs w:val="21"/>
        </w:rPr>
        <w:t>Дополнительную информацию о режиме работы, перечне платных медицинских услуг с указанием их стоимости, а также сведения о квалификации специалистов можно получить по телефонам (495)702-97-37, (496)577-55-35, (496)577-56-74.</w:t>
      </w:r>
    </w:p>
    <w:p w14:paraId="09FEBAFA" w14:textId="77777777" w:rsidR="00EA0E6A" w:rsidRDefault="00EA0E6A">
      <w:bookmarkStart w:id="0" w:name="_GoBack"/>
      <w:bookmarkEnd w:id="0"/>
    </w:p>
    <w:sectPr w:rsidR="00EA0E6A" w:rsidSect="00FF0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09"/>
    <w:rsid w:val="00572009"/>
    <w:rsid w:val="00EA0E6A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6BF1D-F6EA-42DC-9C28-48CB4C87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F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F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2019-06-14T08:04:00Z</dcterms:created>
  <dcterms:modified xsi:type="dcterms:W3CDTF">2019-06-14T08:04:00Z</dcterms:modified>
</cp:coreProperties>
</file>