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7E9D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center"/>
        <w:rPr>
          <w:color w:val="000000"/>
        </w:rPr>
      </w:pPr>
      <w:r>
        <w:rPr>
          <w:rStyle w:val="a4"/>
          <w:color w:val="000000"/>
        </w:rPr>
        <w:t>Информация о правах пациента</w:t>
      </w:r>
    </w:p>
    <w:p w14:paraId="1E99F56D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center"/>
        <w:rPr>
          <w:color w:val="000000"/>
        </w:rPr>
      </w:pPr>
      <w:r>
        <w:rPr>
          <w:rStyle w:val="a4"/>
          <w:color w:val="000000"/>
          <w:sz w:val="27"/>
          <w:szCs w:val="27"/>
        </w:rPr>
        <w:t> </w:t>
      </w:r>
    </w:p>
    <w:p w14:paraId="13690668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оказания гражданам Российской Федерации бесплатной медицинской помощи (в ред. Федерального закона от 22.08.2004 № 122-ФЗ).</w:t>
      </w:r>
    </w:p>
    <w:p w14:paraId="3F277E6A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Противотуберкулезная помощь оказывается гражданам при их добровольном обращении или с их согласия, за исключением случаев, предусмотренных 9 и 10 Федерального закона №77-ФЗ «О предупреждении распространения туберкулеза в Российской Федерации» и другими федеральными законами.</w:t>
      </w:r>
    </w:p>
    <w:p w14:paraId="6929744C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Противотуберкулезная помощь несовершеннолетним в возрасте до четырнадцати лет, а также гражданам, признанным в установленном законом порядке недееспособными, оказывается с согласия их законных представителей, за исключением случаев, предусмотренных статьями 9 и 10 Федерального закона №77-ФЗ и другими федеральными законами.</w:t>
      </w:r>
    </w:p>
    <w:p w14:paraId="765F6A36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</w:p>
    <w:p w14:paraId="457A9B51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</w:p>
    <w:p w14:paraId="0BA55C74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Вакцинация против туберкулеза в целях его профилактики осуществляется в соответствии с национальным  календарём профилактических прививок.</w:t>
      </w:r>
    </w:p>
    <w:p w14:paraId="61D88270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В целях выявления туберкулеза периодически проводятся профилактические медицинские осмотры граждан, порядок и сроки проведения которых устанавливаются уполномоченным Правительством Российской Федерации федеральным органом исполнительной власти (в ред. Федерального закона от 23.07.2008 № 160-ФЗ).</w:t>
      </w:r>
    </w:p>
    <w:p w14:paraId="4A10FAA6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Руководители медицинских организаций и граждане, занимающиеся частной медицинской деятельностью, обязаны направлять в медицинские противотуберкулезные организации органов управления здравоохранением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 (в ред. Федеральных законов от 22.08.2004 № 122-ФЗ, от 18.07.2011 № 242-ФЗ).</w:t>
      </w:r>
    </w:p>
    <w:p w14:paraId="086C84BB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Диспансерное наблюдение за больными туберкулезом проводится в порядке, установленном уполномоченным Правительством Российской Федерации федеральным органом исполнительной власти (в ред. Федерального закона от 23.07.2008 № 160-ФЗ).</w:t>
      </w:r>
    </w:p>
    <w:p w14:paraId="462CA5EB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14:paraId="39E5F3C0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амбулаторно, и оформляется в медицинских документах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14:paraId="45C4DC40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  <w:u w:val="single"/>
        </w:rPr>
        <w:t>Обязательные обследование и лечение больных туберкулезом.</w:t>
      </w:r>
    </w:p>
    <w:p w14:paraId="2C425260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 xml:space="preserve">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</w:t>
      </w:r>
      <w:r>
        <w:rPr>
          <w:color w:val="000000"/>
        </w:rPr>
        <w:lastRenderedPageBreak/>
        <w:t>законодательством Российской Федерации, проводятся дополнительные противоэпидемические мероприятия.</w:t>
      </w:r>
    </w:p>
    <w:p w14:paraId="075EFF86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</w:t>
      </w:r>
    </w:p>
    <w:p w14:paraId="627D7891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14:paraId="0287380F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Заявление в суд о принудительной госпитализации также может быть подано прокурором на основании части первой  статьи 45 ГПК РФ (Постановление Президиума Верховного Суда РФ от 23.11.2005).</w:t>
      </w:r>
    </w:p>
    <w:p w14:paraId="187E41B6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14:paraId="3EABA7AE" w14:textId="77777777" w:rsidR="00795B59" w:rsidRDefault="00795B59" w:rsidP="00795B59">
      <w:pPr>
        <w:pStyle w:val="a3"/>
        <w:shd w:val="clear" w:color="auto" w:fill="A9BFCB"/>
        <w:spacing w:before="0" w:beforeAutospacing="0" w:after="0" w:afterAutospacing="0"/>
        <w:ind w:firstLine="525"/>
        <w:jc w:val="both"/>
        <w:rPr>
          <w:color w:val="000000"/>
        </w:rPr>
      </w:pPr>
      <w:r>
        <w:rPr>
          <w:color w:val="000000"/>
        </w:rPr>
        <w:t>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14:paraId="37A59E3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CA"/>
    <w:rsid w:val="00117239"/>
    <w:rsid w:val="00795B59"/>
    <w:rsid w:val="00870087"/>
    <w:rsid w:val="00B2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E7D1-446B-45DA-A1FE-2A0D843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2019-08-04T11:51:00Z</dcterms:created>
  <dcterms:modified xsi:type="dcterms:W3CDTF">2019-08-04T11:51:00Z</dcterms:modified>
</cp:coreProperties>
</file>