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Подготовка к процедуре МРТ коленного сустава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Пациент может использовать специальную одноразовую одежду или находиться во время процедуры в своей одежде, если она свободная и не имеет металлической фурнитуры.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Прием пищи при проведении МРТ коленного сустава не регламентируется, но лучше воздержаться от приема пищи за несколько часов до исследования, если планируется проведение исследования с контрастом. Если планируется введение контраста, то лаборанту МРТ необходима информация о наличии аллергии на контрастное вещество или бронхиальной астмы.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Подготовка к исследованиям в кабинете УЗИ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УЗИ брюшной полости рекомендуется проводить утром натощак (не кушать, не пить, не курить) или через 6-8 часов после последнего приема пищи.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Для выполнения исследований УЗИ органов малого таза (мочевой пузырь, предстательная  железа, матка с придатками) мочевой пузырь должен быть хорошо наполнен: за час до исследования необходимо выпить 500-700 мл любой жидкости.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Дуплексное сканирование вен (триплексное  ультразвуковое исследование вен) специальной подготовки не требуется, однако рекомендуется исследование выполнять во второй половине дня.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Для проведения УЗИ почек, УЗИ щитовидной железы, слюнных желез, молочной железы, суставов специальная подготовка не требуется.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Подготовка к электрокардиографии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Перед съемкой ЭКГ необходимо принять теплый душ. К чистой коже легче прикрепить электрод и получаемое на ленте изображение будет свободно от помех.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Исключается употребление кофе, крепкого чая и других тонизирующих напитков в течение 4-6 часов перед исследованием. Исследование проводят не ранее, чем через 1 час после еды. В течение 2 часов перед исследованием запрещается курение. Исключается применение сосудосуживающих лекарств, включая капли от насморка и глазные капли.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Подготовка к холтеровскому (суточному) мониторированию ЭКГ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Не требует специальной подготовки.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Подготовка к лабораторному исследованию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Кровь для выполнения лабораторных исследований рекомендуется сдавать утром натощак, после 8 - 12 часового ночного периода голодания. Если у пациента нет возможности прийти в лабораторию утром, кровь следует сдавать после 6 часов голодания, исключив в утреннем приеме пищи жиры.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При сдаче венозной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 Исключение составляют случаи, когда хотят исследовать концентрацию лекарств в крови.</w:t>
      </w:r>
    </w:p>
    <w:p w:rsidR="005F0267" w:rsidRDefault="005F0267" w:rsidP="005F0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bdr w:val="none" w:sz="0" w:space="0" w:color="auto" w:frame="1"/>
        </w:rPr>
        <w:t>Кровь не следует сдавать после рентгенографии, ректального исследования или физиотерапевтических процедур.</w:t>
      </w:r>
    </w:p>
    <w:p w:rsidR="004112FE" w:rsidRDefault="004112FE">
      <w:bookmarkStart w:id="0" w:name="_GoBack"/>
      <w:bookmarkEnd w:id="0"/>
    </w:p>
    <w:sectPr w:rsidR="0041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F"/>
    <w:rsid w:val="00041F5F"/>
    <w:rsid w:val="004112FE"/>
    <w:rsid w:val="005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73BD-CC56-4593-83F7-BA565E37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2019-10-31T18:41:00Z</dcterms:created>
  <dcterms:modified xsi:type="dcterms:W3CDTF">2019-10-31T18:42:00Z</dcterms:modified>
</cp:coreProperties>
</file>