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C633" w14:textId="77777777" w:rsidR="00682A24" w:rsidRPr="00682A24" w:rsidRDefault="00682A24" w:rsidP="00682A24">
      <w:pPr>
        <w:shd w:val="clear" w:color="auto" w:fill="E2F7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82A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82A24">
        <w:rPr>
          <w:rFonts w:ascii="Arial" w:eastAsia="Times New Roman" w:hAnsi="Arial" w:cs="Arial"/>
          <w:b/>
          <w:bCs/>
          <w:color w:val="FF4500"/>
          <w:sz w:val="24"/>
          <w:szCs w:val="24"/>
          <w:lang w:eastAsia="ru-RU"/>
        </w:rPr>
        <w:t>Уважаемые пациенты!</w:t>
      </w:r>
      <w:r w:rsidRPr="00682A2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br/>
        <w:t>Госпитализация в стационар больных, поступающих в плановом порядке,</w:t>
      </w:r>
      <w:r w:rsidRPr="00682A2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br/>
        <w:t>осуществляется  при предъявлении паспорта</w:t>
      </w:r>
      <w:r w:rsidRPr="00682A2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br/>
        <w:t>и страхового медицинского полиса.</w:t>
      </w:r>
      <w:r w:rsidRPr="00682A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82A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82A24">
        <w:rPr>
          <w:rFonts w:ascii="Arial" w:eastAsia="Times New Roman" w:hAnsi="Arial" w:cs="Arial"/>
          <w:b/>
          <w:bCs/>
          <w:color w:val="FF4500"/>
          <w:sz w:val="20"/>
          <w:szCs w:val="20"/>
          <w:lang w:eastAsia="ru-RU"/>
        </w:rPr>
        <w:t>Внимание!</w:t>
      </w:r>
      <w:r w:rsidRPr="00682A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14:paraId="0B495C1C" w14:textId="77777777" w:rsidR="00682A24" w:rsidRPr="00682A24" w:rsidRDefault="00682A24" w:rsidP="00682A24">
      <w:pPr>
        <w:shd w:val="clear" w:color="auto" w:fill="E2F7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</w:t>
      </w: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Территориальный фонд обязательного медицинского страхования Свердловской области напоминает о том, что в соответствии с Постановлением Правительства Свердловской области от 9 апреля 2007 г.      </w:t>
      </w:r>
      <w:r w:rsidRPr="00682A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287-пп все граждане, имеющие на руках полисы обязательного медицинского страхования старого образца, должны обменять их на полисы нового образца.</w:t>
      </w:r>
      <w:r w:rsidRPr="00682A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Работающим гражданам обмен полисов осуществляют страховые медицинские организации, заключившие договоры страхования с предприятиями, учреждениями и организациями на которых они трудятся.</w:t>
      </w:r>
      <w:r w:rsidRPr="00682A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Неработающие граждане самостоятельно обменивают полисы в страховых медицинских организациях по своему выбору.</w:t>
      </w:r>
    </w:p>
    <w:p w14:paraId="185F5FE3" w14:textId="77777777" w:rsidR="00682A24" w:rsidRPr="00682A24" w:rsidRDefault="00682A24" w:rsidP="0068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2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E2F7FF"/>
          <w:lang w:eastAsia="ru-RU"/>
        </w:rPr>
        <w:t> </w:t>
      </w:r>
    </w:p>
    <w:p w14:paraId="1DEE4668" w14:textId="77777777" w:rsidR="00682A24" w:rsidRPr="00682A24" w:rsidRDefault="00682A24" w:rsidP="00682A24">
      <w:pPr>
        <w:shd w:val="clear" w:color="auto" w:fill="E2F7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Замена полиса обязательна:</w:t>
      </w:r>
    </w:p>
    <w:p w14:paraId="590FCD6F" w14:textId="77777777" w:rsidR="00682A24" w:rsidRPr="00682A24" w:rsidRDefault="00682A24" w:rsidP="00682A24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смене фамилии, имени, отчества;</w:t>
      </w:r>
    </w:p>
    <w:p w14:paraId="4E490A5E" w14:textId="77777777" w:rsidR="00682A24" w:rsidRPr="00682A24" w:rsidRDefault="00682A24" w:rsidP="00682A24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смене постоянного места жительства;</w:t>
      </w:r>
    </w:p>
    <w:p w14:paraId="631F9954" w14:textId="77777777" w:rsidR="00682A24" w:rsidRPr="00682A24" w:rsidRDefault="00682A24" w:rsidP="00682A24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трудоустройстве на новое место работы;</w:t>
      </w:r>
    </w:p>
    <w:p w14:paraId="4E4A1BE8" w14:textId="77777777" w:rsidR="00682A24" w:rsidRPr="00682A24" w:rsidRDefault="00682A24" w:rsidP="00682A24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утери старого полиса</w:t>
      </w:r>
    </w:p>
    <w:p w14:paraId="0C1D7ECF" w14:textId="77777777" w:rsidR="00682A24" w:rsidRPr="00682A24" w:rsidRDefault="00682A24" w:rsidP="00682A24">
      <w:pPr>
        <w:shd w:val="clear" w:color="auto" w:fill="E2F7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При поступлении больных на стационарное</w:t>
      </w:r>
      <w:r w:rsidRPr="00682A2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br/>
        <w:t>лечение при себе иметь:</w:t>
      </w:r>
    </w:p>
    <w:p w14:paraId="62967169" w14:textId="77777777" w:rsidR="00682A24" w:rsidRPr="00682A24" w:rsidRDefault="00682A24" w:rsidP="00682A24">
      <w:pPr>
        <w:numPr>
          <w:ilvl w:val="0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страховой полис, паспорт;</w:t>
      </w:r>
    </w:p>
    <w:p w14:paraId="4089BB69" w14:textId="77777777" w:rsidR="00682A24" w:rsidRPr="00682A24" w:rsidRDefault="00682A24" w:rsidP="00682A24">
      <w:pPr>
        <w:numPr>
          <w:ilvl w:val="0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детям, при отсутствии страхового полиса –  свидетельство о рождении;</w:t>
      </w:r>
    </w:p>
    <w:p w14:paraId="7EE7850E" w14:textId="77777777" w:rsidR="00682A24" w:rsidRPr="00682A24" w:rsidRDefault="00682A24" w:rsidP="00682A24">
      <w:pPr>
        <w:numPr>
          <w:ilvl w:val="0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халат, спортивный костюм, тапочки;</w:t>
      </w:r>
    </w:p>
    <w:p w14:paraId="12E86918" w14:textId="77777777" w:rsidR="00682A24" w:rsidRPr="00682A24" w:rsidRDefault="00682A24" w:rsidP="00682A24">
      <w:pPr>
        <w:numPr>
          <w:ilvl w:val="0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полотенце, туалетные принадлежности;</w:t>
      </w:r>
    </w:p>
    <w:p w14:paraId="79146CB2" w14:textId="77777777" w:rsidR="00682A24" w:rsidRPr="00682A24" w:rsidRDefault="00682A24" w:rsidP="00682A24">
      <w:pPr>
        <w:numPr>
          <w:ilvl w:val="0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чашку, кружку, ложку.</w:t>
      </w:r>
    </w:p>
    <w:p w14:paraId="1F9AE499" w14:textId="77777777" w:rsidR="00682A24" w:rsidRPr="00682A24" w:rsidRDefault="00682A24" w:rsidP="00682A24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144085D8" w14:textId="5ACFAB1E" w:rsidR="00682A24" w:rsidRPr="00682A24" w:rsidRDefault="00682A24" w:rsidP="0068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2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E2F7FF"/>
          <w:lang w:eastAsia="ru-RU"/>
        </w:rPr>
        <w:t>   </w:t>
      </w:r>
      <w:r w:rsidRPr="00682A24">
        <w:rPr>
          <w:rFonts w:ascii="Arial" w:eastAsia="Times New Roman" w:hAnsi="Arial" w:cs="Arial"/>
          <w:color w:val="000000"/>
          <w:sz w:val="20"/>
          <w:szCs w:val="20"/>
          <w:shd w:val="clear" w:color="auto" w:fill="E2F7FF"/>
          <w:lang w:eastAsia="ru-RU"/>
        </w:rPr>
        <w:t>  </w:t>
      </w:r>
      <w:r w:rsidRPr="00682A24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E2F7FF"/>
          <w:lang w:eastAsia="ru-RU"/>
        </w:rPr>
        <w:drawing>
          <wp:inline distT="0" distB="0" distL="0" distR="0" wp14:anchorId="5DEC059B" wp14:editId="15CC546E">
            <wp:extent cx="104775" cy="104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A24">
        <w:rPr>
          <w:rFonts w:ascii="Arial" w:eastAsia="Times New Roman" w:hAnsi="Arial" w:cs="Arial"/>
          <w:color w:val="000000"/>
          <w:sz w:val="20"/>
          <w:szCs w:val="20"/>
          <w:shd w:val="clear" w:color="auto" w:fill="E2F7FF"/>
          <w:lang w:eastAsia="ru-RU"/>
        </w:rPr>
        <w:t>  </w:t>
      </w:r>
      <w:hyperlink r:id="rId6" w:history="1">
        <w:r w:rsidRPr="00682A24">
          <w:rPr>
            <w:rFonts w:ascii="Arial" w:eastAsia="Times New Roman" w:hAnsi="Arial" w:cs="Arial"/>
            <w:color w:val="007BAA"/>
            <w:sz w:val="20"/>
            <w:szCs w:val="20"/>
            <w:u w:val="single"/>
            <w:shd w:val="clear" w:color="auto" w:fill="E2F7FF"/>
            <w:lang w:eastAsia="ru-RU"/>
          </w:rPr>
          <w:t>Памятка</w:t>
        </w:r>
      </w:hyperlink>
      <w:r w:rsidRPr="00682A24">
        <w:rPr>
          <w:rFonts w:ascii="Arial" w:eastAsia="Times New Roman" w:hAnsi="Arial" w:cs="Arial"/>
          <w:color w:val="000000"/>
          <w:sz w:val="20"/>
          <w:szCs w:val="20"/>
          <w:shd w:val="clear" w:color="auto" w:fill="E2F7FF"/>
          <w:lang w:eastAsia="ru-RU"/>
        </w:rPr>
        <w:br/>
        <w:t>     </w:t>
      </w:r>
      <w:r w:rsidRPr="00682A24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E2F7FF"/>
          <w:lang w:eastAsia="ru-RU"/>
        </w:rPr>
        <w:drawing>
          <wp:inline distT="0" distB="0" distL="0" distR="0" wp14:anchorId="429FFE06" wp14:editId="5C59C54A">
            <wp:extent cx="104775" cy="104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A24">
        <w:rPr>
          <w:rFonts w:ascii="Arial" w:eastAsia="Times New Roman" w:hAnsi="Arial" w:cs="Arial"/>
          <w:color w:val="000000"/>
          <w:sz w:val="20"/>
          <w:szCs w:val="20"/>
          <w:shd w:val="clear" w:color="auto" w:fill="E2F7FF"/>
          <w:lang w:eastAsia="ru-RU"/>
        </w:rPr>
        <w:t>  </w:t>
      </w:r>
      <w:hyperlink r:id="rId7" w:history="1">
        <w:r w:rsidRPr="00682A24">
          <w:rPr>
            <w:rFonts w:ascii="Arial" w:eastAsia="Times New Roman" w:hAnsi="Arial" w:cs="Arial"/>
            <w:color w:val="007BAA"/>
            <w:sz w:val="20"/>
            <w:szCs w:val="20"/>
            <w:u w:val="single"/>
            <w:shd w:val="clear" w:color="auto" w:fill="E2F7FF"/>
            <w:lang w:eastAsia="ru-RU"/>
          </w:rPr>
          <w:t>Справочное бюро</w:t>
        </w:r>
      </w:hyperlink>
      <w:r w:rsidRPr="00682A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82A2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E2F7FF"/>
          <w:lang w:eastAsia="ru-RU"/>
        </w:rPr>
        <w:t>      </w:t>
      </w:r>
      <w:r w:rsidRPr="00682A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82A2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E2F7FF"/>
          <w:lang w:eastAsia="ru-RU"/>
        </w:rPr>
        <w:t>      </w:t>
      </w:r>
      <w:r w:rsidRPr="00682A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82A2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E2F7FF"/>
          <w:lang w:eastAsia="ru-RU"/>
        </w:rPr>
        <w:t>      </w:t>
      </w:r>
    </w:p>
    <w:p w14:paraId="0A5B7528" w14:textId="77777777" w:rsidR="00682A24" w:rsidRPr="00682A24" w:rsidRDefault="00682A24" w:rsidP="00682A24">
      <w:pPr>
        <w:shd w:val="clear" w:color="auto" w:fill="E2F7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b/>
          <w:bCs/>
          <w:color w:val="FF4500"/>
          <w:sz w:val="24"/>
          <w:szCs w:val="24"/>
          <w:lang w:eastAsia="ru-RU"/>
        </w:rPr>
        <w:t>Уважаемые пациенты!</w:t>
      </w:r>
      <w:r w:rsidRPr="00682A2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br/>
      </w:r>
      <w:r w:rsidRPr="00682A24">
        <w:rPr>
          <w:rFonts w:ascii="Arial" w:eastAsia="Times New Roman" w:hAnsi="Arial" w:cs="Arial"/>
          <w:b/>
          <w:bCs/>
          <w:color w:val="32CD32"/>
          <w:sz w:val="24"/>
          <w:szCs w:val="24"/>
          <w:lang w:eastAsia="ru-RU"/>
        </w:rPr>
        <w:t>Вы поступили на лечение в ГБУЗ СО «Красноуфимская РБ».</w:t>
      </w:r>
      <w:r w:rsidRPr="00682A2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br/>
        <w:t>Персонал отделений приложит все силы, знания,</w:t>
      </w:r>
      <w:r w:rsidRPr="00682A2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br/>
        <w:t>опыт для правильной диагностики и Вашего лечения.</w:t>
      </w:r>
      <w:r w:rsidRPr="00682A2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br/>
        <w:t>Мы постараемся облегчить Ваш недуг,</w:t>
      </w:r>
      <w:r w:rsidRPr="00682A2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br/>
        <w:t>создать хорошие условия для быстрого выздоровления,</w:t>
      </w:r>
      <w:r w:rsidRPr="00682A2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br/>
        <w:t>но наряду с нашими стараниями, просим Вас не забывать,</w:t>
      </w:r>
      <w:r w:rsidRPr="00682A2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br/>
        <w:t>что Вы находитесь в больнице, в которой</w:t>
      </w:r>
      <w:r w:rsidRPr="00682A2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br/>
        <w:t>существует определённый режим дня и Вы должны его соблюдать.</w:t>
      </w:r>
    </w:p>
    <w:p w14:paraId="71AA3028" w14:textId="77777777" w:rsidR="00682A24" w:rsidRPr="00682A24" w:rsidRDefault="00682A24" w:rsidP="0068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2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E2F7FF"/>
          <w:lang w:eastAsia="ru-RU"/>
        </w:rPr>
        <w:t> </w:t>
      </w:r>
    </w:p>
    <w:p w14:paraId="29066A51" w14:textId="77777777" w:rsidR="00682A24" w:rsidRPr="00682A24" w:rsidRDefault="00682A24" w:rsidP="00682A24">
      <w:pPr>
        <w:numPr>
          <w:ilvl w:val="0"/>
          <w:numId w:val="3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6.00 подъём</w:t>
      </w:r>
    </w:p>
    <w:p w14:paraId="76295B99" w14:textId="77777777" w:rsidR="00682A24" w:rsidRPr="00682A24" w:rsidRDefault="00682A24" w:rsidP="00682A24">
      <w:pPr>
        <w:numPr>
          <w:ilvl w:val="0"/>
          <w:numId w:val="3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6.00-7.00 утренний туалет, измерение температуры, проветривание палат, взятие анализов</w:t>
      </w:r>
    </w:p>
    <w:p w14:paraId="2BABE2F0" w14:textId="77777777" w:rsidR="00682A24" w:rsidRPr="00682A24" w:rsidRDefault="00682A24" w:rsidP="00682A24">
      <w:pPr>
        <w:numPr>
          <w:ilvl w:val="0"/>
          <w:numId w:val="3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7.00-8.00 раздача лекарств, кварцевание палат</w:t>
      </w:r>
    </w:p>
    <w:p w14:paraId="7C2DC975" w14:textId="77777777" w:rsidR="00682A24" w:rsidRPr="00682A24" w:rsidRDefault="00682A24" w:rsidP="00682A24">
      <w:pPr>
        <w:numPr>
          <w:ilvl w:val="0"/>
          <w:numId w:val="3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9.00-10.00 завтрак</w:t>
      </w:r>
    </w:p>
    <w:p w14:paraId="03967728" w14:textId="77777777" w:rsidR="00682A24" w:rsidRPr="00682A24" w:rsidRDefault="00682A24" w:rsidP="00682A24">
      <w:pPr>
        <w:numPr>
          <w:ilvl w:val="0"/>
          <w:numId w:val="3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8.00-10.00 обход врачей</w:t>
      </w:r>
    </w:p>
    <w:p w14:paraId="3E65F181" w14:textId="77777777" w:rsidR="00682A24" w:rsidRPr="00682A24" w:rsidRDefault="00682A24" w:rsidP="00682A24">
      <w:pPr>
        <w:numPr>
          <w:ilvl w:val="0"/>
          <w:numId w:val="3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10.00-13.00 выполнение лечебных назначений</w:t>
      </w:r>
    </w:p>
    <w:p w14:paraId="67EEAFA3" w14:textId="77777777" w:rsidR="00682A24" w:rsidRPr="00682A24" w:rsidRDefault="00682A24" w:rsidP="00682A24">
      <w:pPr>
        <w:numPr>
          <w:ilvl w:val="0"/>
          <w:numId w:val="3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13.00-14.00 обед</w:t>
      </w:r>
    </w:p>
    <w:p w14:paraId="4AD4EEE2" w14:textId="77777777" w:rsidR="00682A24" w:rsidRPr="00682A24" w:rsidRDefault="00682A24" w:rsidP="00682A24">
      <w:pPr>
        <w:numPr>
          <w:ilvl w:val="0"/>
          <w:numId w:val="3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14.00-16.00 тихий час</w:t>
      </w:r>
    </w:p>
    <w:p w14:paraId="65DD38CE" w14:textId="77777777" w:rsidR="00682A24" w:rsidRPr="00682A24" w:rsidRDefault="00682A24" w:rsidP="00682A24">
      <w:pPr>
        <w:numPr>
          <w:ilvl w:val="0"/>
          <w:numId w:val="3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16.00-17.00 измерение температуры</w:t>
      </w:r>
    </w:p>
    <w:p w14:paraId="72D91578" w14:textId="77777777" w:rsidR="00682A24" w:rsidRPr="00682A24" w:rsidRDefault="00682A24" w:rsidP="00682A24">
      <w:pPr>
        <w:numPr>
          <w:ilvl w:val="0"/>
          <w:numId w:val="3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17.00-19.00 посещение родственников</w:t>
      </w:r>
    </w:p>
    <w:p w14:paraId="0D19863F" w14:textId="77777777" w:rsidR="00682A24" w:rsidRPr="00682A24" w:rsidRDefault="00682A24" w:rsidP="00682A24">
      <w:pPr>
        <w:numPr>
          <w:ilvl w:val="0"/>
          <w:numId w:val="3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18.00-18.30 раздача лекарств, кварцевание палат</w:t>
      </w:r>
    </w:p>
    <w:p w14:paraId="273FD6DC" w14:textId="77777777" w:rsidR="00682A24" w:rsidRPr="00682A24" w:rsidRDefault="00682A24" w:rsidP="00682A24">
      <w:pPr>
        <w:numPr>
          <w:ilvl w:val="0"/>
          <w:numId w:val="3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18.00-19.00 ужин</w:t>
      </w:r>
    </w:p>
    <w:p w14:paraId="572283B2" w14:textId="77777777" w:rsidR="00682A24" w:rsidRPr="00682A24" w:rsidRDefault="00682A24" w:rsidP="00682A24">
      <w:pPr>
        <w:numPr>
          <w:ilvl w:val="0"/>
          <w:numId w:val="3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19.00-21.00 выполнение врачебных назначений</w:t>
      </w:r>
    </w:p>
    <w:p w14:paraId="62233255" w14:textId="77777777" w:rsidR="00682A24" w:rsidRPr="00682A24" w:rsidRDefault="00682A24" w:rsidP="00682A24">
      <w:pPr>
        <w:numPr>
          <w:ilvl w:val="0"/>
          <w:numId w:val="3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22.30-06.00 сон</w:t>
      </w:r>
    </w:p>
    <w:p w14:paraId="7B4ECB94" w14:textId="77777777" w:rsidR="00682A24" w:rsidRPr="00682A24" w:rsidRDefault="00682A24" w:rsidP="0068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2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E2F7FF"/>
          <w:lang w:eastAsia="ru-RU"/>
        </w:rPr>
        <w:t> </w:t>
      </w:r>
    </w:p>
    <w:p w14:paraId="18E4F1C4" w14:textId="77777777" w:rsidR="00682A24" w:rsidRPr="00682A24" w:rsidRDefault="00682A24" w:rsidP="00682A24">
      <w:pPr>
        <w:shd w:val="clear" w:color="auto" w:fill="E2F7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b/>
          <w:bCs/>
          <w:color w:val="FF4500"/>
          <w:sz w:val="24"/>
          <w:szCs w:val="24"/>
          <w:lang w:eastAsia="ru-RU"/>
        </w:rPr>
        <w:t>Уважаемые пациенты!</w:t>
      </w:r>
      <w:r w:rsidRPr="00682A2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br/>
      </w:r>
      <w:r w:rsidRPr="00682A24">
        <w:rPr>
          <w:rFonts w:ascii="Arial" w:eastAsia="Times New Roman" w:hAnsi="Arial" w:cs="Arial"/>
          <w:b/>
          <w:bCs/>
          <w:color w:val="32CD32"/>
          <w:sz w:val="24"/>
          <w:szCs w:val="24"/>
          <w:lang w:eastAsia="ru-RU"/>
        </w:rPr>
        <w:t>Вы поступили на лечение  в акушерское отделение ГБУЗ СО «Красноуфимская РБ».</w:t>
      </w:r>
      <w:r w:rsidRPr="00682A2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br/>
        <w:t>Персонал отделений приложит все силы, знания, опыт для правильной</w:t>
      </w:r>
      <w:r w:rsidRPr="00682A2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br/>
        <w:t>диагностики и Вашего лечения. Мы постараемся  создать хорошие условия</w:t>
      </w:r>
      <w:r w:rsidRPr="00682A2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br/>
        <w:t>для быстрого выздоровления, но наряду с нашими стараниями,</w:t>
      </w:r>
      <w:r w:rsidRPr="00682A2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br/>
        <w:t>просим Вас не забывать, что Вы находитесь в больнице,</w:t>
      </w:r>
      <w:r w:rsidRPr="00682A24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br/>
        <w:t>в которой существует определённый режим дня и Вы должны его соблюдать</w:t>
      </w:r>
    </w:p>
    <w:p w14:paraId="221BAF91" w14:textId="77777777" w:rsidR="00682A24" w:rsidRPr="00682A24" w:rsidRDefault="00682A24" w:rsidP="0068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2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E2F7FF"/>
          <w:lang w:eastAsia="ru-RU"/>
        </w:rPr>
        <w:t> </w:t>
      </w:r>
    </w:p>
    <w:p w14:paraId="1B2B0C78" w14:textId="77777777" w:rsidR="00682A24" w:rsidRPr="00682A24" w:rsidRDefault="00682A24" w:rsidP="00682A24">
      <w:pPr>
        <w:numPr>
          <w:ilvl w:val="0"/>
          <w:numId w:val="4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6.00 подъём</w:t>
      </w:r>
    </w:p>
    <w:p w14:paraId="5D8A134F" w14:textId="77777777" w:rsidR="00682A24" w:rsidRPr="00682A24" w:rsidRDefault="00682A24" w:rsidP="00682A24">
      <w:pPr>
        <w:numPr>
          <w:ilvl w:val="0"/>
          <w:numId w:val="4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6.00-7.00 утренний туалет, обработка швов, измерение температуры, проветривание палат, сдача анализов мочи.</w:t>
      </w:r>
    </w:p>
    <w:p w14:paraId="1513B4FD" w14:textId="77777777" w:rsidR="00682A24" w:rsidRPr="00682A24" w:rsidRDefault="00682A24" w:rsidP="00682A24">
      <w:pPr>
        <w:numPr>
          <w:ilvl w:val="0"/>
          <w:numId w:val="4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8.00-9.00 сбор грязных пелёнок, сдача анализов крови, взятие неонатального скрининга</w:t>
      </w:r>
    </w:p>
    <w:p w14:paraId="301307FB" w14:textId="77777777" w:rsidR="00682A24" w:rsidRPr="00682A24" w:rsidRDefault="00682A24" w:rsidP="00682A24">
      <w:pPr>
        <w:numPr>
          <w:ilvl w:val="0"/>
          <w:numId w:val="4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8.30- 9.00 завтрак</w:t>
      </w:r>
    </w:p>
    <w:p w14:paraId="6525F941" w14:textId="77777777" w:rsidR="00682A24" w:rsidRPr="00682A24" w:rsidRDefault="00682A24" w:rsidP="00682A24">
      <w:pPr>
        <w:numPr>
          <w:ilvl w:val="0"/>
          <w:numId w:val="4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8.00-10.00 врачебный и сестринский обход</w:t>
      </w:r>
    </w:p>
    <w:p w14:paraId="7CD820FB" w14:textId="77777777" w:rsidR="00682A24" w:rsidRPr="00682A24" w:rsidRDefault="00682A24" w:rsidP="00682A24">
      <w:pPr>
        <w:numPr>
          <w:ilvl w:val="0"/>
          <w:numId w:val="4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11.00-12.00 постановка прививок</w:t>
      </w:r>
    </w:p>
    <w:p w14:paraId="0A762C61" w14:textId="77777777" w:rsidR="00682A24" w:rsidRPr="00682A24" w:rsidRDefault="00682A24" w:rsidP="00682A24">
      <w:pPr>
        <w:numPr>
          <w:ilvl w:val="0"/>
          <w:numId w:val="4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12.00-13.00 выполнение назначений</w:t>
      </w:r>
    </w:p>
    <w:p w14:paraId="72914DFE" w14:textId="77777777" w:rsidR="00682A24" w:rsidRPr="00682A24" w:rsidRDefault="00682A24" w:rsidP="00682A24">
      <w:pPr>
        <w:numPr>
          <w:ilvl w:val="0"/>
          <w:numId w:val="4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13.00-14.00 обед</w:t>
      </w:r>
    </w:p>
    <w:p w14:paraId="4B69F16C" w14:textId="77777777" w:rsidR="00682A24" w:rsidRPr="00682A24" w:rsidRDefault="00682A24" w:rsidP="00682A24">
      <w:pPr>
        <w:numPr>
          <w:ilvl w:val="0"/>
          <w:numId w:val="4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14.00 выписка из отделений, раздача чистых стерильных пелёнок</w:t>
      </w:r>
    </w:p>
    <w:p w14:paraId="3A5FA8A8" w14:textId="77777777" w:rsidR="00682A24" w:rsidRPr="00682A24" w:rsidRDefault="00682A24" w:rsidP="00682A24">
      <w:pPr>
        <w:numPr>
          <w:ilvl w:val="0"/>
          <w:numId w:val="4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14.00-16.00 тихий час</w:t>
      </w:r>
    </w:p>
    <w:p w14:paraId="02D60881" w14:textId="77777777" w:rsidR="00682A24" w:rsidRPr="00682A24" w:rsidRDefault="00682A24" w:rsidP="00682A24">
      <w:pPr>
        <w:numPr>
          <w:ilvl w:val="0"/>
          <w:numId w:val="4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16.00-17.00 первый полдник</w:t>
      </w:r>
    </w:p>
    <w:p w14:paraId="6810FDAD" w14:textId="77777777" w:rsidR="00682A24" w:rsidRPr="00682A24" w:rsidRDefault="00682A24" w:rsidP="00682A24">
      <w:pPr>
        <w:numPr>
          <w:ilvl w:val="0"/>
          <w:numId w:val="4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17.00-18.00 измерение температуры тела, выполнение назначений, обработка швов</w:t>
      </w:r>
    </w:p>
    <w:p w14:paraId="6EE0B442" w14:textId="77777777" w:rsidR="00682A24" w:rsidRPr="00682A24" w:rsidRDefault="00682A24" w:rsidP="00682A24">
      <w:pPr>
        <w:numPr>
          <w:ilvl w:val="0"/>
          <w:numId w:val="4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18.00-19.00 ужин</w:t>
      </w:r>
    </w:p>
    <w:p w14:paraId="3D7033B9" w14:textId="77777777" w:rsidR="00682A24" w:rsidRPr="00682A24" w:rsidRDefault="00682A24" w:rsidP="00682A24">
      <w:pPr>
        <w:numPr>
          <w:ilvl w:val="0"/>
          <w:numId w:val="4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19.00-22.00 обработка новорожденных</w:t>
      </w:r>
    </w:p>
    <w:p w14:paraId="147D21D7" w14:textId="77777777" w:rsidR="00682A24" w:rsidRPr="00682A24" w:rsidRDefault="00682A24" w:rsidP="00682A24">
      <w:pPr>
        <w:numPr>
          <w:ilvl w:val="0"/>
          <w:numId w:val="4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21.00-22.00 второй полдник</w:t>
      </w:r>
    </w:p>
    <w:p w14:paraId="1F880295" w14:textId="77777777" w:rsidR="00682A24" w:rsidRPr="00682A24" w:rsidRDefault="00682A24" w:rsidP="00682A24">
      <w:pPr>
        <w:numPr>
          <w:ilvl w:val="0"/>
          <w:numId w:val="4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22.00-23.00 принятие душа, обработка швов, выполнение назначений</w:t>
      </w:r>
    </w:p>
    <w:p w14:paraId="3FD7E0ED" w14:textId="77777777" w:rsidR="00682A24" w:rsidRPr="00682A24" w:rsidRDefault="00682A24" w:rsidP="00682A24">
      <w:pPr>
        <w:numPr>
          <w:ilvl w:val="0"/>
          <w:numId w:val="4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23.00 - 06.00 сон</w:t>
      </w:r>
    </w:p>
    <w:p w14:paraId="57DCB2EC" w14:textId="039036FC" w:rsidR="00682A24" w:rsidRPr="00682A24" w:rsidRDefault="00682A24" w:rsidP="0068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82A24">
        <w:rPr>
          <w:rFonts w:ascii="Arial" w:eastAsia="Times New Roman" w:hAnsi="Arial" w:cs="Arial"/>
          <w:color w:val="000000"/>
          <w:sz w:val="20"/>
          <w:szCs w:val="20"/>
          <w:shd w:val="clear" w:color="auto" w:fill="E2F7FF"/>
          <w:lang w:eastAsia="ru-RU"/>
        </w:rPr>
        <w:t>       </w:t>
      </w:r>
      <w:r w:rsidRPr="00682A24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E2F7FF"/>
          <w:lang w:eastAsia="ru-RU"/>
        </w:rPr>
        <w:drawing>
          <wp:inline distT="0" distB="0" distL="0" distR="0" wp14:anchorId="0EE1098B" wp14:editId="243AEC84">
            <wp:extent cx="10477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A24">
        <w:rPr>
          <w:rFonts w:ascii="Arial" w:eastAsia="Times New Roman" w:hAnsi="Arial" w:cs="Arial"/>
          <w:color w:val="000000"/>
          <w:sz w:val="20"/>
          <w:szCs w:val="20"/>
          <w:shd w:val="clear" w:color="auto" w:fill="E2F7FF"/>
          <w:lang w:eastAsia="ru-RU"/>
        </w:rPr>
        <w:t>  </w:t>
      </w:r>
      <w:hyperlink r:id="rId8" w:history="1">
        <w:r w:rsidRPr="00682A24">
          <w:rPr>
            <w:rFonts w:ascii="Arial" w:eastAsia="Times New Roman" w:hAnsi="Arial" w:cs="Arial"/>
            <w:color w:val="007BAA"/>
            <w:sz w:val="20"/>
            <w:szCs w:val="20"/>
            <w:u w:val="single"/>
            <w:shd w:val="clear" w:color="auto" w:fill="E2F7FF"/>
            <w:lang w:eastAsia="ru-RU"/>
          </w:rPr>
          <w:t>Правила поведения пациентов в стационаре</w:t>
        </w:r>
      </w:hyperlink>
      <w:r w:rsidRPr="00682A24">
        <w:rPr>
          <w:rFonts w:ascii="Arial" w:eastAsia="Times New Roman" w:hAnsi="Arial" w:cs="Arial"/>
          <w:color w:val="000000"/>
          <w:sz w:val="20"/>
          <w:szCs w:val="20"/>
          <w:shd w:val="clear" w:color="auto" w:fill="E2F7FF"/>
          <w:lang w:eastAsia="ru-RU"/>
        </w:rPr>
        <w:br/>
        <w:t>       </w:t>
      </w:r>
      <w:r w:rsidRPr="00682A24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E2F7FF"/>
          <w:lang w:eastAsia="ru-RU"/>
        </w:rPr>
        <w:drawing>
          <wp:inline distT="0" distB="0" distL="0" distR="0" wp14:anchorId="6A37D968" wp14:editId="70E5E3B6">
            <wp:extent cx="10477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A24">
        <w:rPr>
          <w:rFonts w:ascii="Arial" w:eastAsia="Times New Roman" w:hAnsi="Arial" w:cs="Arial"/>
          <w:color w:val="000000"/>
          <w:sz w:val="20"/>
          <w:szCs w:val="20"/>
          <w:shd w:val="clear" w:color="auto" w:fill="E2F7FF"/>
          <w:lang w:eastAsia="ru-RU"/>
        </w:rPr>
        <w:t>  </w:t>
      </w:r>
      <w:hyperlink r:id="rId9" w:history="1">
        <w:r w:rsidRPr="00682A24">
          <w:rPr>
            <w:rFonts w:ascii="Arial" w:eastAsia="Times New Roman" w:hAnsi="Arial" w:cs="Arial"/>
            <w:color w:val="007BAA"/>
            <w:sz w:val="20"/>
            <w:szCs w:val="20"/>
            <w:u w:val="single"/>
            <w:shd w:val="clear" w:color="auto" w:fill="E2F7FF"/>
            <w:lang w:eastAsia="ru-RU"/>
          </w:rPr>
          <w:t>Правила поведения для ухаживающих за ребенком в стационаре</w:t>
        </w:r>
      </w:hyperlink>
      <w:r w:rsidRPr="00682A24">
        <w:rPr>
          <w:rFonts w:ascii="Arial" w:eastAsia="Times New Roman" w:hAnsi="Arial" w:cs="Arial"/>
          <w:color w:val="000000"/>
          <w:sz w:val="20"/>
          <w:szCs w:val="20"/>
          <w:shd w:val="clear" w:color="auto" w:fill="E2F7FF"/>
          <w:lang w:eastAsia="ru-RU"/>
        </w:rPr>
        <w:br/>
        <w:t>       </w:t>
      </w:r>
      <w:r w:rsidRPr="00682A24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E2F7FF"/>
          <w:lang w:eastAsia="ru-RU"/>
        </w:rPr>
        <w:drawing>
          <wp:inline distT="0" distB="0" distL="0" distR="0" wp14:anchorId="7B9C68A8" wp14:editId="3EB4D402">
            <wp:extent cx="104775" cy="104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A24">
        <w:rPr>
          <w:rFonts w:ascii="Arial" w:eastAsia="Times New Roman" w:hAnsi="Arial" w:cs="Arial"/>
          <w:color w:val="000000"/>
          <w:sz w:val="20"/>
          <w:szCs w:val="20"/>
          <w:shd w:val="clear" w:color="auto" w:fill="E2F7FF"/>
          <w:lang w:eastAsia="ru-RU"/>
        </w:rPr>
        <w:t>  </w:t>
      </w:r>
      <w:hyperlink r:id="rId10" w:history="1">
        <w:r w:rsidRPr="00682A24">
          <w:rPr>
            <w:rFonts w:ascii="Arial" w:eastAsia="Times New Roman" w:hAnsi="Arial" w:cs="Arial"/>
            <w:color w:val="007BAA"/>
            <w:sz w:val="20"/>
            <w:szCs w:val="20"/>
            <w:u w:val="single"/>
            <w:shd w:val="clear" w:color="auto" w:fill="E2F7FF"/>
            <w:lang w:eastAsia="ru-RU"/>
          </w:rPr>
          <w:t>Режим дня в педиатрическом отделении</w:t>
        </w:r>
      </w:hyperlink>
      <w:r w:rsidRPr="00682A24">
        <w:rPr>
          <w:rFonts w:ascii="Arial" w:eastAsia="Times New Roman" w:hAnsi="Arial" w:cs="Arial"/>
          <w:color w:val="000000"/>
          <w:sz w:val="20"/>
          <w:szCs w:val="20"/>
          <w:shd w:val="clear" w:color="auto" w:fill="E2F7FF"/>
          <w:lang w:eastAsia="ru-RU"/>
        </w:rPr>
        <w:br/>
        <w:t>       </w:t>
      </w:r>
      <w:r w:rsidRPr="00682A24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E2F7FF"/>
          <w:lang w:eastAsia="ru-RU"/>
        </w:rPr>
        <w:drawing>
          <wp:inline distT="0" distB="0" distL="0" distR="0" wp14:anchorId="3A67FB3A" wp14:editId="0B38C416">
            <wp:extent cx="1047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A24">
        <w:rPr>
          <w:rFonts w:ascii="Arial" w:eastAsia="Times New Roman" w:hAnsi="Arial" w:cs="Arial"/>
          <w:color w:val="000000"/>
          <w:sz w:val="20"/>
          <w:szCs w:val="20"/>
          <w:shd w:val="clear" w:color="auto" w:fill="E2F7FF"/>
          <w:lang w:eastAsia="ru-RU"/>
        </w:rPr>
        <w:t>  </w:t>
      </w:r>
      <w:hyperlink r:id="rId11" w:history="1">
        <w:r w:rsidRPr="00682A24">
          <w:rPr>
            <w:rFonts w:ascii="Arial" w:eastAsia="Times New Roman" w:hAnsi="Arial" w:cs="Arial"/>
            <w:color w:val="007BAA"/>
            <w:sz w:val="20"/>
            <w:szCs w:val="20"/>
            <w:u w:val="single"/>
            <w:shd w:val="clear" w:color="auto" w:fill="E2F7FF"/>
            <w:lang w:eastAsia="ru-RU"/>
          </w:rPr>
          <w:t>Перечень продуктов, разрешенных для передачи  пациентам</w:t>
        </w:r>
      </w:hyperlink>
      <w:r w:rsidRPr="00682A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82A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82A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82A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82A2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E2F7FF"/>
          <w:lang w:eastAsia="ru-RU"/>
        </w:rPr>
        <w:t> </w:t>
      </w:r>
    </w:p>
    <w:p w14:paraId="48C8E4DF" w14:textId="77777777" w:rsidR="00682A24" w:rsidRPr="00682A24" w:rsidRDefault="00682A24" w:rsidP="00682A24">
      <w:pPr>
        <w:shd w:val="clear" w:color="auto" w:fill="E2F7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Arial" w:eastAsia="Times New Roman" w:hAnsi="Arial" w:cs="Arial"/>
          <w:b/>
          <w:bCs/>
          <w:color w:val="FF4500"/>
          <w:sz w:val="20"/>
          <w:szCs w:val="20"/>
          <w:lang w:eastAsia="ru-RU"/>
        </w:rPr>
        <w:t>Администрация больницы за сохранность ценных вещей, оставленных в палате, ответственности не несет.</w:t>
      </w:r>
      <w:r w:rsidRPr="00682A24">
        <w:rPr>
          <w:rFonts w:ascii="Verdana" w:eastAsia="Times New Roman" w:hAnsi="Verdana" w:cs="Times New Roman"/>
          <w:b/>
          <w:bCs/>
          <w:color w:val="FF4500"/>
          <w:sz w:val="16"/>
          <w:szCs w:val="16"/>
          <w:lang w:eastAsia="ru-RU"/>
        </w:rPr>
        <w:br/>
      </w:r>
      <w:r w:rsidRPr="00682A24">
        <w:rPr>
          <w:rFonts w:ascii="Arial" w:eastAsia="Times New Roman" w:hAnsi="Arial" w:cs="Arial"/>
          <w:b/>
          <w:bCs/>
          <w:color w:val="FF4500"/>
          <w:sz w:val="20"/>
          <w:szCs w:val="20"/>
          <w:lang w:eastAsia="ru-RU"/>
        </w:rPr>
        <w:t>В случаях несоблюдения пациентом ВРАЧЕБНЫХ НАЗНАЧЕНИЙ или ПРАВИЛ ВНУТРЕННЕГО РАСПОРЯДКА больницы, </w:t>
      </w:r>
      <w:r w:rsidRPr="00682A24">
        <w:rPr>
          <w:rFonts w:ascii="Arial" w:eastAsia="Times New Roman" w:hAnsi="Arial" w:cs="Arial"/>
          <w:b/>
          <w:bCs/>
          <w:color w:val="FF4500"/>
          <w:sz w:val="20"/>
          <w:szCs w:val="20"/>
          <w:lang w:eastAsia="ru-RU"/>
        </w:rPr>
        <w:br/>
        <w:t>пациент выписывается незамедлительно, если это не угрожает жизни пациента и здоровью окружающих.</w:t>
      </w:r>
      <w:r w:rsidRPr="00682A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14:paraId="5E011062" w14:textId="77777777" w:rsidR="00682A24" w:rsidRPr="00682A24" w:rsidRDefault="00682A24" w:rsidP="00682A24">
      <w:pPr>
        <w:shd w:val="clear" w:color="auto" w:fill="E2F7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69DE637B" w14:textId="77777777" w:rsidR="00682A24" w:rsidRPr="00682A24" w:rsidRDefault="00682A24" w:rsidP="0068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82A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82A2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E2F7FF"/>
          <w:lang w:eastAsia="ru-RU"/>
        </w:rPr>
        <w:t> </w:t>
      </w:r>
    </w:p>
    <w:p w14:paraId="139B4465" w14:textId="77777777" w:rsidR="00682A24" w:rsidRPr="00682A24" w:rsidRDefault="00682A24" w:rsidP="00682A24">
      <w:pPr>
        <w:shd w:val="clear" w:color="auto" w:fill="E2F7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2A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14:paraId="05D1B72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6DCF"/>
    <w:multiLevelType w:val="multilevel"/>
    <w:tmpl w:val="F3AE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62624"/>
    <w:multiLevelType w:val="multilevel"/>
    <w:tmpl w:val="C086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D3020"/>
    <w:multiLevelType w:val="multilevel"/>
    <w:tmpl w:val="E8A4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344EDD"/>
    <w:multiLevelType w:val="multilevel"/>
    <w:tmpl w:val="7FEC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C6"/>
    <w:rsid w:val="00682A24"/>
    <w:rsid w:val="006A0BC6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6B3D-3FCA-4631-A29E-FBDE246C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bkruf.ucoz.ru/index/pravila_stacionara/0-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rbkruf.ucoz.ru/index/spravochnoe_bjuro/0-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bkruf.ucoz.ru/index/pamjatka/0-24" TargetMode="External"/><Relationship Id="rId11" Type="http://schemas.openxmlformats.org/officeDocument/2006/relationships/hyperlink" Target="http://crbkruf.ucoz.ru/index/peredacha_produktov/0-35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crbkruf.ucoz.ru/index/rezhim_dnja_v_pediatrii/0-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bkruf.ucoz.ru/index/ukhod_za_rebenkom_v_stacionare/0-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2019-08-12T03:48:00Z</dcterms:created>
  <dcterms:modified xsi:type="dcterms:W3CDTF">2019-08-12T03:49:00Z</dcterms:modified>
</cp:coreProperties>
</file>