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9C" w:rsidRDefault="0025499C">
      <w:pPr>
        <w:pStyle w:val="ConsPlusNormal"/>
      </w:pPr>
      <w:bookmarkStart w:id="0" w:name="_GoBack"/>
      <w:bookmarkEnd w:id="0"/>
      <w:r>
        <w:rPr>
          <w:b/>
          <w:bCs/>
        </w:rPr>
        <w:t>Название документа</w:t>
      </w:r>
    </w:p>
    <w:p w:rsidR="0025499C" w:rsidRDefault="0025499C">
      <w:pPr>
        <w:pStyle w:val="ConsPlusNormal"/>
        <w:ind w:left="540"/>
        <w:jc w:val="both"/>
      </w:pPr>
      <w:r>
        <w:t>Постановление администрации Владимирской обл. от 12.12.2018 N 904</w:t>
      </w:r>
    </w:p>
    <w:p w:rsidR="0025499C" w:rsidRDefault="0025499C">
      <w:pPr>
        <w:pStyle w:val="ConsPlusNormal"/>
        <w:ind w:left="540"/>
        <w:jc w:val="both"/>
      </w:pPr>
      <w:r>
        <w:t>"О программе государственных гарантий бесплатного оказания населению Владимирской области медицинской помощи на 2019 год и на плановый период 2020 и 2021 годов"</w:t>
      </w:r>
    </w:p>
    <w:p w:rsidR="0025499C" w:rsidRDefault="0025499C">
      <w:pPr>
        <w:pStyle w:val="ConsPlusNormal"/>
      </w:pPr>
      <w:r>
        <w:rPr>
          <w:b/>
          <w:bCs/>
        </w:rPr>
        <w:t>Источник публикации</w:t>
      </w:r>
    </w:p>
    <w:p w:rsidR="0025499C" w:rsidRDefault="0025499C">
      <w:pPr>
        <w:pStyle w:val="ConsPlusNormal"/>
        <w:ind w:left="540"/>
        <w:jc w:val="both"/>
      </w:pPr>
      <w:r>
        <w:t>"Владимирские ведомости", N 196, 15.12.2018 (постановление, приложение (начало)),</w:t>
      </w:r>
    </w:p>
    <w:p w:rsidR="0025499C" w:rsidRDefault="0025499C">
      <w:pPr>
        <w:pStyle w:val="ConsPlusNormal"/>
        <w:ind w:left="540"/>
        <w:jc w:val="both"/>
      </w:pPr>
      <w:r>
        <w:t>"Владимирские ведомости", N 200, 22.12.2018 (приложение (окончание)),</w:t>
      </w:r>
    </w:p>
    <w:p w:rsidR="0025499C" w:rsidRDefault="0025499C">
      <w:pPr>
        <w:pStyle w:val="ConsPlusNormal"/>
        <w:ind w:left="540"/>
        <w:jc w:val="both"/>
      </w:pPr>
      <w:r>
        <w:t>Официальный интернет-портал правовой информации http://www.pravo.gov.ru, 17.12.2018</w:t>
      </w:r>
    </w:p>
    <w:p w:rsidR="0025499C" w:rsidRDefault="0025499C">
      <w:pPr>
        <w:pStyle w:val="ConsPlusNormal"/>
      </w:pPr>
      <w:r>
        <w:rPr>
          <w:b/>
          <w:bCs/>
        </w:rPr>
        <w:t>Примечание к документу</w:t>
      </w:r>
    </w:p>
    <w:p w:rsidR="0025499C" w:rsidRDefault="0025499C">
      <w:pPr>
        <w:pStyle w:val="ConsPlusNormal"/>
        <w:ind w:left="540"/>
        <w:jc w:val="both"/>
      </w:pPr>
      <w:r>
        <w:t>Начало действия документа - 01.01.2019.</w:t>
      </w:r>
    </w:p>
    <w:p w:rsidR="0025499C" w:rsidRDefault="0025499C">
      <w:pPr>
        <w:pStyle w:val="ConsPlusNormal"/>
        <w:spacing w:before="200"/>
      </w:pPr>
      <w:r>
        <w:rPr>
          <w:b/>
          <w:bCs/>
        </w:rPr>
        <w:t>Текст документа</w:t>
      </w:r>
    </w:p>
    <w:p w:rsidR="0025499C" w:rsidRDefault="0025499C">
      <w:pPr>
        <w:pStyle w:val="ConsPlusNormal"/>
        <w:jc w:val="both"/>
        <w:outlineLvl w:val="0"/>
      </w:pPr>
    </w:p>
    <w:p w:rsidR="0025499C" w:rsidRDefault="0025499C">
      <w:pPr>
        <w:pStyle w:val="ConsPlusTitle"/>
        <w:jc w:val="center"/>
        <w:outlineLvl w:val="0"/>
      </w:pPr>
      <w:r>
        <w:t>АДМИНИСТРАЦИЯ ВЛАДИМИРСКОЙ ОБЛАСТИ</w:t>
      </w:r>
    </w:p>
    <w:p w:rsidR="0025499C" w:rsidRDefault="0025499C">
      <w:pPr>
        <w:pStyle w:val="ConsPlusTitle"/>
        <w:jc w:val="both"/>
      </w:pPr>
    </w:p>
    <w:p w:rsidR="0025499C" w:rsidRDefault="0025499C">
      <w:pPr>
        <w:pStyle w:val="ConsPlusTitle"/>
        <w:jc w:val="center"/>
      </w:pPr>
      <w:r>
        <w:t>ПОСТАНОВЛЕНИЕ</w:t>
      </w:r>
    </w:p>
    <w:p w:rsidR="0025499C" w:rsidRDefault="0025499C">
      <w:pPr>
        <w:pStyle w:val="ConsPlusTitle"/>
        <w:jc w:val="center"/>
      </w:pPr>
      <w:r>
        <w:t>от 12 декабря 2018 г. N 904</w:t>
      </w:r>
    </w:p>
    <w:p w:rsidR="0025499C" w:rsidRDefault="0025499C">
      <w:pPr>
        <w:pStyle w:val="ConsPlusTitle"/>
        <w:jc w:val="both"/>
      </w:pPr>
    </w:p>
    <w:p w:rsidR="0025499C" w:rsidRDefault="0025499C">
      <w:pPr>
        <w:pStyle w:val="ConsPlusTitle"/>
        <w:jc w:val="center"/>
      </w:pPr>
      <w:r>
        <w:t>О ПРОГРАММЕ ГОСУДАРСТВЕННЫХ ГАРАНТИЙ БЕСПЛАТНОГО ОКАЗАНИЯ</w:t>
      </w:r>
    </w:p>
    <w:p w:rsidR="0025499C" w:rsidRDefault="0025499C">
      <w:pPr>
        <w:pStyle w:val="ConsPlusTitle"/>
        <w:jc w:val="center"/>
      </w:pPr>
      <w:r>
        <w:t>НАСЕЛЕНИЮ ВЛАДИМИРСКОЙ ОБЛАСТИ МЕДИЦИНСКОЙ ПОМОЩИ</w:t>
      </w:r>
    </w:p>
    <w:p w:rsidR="0025499C" w:rsidRDefault="0025499C">
      <w:pPr>
        <w:pStyle w:val="ConsPlusTitle"/>
        <w:jc w:val="center"/>
      </w:pPr>
      <w:r>
        <w:t>НА 2019 ГОД И НА ПЛАНОВЫЙ ПЕРИОД 2020 И 2021 ГОДОВ</w:t>
      </w:r>
    </w:p>
    <w:p w:rsidR="0025499C" w:rsidRDefault="0025499C">
      <w:pPr>
        <w:pStyle w:val="ConsPlusNormal"/>
        <w:jc w:val="both"/>
      </w:pPr>
    </w:p>
    <w:p w:rsidR="0025499C" w:rsidRDefault="0025499C">
      <w:pPr>
        <w:pStyle w:val="ConsPlusNormal"/>
        <w:ind w:firstLine="540"/>
        <w:jc w:val="both"/>
      </w:pPr>
      <w:r>
        <w:t>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N 323-ФЗ "Об основах охраны здоровья граждан в Российской Федерации" и от 29.11.2010 N 326-ФЗ "Об обязательном медицинском страховании в Российской Федерации" постановляю:</w:t>
      </w:r>
    </w:p>
    <w:p w:rsidR="0025499C" w:rsidRDefault="0025499C">
      <w:pPr>
        <w:pStyle w:val="ConsPlusNormal"/>
        <w:spacing w:before="200"/>
        <w:ind w:firstLine="540"/>
        <w:jc w:val="both"/>
      </w:pPr>
      <w:r>
        <w:t>1. Утвердить Программу государственных гарантий бесплатного оказания населению Владимирской области медицинской помощи на 2019 год и на плановый период 2020 и 2021 годов согласно приложению.</w:t>
      </w:r>
    </w:p>
    <w:p w:rsidR="0025499C" w:rsidRDefault="0025499C">
      <w:pPr>
        <w:pStyle w:val="ConsPlusNormal"/>
        <w:spacing w:before="200"/>
        <w:ind w:firstLine="540"/>
        <w:jc w:val="both"/>
      </w:pPr>
      <w:r>
        <w:t>2. Контроль за исполнением данного постановления возложить на первого заместителя Губернатора области, курирующего вопросы социальной политики.</w:t>
      </w:r>
    </w:p>
    <w:p w:rsidR="0025499C" w:rsidRDefault="0025499C">
      <w:pPr>
        <w:pStyle w:val="ConsPlusNormal"/>
        <w:spacing w:before="200"/>
        <w:ind w:firstLine="540"/>
        <w:jc w:val="both"/>
      </w:pPr>
      <w:bookmarkStart w:id="1" w:name="Par23"/>
      <w:bookmarkEnd w:id="1"/>
      <w:r>
        <w:t>3. Настоящее постановление вступает в силу с 01 января 2019 года и подлежит официальному опубликованию.</w:t>
      </w:r>
    </w:p>
    <w:p w:rsidR="0025499C" w:rsidRDefault="0025499C">
      <w:pPr>
        <w:pStyle w:val="ConsPlusNormal"/>
        <w:jc w:val="both"/>
      </w:pPr>
    </w:p>
    <w:p w:rsidR="0025499C" w:rsidRDefault="0025499C">
      <w:pPr>
        <w:pStyle w:val="ConsPlusNormal"/>
        <w:jc w:val="right"/>
      </w:pPr>
      <w:r>
        <w:t>И.о. Губернатора области</w:t>
      </w:r>
    </w:p>
    <w:p w:rsidR="0025499C" w:rsidRDefault="0025499C">
      <w:pPr>
        <w:pStyle w:val="ConsPlusNormal"/>
        <w:jc w:val="right"/>
      </w:pPr>
      <w:r>
        <w:t>В.П.КУЗИН</w:t>
      </w: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right"/>
        <w:outlineLvl w:val="0"/>
      </w:pPr>
      <w:r>
        <w:t>Приложение</w:t>
      </w:r>
    </w:p>
    <w:p w:rsidR="0025499C" w:rsidRDefault="0025499C">
      <w:pPr>
        <w:pStyle w:val="ConsPlusNormal"/>
        <w:jc w:val="right"/>
      </w:pPr>
      <w:r>
        <w:t>к постановлению</w:t>
      </w:r>
    </w:p>
    <w:p w:rsidR="0025499C" w:rsidRDefault="0025499C">
      <w:pPr>
        <w:pStyle w:val="ConsPlusNormal"/>
        <w:jc w:val="right"/>
      </w:pPr>
      <w:r>
        <w:t>администрации</w:t>
      </w:r>
    </w:p>
    <w:p w:rsidR="0025499C" w:rsidRDefault="0025499C">
      <w:pPr>
        <w:pStyle w:val="ConsPlusNormal"/>
        <w:jc w:val="right"/>
      </w:pPr>
      <w:r>
        <w:t>Владимирской области</w:t>
      </w:r>
    </w:p>
    <w:p w:rsidR="0025499C" w:rsidRDefault="0025499C">
      <w:pPr>
        <w:pStyle w:val="ConsPlusNormal"/>
        <w:jc w:val="right"/>
      </w:pPr>
      <w:r>
        <w:t>от 12.12.2018 N 904</w:t>
      </w:r>
    </w:p>
    <w:p w:rsidR="0025499C" w:rsidRDefault="0025499C">
      <w:pPr>
        <w:pStyle w:val="ConsPlusNormal"/>
        <w:jc w:val="both"/>
      </w:pPr>
    </w:p>
    <w:p w:rsidR="0025499C" w:rsidRDefault="0025499C">
      <w:pPr>
        <w:pStyle w:val="ConsPlusTitle"/>
        <w:jc w:val="center"/>
      </w:pPr>
      <w:bookmarkStart w:id="2" w:name="Par38"/>
      <w:bookmarkEnd w:id="2"/>
      <w:r>
        <w:t>ПРОГРАММА</w:t>
      </w:r>
    </w:p>
    <w:p w:rsidR="0025499C" w:rsidRDefault="0025499C">
      <w:pPr>
        <w:pStyle w:val="ConsPlusTitle"/>
        <w:jc w:val="center"/>
      </w:pPr>
      <w:r>
        <w:t>ГОСУДАРСТВЕННЫХ ГАРАНТИЙ БЕСПЛАТНОГО ОКАЗАНИЯ НАСЕЛЕНИЮ</w:t>
      </w:r>
    </w:p>
    <w:p w:rsidR="0025499C" w:rsidRDefault="0025499C">
      <w:pPr>
        <w:pStyle w:val="ConsPlusTitle"/>
        <w:jc w:val="center"/>
      </w:pPr>
      <w:r>
        <w:t>ВЛАДИМИРСКОЙ ОБЛАСТИ МЕДИЦИНСКОЙ ПОМОЩИ НА 2019 ГОД</w:t>
      </w:r>
    </w:p>
    <w:p w:rsidR="0025499C" w:rsidRDefault="0025499C">
      <w:pPr>
        <w:pStyle w:val="ConsPlusTitle"/>
        <w:jc w:val="center"/>
      </w:pPr>
      <w:r>
        <w:t>И НА ПЛАНОВЫЙ ПЕРИОД 2020 И 2021 ГОДОВ</w:t>
      </w:r>
    </w:p>
    <w:p w:rsidR="0025499C" w:rsidRDefault="0025499C">
      <w:pPr>
        <w:pStyle w:val="ConsPlusNormal"/>
        <w:jc w:val="both"/>
      </w:pPr>
    </w:p>
    <w:p w:rsidR="0025499C" w:rsidRDefault="0025499C">
      <w:pPr>
        <w:pStyle w:val="ConsPlusTitle"/>
        <w:jc w:val="center"/>
        <w:outlineLvl w:val="1"/>
      </w:pPr>
      <w:r>
        <w:t>I. Общие положения</w:t>
      </w:r>
    </w:p>
    <w:p w:rsidR="0025499C" w:rsidRDefault="0025499C">
      <w:pPr>
        <w:pStyle w:val="ConsPlusNormal"/>
        <w:jc w:val="both"/>
      </w:pPr>
    </w:p>
    <w:p w:rsidR="0025499C" w:rsidRDefault="0025499C">
      <w:pPr>
        <w:pStyle w:val="ConsPlusNormal"/>
        <w:ind w:firstLine="540"/>
        <w:jc w:val="both"/>
      </w:pPr>
      <w:r>
        <w:t xml:space="preserve">Программа государственных гарантий бесплатного оказания населению Владимирской области </w:t>
      </w:r>
      <w:r>
        <w:lastRenderedPageBreak/>
        <w:t>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25499C" w:rsidRDefault="0025499C">
      <w:pPr>
        <w:pStyle w:val="ConsPlusNormal"/>
        <w:spacing w:before="20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25499C" w:rsidRDefault="0025499C">
      <w:pPr>
        <w:pStyle w:val="ConsPlusNormal"/>
        <w:spacing w:before="20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5499C" w:rsidRDefault="0025499C">
      <w:pPr>
        <w:pStyle w:val="ConsPlusNormal"/>
        <w:spacing w:before="200"/>
        <w:ind w:firstLine="540"/>
        <w:jc w:val="both"/>
      </w:pPr>
      <w:r>
        <w:t>Уровень медицинских организаций государственной системы здравоохранения Владимирской области определяется приказом департамента здравоохранения администрации области (далее - департамент).</w:t>
      </w:r>
    </w:p>
    <w:p w:rsidR="0025499C" w:rsidRDefault="0025499C">
      <w:pPr>
        <w:pStyle w:val="ConsPlusNormal"/>
        <w:spacing w:before="20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(приложения N 1 и N 2):</w:t>
      </w:r>
    </w:p>
    <w:p w:rsidR="0025499C" w:rsidRDefault="0025499C">
      <w:pPr>
        <w:pStyle w:val="ConsPlusNormal"/>
        <w:spacing w:before="200"/>
        <w:ind w:firstLine="540"/>
        <w:jc w:val="both"/>
      </w:pPr>
      <w:r>
        <w:t>- в 2019 году общей стоимостью 22184871,3 тыс. рублей, в том числе за счет средств областного бюджета - 5737669,9 тыс. рублей, за счет средств обязательного медицинского страхования - 16447201,4 тыс. рублей;</w:t>
      </w:r>
    </w:p>
    <w:p w:rsidR="0025499C" w:rsidRDefault="0025499C">
      <w:pPr>
        <w:pStyle w:val="ConsPlusNormal"/>
        <w:spacing w:before="200"/>
        <w:ind w:firstLine="540"/>
        <w:jc w:val="both"/>
      </w:pPr>
      <w:r>
        <w:t>- в 2020 году общей стоимостью 22557814,4 тыс. рублей, в том числе за счет средств областного бюджета - 4860786,3 тыс. рублей, за счет средств обязательного медицинского страхования - 17697028,10 тыс. рублей;</w:t>
      </w:r>
    </w:p>
    <w:p w:rsidR="0025499C" w:rsidRDefault="0025499C">
      <w:pPr>
        <w:pStyle w:val="ConsPlusNormal"/>
        <w:spacing w:before="200"/>
        <w:ind w:firstLine="540"/>
        <w:jc w:val="both"/>
      </w:pPr>
      <w:r>
        <w:t>- в 2021 году общей стоимостью 23721317,5 тыс. рублей, в том числе за счет средств областного бюджета - 4861157,5 тыс. рублей, за счет средств обязательного медицинского страхования - 18860160,0 тыс. рублей.</w:t>
      </w:r>
    </w:p>
    <w:p w:rsidR="0025499C" w:rsidRDefault="0025499C">
      <w:pPr>
        <w:pStyle w:val="ConsPlusNormal"/>
        <w:spacing w:before="200"/>
        <w:ind w:firstLine="540"/>
        <w:jc w:val="both"/>
      </w:pPr>
      <w:r>
        <w:t>В Программу включены:</w:t>
      </w:r>
    </w:p>
    <w:p w:rsidR="0025499C" w:rsidRDefault="0025499C">
      <w:pPr>
        <w:pStyle w:val="ConsPlusNormal"/>
        <w:spacing w:before="200"/>
        <w:ind w:firstLine="540"/>
        <w:jc w:val="both"/>
      </w:pPr>
      <w: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25499C" w:rsidRDefault="0025499C">
      <w:pPr>
        <w:pStyle w:val="ConsPlusNormal"/>
        <w:spacing w:before="200"/>
        <w:ind w:firstLine="540"/>
        <w:jc w:val="both"/>
      </w:pPr>
      <w: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25499C" w:rsidRDefault="0025499C">
      <w:pPr>
        <w:pStyle w:val="ConsPlusNormal"/>
        <w:spacing w:before="200"/>
        <w:ind w:firstLine="540"/>
        <w:jc w:val="both"/>
      </w:pPr>
      <w:r>
        <w:t xml:space="preserve">-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w:t>
      </w:r>
      <w:r>
        <w:lastRenderedPageBreak/>
        <w:t>используемых исключительно в стационарных условиях, согласно приложению N 4 к Программе;</w:t>
      </w:r>
    </w:p>
    <w:p w:rsidR="0025499C" w:rsidRDefault="0025499C">
      <w:pPr>
        <w:pStyle w:val="ConsPlusNormal"/>
        <w:spacing w:before="200"/>
        <w:ind w:firstLine="540"/>
        <w:jc w:val="both"/>
      </w:pPr>
      <w: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5499C" w:rsidRDefault="0025499C">
      <w:pPr>
        <w:pStyle w:val="ConsPlusNormal"/>
        <w:spacing w:before="200"/>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25499C" w:rsidRDefault="0025499C">
      <w:pPr>
        <w:pStyle w:val="ConsPlusNormal"/>
        <w:spacing w:before="200"/>
        <w:ind w:firstLine="540"/>
        <w:jc w:val="both"/>
      </w:pPr>
      <w: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25499C" w:rsidRDefault="0025499C">
      <w:pPr>
        <w:pStyle w:val="ConsPlusNormal"/>
        <w:spacing w:before="200"/>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5499C" w:rsidRDefault="0025499C">
      <w:pPr>
        <w:pStyle w:val="ConsPlusNormal"/>
        <w:spacing w:before="200"/>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5499C" w:rsidRDefault="0025499C">
      <w:pPr>
        <w:pStyle w:val="ConsPlusNormal"/>
        <w:spacing w:before="20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5499C" w:rsidRDefault="0025499C">
      <w:pPr>
        <w:pStyle w:val="ConsPlusNormal"/>
        <w:spacing w:before="20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25499C" w:rsidRDefault="0025499C">
      <w:pPr>
        <w:pStyle w:val="ConsPlusNormal"/>
        <w:spacing w:before="200"/>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25499C" w:rsidRDefault="0025499C">
      <w:pPr>
        <w:pStyle w:val="ConsPlusNormal"/>
        <w:spacing w:before="200"/>
        <w:ind w:firstLine="540"/>
        <w:jc w:val="both"/>
      </w:pPr>
      <w:r>
        <w:t>- целевые значения критериев доступности и качества медицинской помощи, оказываемой в рамках Программы;</w:t>
      </w:r>
    </w:p>
    <w:p w:rsidR="0025499C" w:rsidRDefault="0025499C">
      <w:pPr>
        <w:pStyle w:val="ConsPlusNormal"/>
        <w:spacing w:before="200"/>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25499C" w:rsidRDefault="0025499C">
      <w:pPr>
        <w:pStyle w:val="ConsPlusNormal"/>
        <w:spacing w:before="20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5499C" w:rsidRDefault="0025499C">
      <w:pPr>
        <w:pStyle w:val="ConsPlusNormal"/>
        <w:spacing w:before="20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иных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постановлением Правительства Российской Федерации </w:t>
      </w:r>
      <w:r>
        <w:lastRenderedPageBreak/>
        <w:t>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25499C" w:rsidRDefault="0025499C">
      <w:pPr>
        <w:pStyle w:val="ConsPlusNormal"/>
        <w:spacing w:before="200"/>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25499C" w:rsidRDefault="0025499C">
      <w:pPr>
        <w:pStyle w:val="ConsPlusNormal"/>
        <w:spacing w:before="200"/>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25499C" w:rsidRDefault="0025499C">
      <w:pPr>
        <w:pStyle w:val="ConsPlusNormal"/>
        <w:spacing w:before="200"/>
        <w:ind w:firstLine="540"/>
        <w:jc w:val="both"/>
      </w:pPr>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25499C" w:rsidRDefault="0025499C">
      <w:pPr>
        <w:pStyle w:val="ConsPlusNormal"/>
        <w:jc w:val="both"/>
      </w:pPr>
    </w:p>
    <w:p w:rsidR="0025499C" w:rsidRDefault="0025499C">
      <w:pPr>
        <w:pStyle w:val="ConsPlusTitle"/>
        <w:jc w:val="center"/>
        <w:outlineLvl w:val="1"/>
      </w:pPr>
      <w:r>
        <w:t>II. Виды, условия и формы оказания медицинской помощи</w:t>
      </w:r>
    </w:p>
    <w:p w:rsidR="0025499C" w:rsidRDefault="0025499C">
      <w:pPr>
        <w:pStyle w:val="ConsPlusNormal"/>
        <w:jc w:val="both"/>
      </w:pPr>
    </w:p>
    <w:p w:rsidR="0025499C" w:rsidRDefault="0025499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5499C" w:rsidRDefault="0025499C">
      <w:pPr>
        <w:pStyle w:val="ConsPlusNormal"/>
        <w:spacing w:before="20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25499C" w:rsidRDefault="0025499C">
      <w:pPr>
        <w:pStyle w:val="ConsPlusNormal"/>
        <w:spacing w:before="200"/>
        <w:ind w:firstLine="540"/>
        <w:jc w:val="both"/>
      </w:pPr>
      <w:r>
        <w:t>- специализированная, в том числе высокотехнологичная, медицинская помощь;</w:t>
      </w:r>
    </w:p>
    <w:p w:rsidR="0025499C" w:rsidRDefault="0025499C">
      <w:pPr>
        <w:pStyle w:val="ConsPlusNormal"/>
        <w:spacing w:before="200"/>
        <w:ind w:firstLine="540"/>
        <w:jc w:val="both"/>
      </w:pPr>
      <w:r>
        <w:t>- скорая, в том числе скорая специализированная, медицинская помощь;</w:t>
      </w:r>
    </w:p>
    <w:p w:rsidR="0025499C" w:rsidRDefault="0025499C">
      <w:pPr>
        <w:pStyle w:val="ConsPlusNormal"/>
        <w:spacing w:before="200"/>
        <w:ind w:firstLine="540"/>
        <w:jc w:val="both"/>
      </w:pPr>
      <w:r>
        <w:t>- паллиативная медицинская помощь, оказываемая медицинскими организациями.</w:t>
      </w:r>
    </w:p>
    <w:p w:rsidR="0025499C" w:rsidRDefault="0025499C">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от 21.11.2011 N 323-ФЗ "Об основах охраны здоровья граждан в Российской Федерации" и от 29.11.2010 N 326-ФЗ "Об обязательном медицинском страховании в Российской Федерации".</w:t>
      </w:r>
    </w:p>
    <w:p w:rsidR="0025499C" w:rsidRDefault="0025499C">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5499C" w:rsidRDefault="0025499C">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25499C" w:rsidRDefault="0025499C">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5499C" w:rsidRDefault="0025499C">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5499C" w:rsidRDefault="0025499C">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5499C" w:rsidRDefault="0025499C">
      <w:pPr>
        <w:pStyle w:val="ConsPlusNormal"/>
        <w:spacing w:before="200"/>
        <w:ind w:firstLine="540"/>
        <w:jc w:val="both"/>
      </w:pPr>
      <w: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5499C" w:rsidRDefault="0025499C">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5499C" w:rsidRDefault="0025499C">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25499C" w:rsidRDefault="0025499C">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5499C" w:rsidRDefault="0025499C">
      <w:pPr>
        <w:pStyle w:val="ConsPlusNormal"/>
        <w:spacing w:before="20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5499C" w:rsidRDefault="0025499C">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5499C" w:rsidRDefault="0025499C">
      <w:pPr>
        <w:pStyle w:val="ConsPlusNormal"/>
        <w:spacing w:before="20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5499C" w:rsidRDefault="0025499C">
      <w:pPr>
        <w:pStyle w:val="ConsPlusNormal"/>
        <w:spacing w:before="200"/>
        <w:ind w:firstLine="540"/>
        <w:jc w:val="both"/>
      </w:pPr>
      <w:r>
        <w:t>Медицинская помощь оказывается в следующих формах:</w:t>
      </w:r>
    </w:p>
    <w:p w:rsidR="0025499C" w:rsidRDefault="0025499C">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5499C" w:rsidRDefault="0025499C">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5499C" w:rsidRDefault="0025499C">
      <w:pPr>
        <w:pStyle w:val="ConsPlusNormal"/>
        <w:spacing w:before="20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5499C" w:rsidRDefault="0025499C">
      <w:pPr>
        <w:pStyle w:val="ConsPlusNormal"/>
        <w:jc w:val="both"/>
      </w:pPr>
    </w:p>
    <w:p w:rsidR="0025499C" w:rsidRDefault="0025499C">
      <w:pPr>
        <w:pStyle w:val="ConsPlusTitle"/>
        <w:jc w:val="center"/>
        <w:outlineLvl w:val="1"/>
      </w:pPr>
      <w:bookmarkStart w:id="3" w:name="Par98"/>
      <w:bookmarkEnd w:id="3"/>
      <w:r>
        <w:t>III. Перечень заболеваний и состояний, оказание</w:t>
      </w:r>
    </w:p>
    <w:p w:rsidR="0025499C" w:rsidRDefault="0025499C">
      <w:pPr>
        <w:pStyle w:val="ConsPlusTitle"/>
        <w:jc w:val="center"/>
      </w:pPr>
      <w:r>
        <w:t>медицинской помощи при которых осуществляется бесплатно,</w:t>
      </w:r>
    </w:p>
    <w:p w:rsidR="0025499C" w:rsidRDefault="0025499C">
      <w:pPr>
        <w:pStyle w:val="ConsPlusTitle"/>
        <w:jc w:val="center"/>
      </w:pPr>
      <w:r>
        <w:t>и категории граждан, оказание медицинской помощи</w:t>
      </w:r>
    </w:p>
    <w:p w:rsidR="0025499C" w:rsidRDefault="0025499C">
      <w:pPr>
        <w:pStyle w:val="ConsPlusTitle"/>
        <w:jc w:val="center"/>
      </w:pPr>
      <w:r>
        <w:t>которым осуществляется бесплатно</w:t>
      </w:r>
    </w:p>
    <w:p w:rsidR="0025499C" w:rsidRDefault="0025499C">
      <w:pPr>
        <w:pStyle w:val="ConsPlusNormal"/>
        <w:jc w:val="both"/>
      </w:pPr>
    </w:p>
    <w:p w:rsidR="0025499C" w:rsidRDefault="0025499C">
      <w:pPr>
        <w:pStyle w:val="ConsPlusNormal"/>
        <w:ind w:firstLine="540"/>
        <w:jc w:val="both"/>
      </w:pPr>
      <w:r>
        <w:t>Гражданам медицинская помощь оказывается бесплатно при следующих заболеваниях и состояниях:</w:t>
      </w:r>
    </w:p>
    <w:p w:rsidR="0025499C" w:rsidRDefault="0025499C">
      <w:pPr>
        <w:pStyle w:val="ConsPlusNormal"/>
        <w:spacing w:before="200"/>
        <w:ind w:firstLine="540"/>
        <w:jc w:val="both"/>
      </w:pPr>
      <w:r>
        <w:t>инфекционные и паразитарные болезни;</w:t>
      </w:r>
    </w:p>
    <w:p w:rsidR="0025499C" w:rsidRDefault="0025499C">
      <w:pPr>
        <w:pStyle w:val="ConsPlusNormal"/>
        <w:spacing w:before="200"/>
        <w:ind w:firstLine="540"/>
        <w:jc w:val="both"/>
      </w:pPr>
      <w:r>
        <w:t>новообразования;</w:t>
      </w:r>
    </w:p>
    <w:p w:rsidR="0025499C" w:rsidRDefault="0025499C">
      <w:pPr>
        <w:pStyle w:val="ConsPlusNormal"/>
        <w:spacing w:before="200"/>
        <w:ind w:firstLine="540"/>
        <w:jc w:val="both"/>
      </w:pPr>
      <w:r>
        <w:t>болезни эндокринной системы;</w:t>
      </w:r>
    </w:p>
    <w:p w:rsidR="0025499C" w:rsidRDefault="0025499C">
      <w:pPr>
        <w:pStyle w:val="ConsPlusNormal"/>
        <w:spacing w:before="200"/>
        <w:ind w:firstLine="540"/>
        <w:jc w:val="both"/>
      </w:pPr>
      <w:r>
        <w:t>расстройства питания и нарушения обмена веществ;</w:t>
      </w:r>
    </w:p>
    <w:p w:rsidR="0025499C" w:rsidRDefault="0025499C">
      <w:pPr>
        <w:pStyle w:val="ConsPlusNormal"/>
        <w:spacing w:before="200"/>
        <w:ind w:firstLine="540"/>
        <w:jc w:val="both"/>
      </w:pPr>
      <w:r>
        <w:t>болезни нервной системы;</w:t>
      </w:r>
    </w:p>
    <w:p w:rsidR="0025499C" w:rsidRDefault="0025499C">
      <w:pPr>
        <w:pStyle w:val="ConsPlusNormal"/>
        <w:spacing w:before="200"/>
        <w:ind w:firstLine="540"/>
        <w:jc w:val="both"/>
      </w:pPr>
      <w:r>
        <w:t>болезни крови, кроветворных органов;</w:t>
      </w:r>
    </w:p>
    <w:p w:rsidR="0025499C" w:rsidRDefault="0025499C">
      <w:pPr>
        <w:pStyle w:val="ConsPlusNormal"/>
        <w:spacing w:before="200"/>
        <w:ind w:firstLine="540"/>
        <w:jc w:val="both"/>
      </w:pPr>
      <w:r>
        <w:t>отдельные нарушения, вовлекающие иммунный механизм;</w:t>
      </w:r>
    </w:p>
    <w:p w:rsidR="0025499C" w:rsidRDefault="0025499C">
      <w:pPr>
        <w:pStyle w:val="ConsPlusNormal"/>
        <w:spacing w:before="200"/>
        <w:ind w:firstLine="540"/>
        <w:jc w:val="both"/>
      </w:pPr>
      <w:r>
        <w:t>болезни глаза и его придаточного аппарата;</w:t>
      </w:r>
    </w:p>
    <w:p w:rsidR="0025499C" w:rsidRDefault="0025499C">
      <w:pPr>
        <w:pStyle w:val="ConsPlusNormal"/>
        <w:spacing w:before="200"/>
        <w:ind w:firstLine="540"/>
        <w:jc w:val="both"/>
      </w:pPr>
      <w:r>
        <w:t>болезни уха и сосцевидного отростка;</w:t>
      </w:r>
    </w:p>
    <w:p w:rsidR="0025499C" w:rsidRDefault="0025499C">
      <w:pPr>
        <w:pStyle w:val="ConsPlusNormal"/>
        <w:spacing w:before="200"/>
        <w:ind w:firstLine="540"/>
        <w:jc w:val="both"/>
      </w:pPr>
      <w:r>
        <w:t>болезни системы кровообращения;</w:t>
      </w:r>
    </w:p>
    <w:p w:rsidR="0025499C" w:rsidRDefault="0025499C">
      <w:pPr>
        <w:pStyle w:val="ConsPlusNormal"/>
        <w:spacing w:before="200"/>
        <w:ind w:firstLine="540"/>
        <w:jc w:val="both"/>
      </w:pPr>
      <w:r>
        <w:t>болезни органов дыхания;</w:t>
      </w:r>
    </w:p>
    <w:p w:rsidR="0025499C" w:rsidRDefault="0025499C">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5499C" w:rsidRDefault="0025499C">
      <w:pPr>
        <w:pStyle w:val="ConsPlusNormal"/>
        <w:spacing w:before="200"/>
        <w:ind w:firstLine="540"/>
        <w:jc w:val="both"/>
      </w:pPr>
      <w:r>
        <w:t>болезни мочеполовой системы;</w:t>
      </w:r>
    </w:p>
    <w:p w:rsidR="0025499C" w:rsidRDefault="0025499C">
      <w:pPr>
        <w:pStyle w:val="ConsPlusNormal"/>
        <w:spacing w:before="200"/>
        <w:ind w:firstLine="540"/>
        <w:jc w:val="both"/>
      </w:pPr>
      <w:r>
        <w:t>болезни кожи и подкожной клетчатки;</w:t>
      </w:r>
    </w:p>
    <w:p w:rsidR="0025499C" w:rsidRDefault="0025499C">
      <w:pPr>
        <w:pStyle w:val="ConsPlusNormal"/>
        <w:spacing w:before="200"/>
        <w:ind w:firstLine="540"/>
        <w:jc w:val="both"/>
      </w:pPr>
      <w:r>
        <w:t>болезни костно-мышечной системы и соединительной ткани;</w:t>
      </w:r>
    </w:p>
    <w:p w:rsidR="0025499C" w:rsidRDefault="0025499C">
      <w:pPr>
        <w:pStyle w:val="ConsPlusNormal"/>
        <w:spacing w:before="200"/>
        <w:ind w:firstLine="540"/>
        <w:jc w:val="both"/>
      </w:pPr>
      <w:r>
        <w:t>травмы, отравления и некоторые другие последствия воздействия внешних причин;</w:t>
      </w:r>
    </w:p>
    <w:p w:rsidR="0025499C" w:rsidRDefault="0025499C">
      <w:pPr>
        <w:pStyle w:val="ConsPlusNormal"/>
        <w:spacing w:before="200"/>
        <w:ind w:firstLine="540"/>
        <w:jc w:val="both"/>
      </w:pPr>
      <w:r>
        <w:t>врожденные аномалии (пороки развития);</w:t>
      </w:r>
    </w:p>
    <w:p w:rsidR="0025499C" w:rsidRDefault="0025499C">
      <w:pPr>
        <w:pStyle w:val="ConsPlusNormal"/>
        <w:spacing w:before="200"/>
        <w:ind w:firstLine="540"/>
        <w:jc w:val="both"/>
      </w:pPr>
      <w:r>
        <w:t>деформации и хромосомные нарушения;</w:t>
      </w:r>
    </w:p>
    <w:p w:rsidR="0025499C" w:rsidRDefault="0025499C">
      <w:pPr>
        <w:pStyle w:val="ConsPlusNormal"/>
        <w:spacing w:before="200"/>
        <w:ind w:firstLine="540"/>
        <w:jc w:val="both"/>
      </w:pPr>
      <w:r>
        <w:t>беременность, роды, послеродовой период и аборты;</w:t>
      </w:r>
    </w:p>
    <w:p w:rsidR="0025499C" w:rsidRDefault="0025499C">
      <w:pPr>
        <w:pStyle w:val="ConsPlusNormal"/>
        <w:spacing w:before="200"/>
        <w:ind w:firstLine="540"/>
        <w:jc w:val="both"/>
      </w:pPr>
      <w:r>
        <w:t>отдельные состояния, возникающие у детей в перинатальный период;</w:t>
      </w:r>
    </w:p>
    <w:p w:rsidR="0025499C" w:rsidRDefault="0025499C">
      <w:pPr>
        <w:pStyle w:val="ConsPlusNormal"/>
        <w:spacing w:before="200"/>
        <w:ind w:firstLine="540"/>
        <w:jc w:val="both"/>
      </w:pPr>
      <w:r>
        <w:t>психические расстройства и расстройства поведения;</w:t>
      </w:r>
    </w:p>
    <w:p w:rsidR="0025499C" w:rsidRDefault="0025499C">
      <w:pPr>
        <w:pStyle w:val="ConsPlusNormal"/>
        <w:spacing w:before="200"/>
        <w:ind w:firstLine="540"/>
        <w:jc w:val="both"/>
      </w:pPr>
      <w:r>
        <w:t>симптомы, признаки и отклонения от нормы, не отнесенные к заболеваниям и состояниям.</w:t>
      </w:r>
    </w:p>
    <w:p w:rsidR="0025499C" w:rsidRDefault="0025499C">
      <w:pPr>
        <w:pStyle w:val="ConsPlusNormal"/>
        <w:spacing w:before="20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25499C" w:rsidRDefault="0025499C">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rsidR="0025499C" w:rsidRDefault="0025499C">
      <w:pPr>
        <w:pStyle w:val="ConsPlusNormal"/>
        <w:spacing w:before="200"/>
        <w:ind w:firstLine="540"/>
        <w:jc w:val="both"/>
      </w:pPr>
      <w:r>
        <w:t>обеспечение лекарственными препаратами (в соответствии с разделом IV Программы);</w:t>
      </w:r>
    </w:p>
    <w:p w:rsidR="0025499C" w:rsidRDefault="0025499C">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5499C" w:rsidRDefault="0025499C">
      <w:pPr>
        <w:pStyle w:val="ConsPlusNormal"/>
        <w:spacing w:before="200"/>
        <w:ind w:firstLine="540"/>
        <w:jc w:val="both"/>
      </w:pPr>
      <w:r>
        <w:lastRenderedPageBreak/>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5499C" w:rsidRDefault="0025499C">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5499C" w:rsidRDefault="0025499C">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5499C" w:rsidRDefault="0025499C">
      <w:pPr>
        <w:pStyle w:val="ConsPlusNormal"/>
        <w:spacing w:before="200"/>
        <w:ind w:firstLine="540"/>
        <w:jc w:val="both"/>
      </w:pPr>
      <w:r>
        <w:t>пренатальную (дородовую) диагностику нарушений развития ребенка - беременные женщины;</w:t>
      </w:r>
    </w:p>
    <w:p w:rsidR="0025499C" w:rsidRDefault="0025499C">
      <w:pPr>
        <w:pStyle w:val="ConsPlusNormal"/>
        <w:spacing w:before="200"/>
        <w:ind w:firstLine="540"/>
        <w:jc w:val="both"/>
      </w:pPr>
      <w:r>
        <w:t>неонатальный скрининг на 5 наследственных и врожденных заболеваний - новорожденные дети;</w:t>
      </w:r>
    </w:p>
    <w:p w:rsidR="0025499C" w:rsidRDefault="0025499C">
      <w:pPr>
        <w:pStyle w:val="ConsPlusNormal"/>
        <w:spacing w:before="200"/>
        <w:ind w:firstLine="540"/>
        <w:jc w:val="both"/>
      </w:pPr>
      <w:r>
        <w:t>аудиологический скрининг - новорожденные дети и дети первого года жизни.</w:t>
      </w:r>
    </w:p>
    <w:p w:rsidR="0025499C" w:rsidRDefault="0025499C">
      <w:pPr>
        <w:pStyle w:val="ConsPlusNormal"/>
        <w:jc w:val="both"/>
      </w:pPr>
    </w:p>
    <w:p w:rsidR="0025499C" w:rsidRDefault="0025499C">
      <w:pPr>
        <w:pStyle w:val="ConsPlusTitle"/>
        <w:jc w:val="center"/>
        <w:outlineLvl w:val="1"/>
      </w:pPr>
      <w:bookmarkStart w:id="4" w:name="Par137"/>
      <w:bookmarkEnd w:id="4"/>
      <w:r>
        <w:t>IV. Порядок, условия предоставления медицинской помощи,</w:t>
      </w:r>
    </w:p>
    <w:p w:rsidR="0025499C" w:rsidRDefault="0025499C">
      <w:pPr>
        <w:pStyle w:val="ConsPlusTitle"/>
        <w:jc w:val="center"/>
      </w:pPr>
      <w:r>
        <w:t>критерии доступности и качества медицинской помощи</w:t>
      </w:r>
    </w:p>
    <w:p w:rsidR="0025499C" w:rsidRDefault="0025499C">
      <w:pPr>
        <w:pStyle w:val="ConsPlusNormal"/>
        <w:jc w:val="both"/>
      </w:pPr>
    </w:p>
    <w:p w:rsidR="0025499C" w:rsidRDefault="0025499C">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25499C" w:rsidRDefault="0025499C">
      <w:pPr>
        <w:pStyle w:val="ConsPlusNormal"/>
        <w:spacing w:before="200"/>
        <w:ind w:firstLine="540"/>
        <w:jc w:val="both"/>
      </w:pPr>
      <w:r>
        <w:t>При обращении за медицинской помощью и ее получении пациент пользуется правами, предусмотренными статьей 19 Федерального закона от 21.11.2011 N 323-ФЗ "Об основах охраны здоровья граждан в Российской Федерации".</w:t>
      </w:r>
    </w:p>
    <w:p w:rsidR="0025499C" w:rsidRDefault="0025499C">
      <w:pPr>
        <w:pStyle w:val="ConsPlusNormal"/>
        <w:jc w:val="both"/>
      </w:pPr>
    </w:p>
    <w:p w:rsidR="0025499C" w:rsidRDefault="0025499C">
      <w:pPr>
        <w:pStyle w:val="ConsPlusTitle"/>
        <w:jc w:val="center"/>
        <w:outlineLvl w:val="2"/>
      </w:pPr>
      <w:r>
        <w:t>1. Условия реализации установленного законодательством РФ</w:t>
      </w:r>
    </w:p>
    <w:p w:rsidR="0025499C" w:rsidRDefault="0025499C">
      <w:pPr>
        <w:pStyle w:val="ConsPlusTitle"/>
        <w:jc w:val="center"/>
      </w:pPr>
      <w:r>
        <w:t>права на выбор врача, в том числе врача общей практики</w:t>
      </w:r>
    </w:p>
    <w:p w:rsidR="0025499C" w:rsidRDefault="0025499C">
      <w:pPr>
        <w:pStyle w:val="ConsPlusTitle"/>
        <w:jc w:val="center"/>
      </w:pPr>
      <w:r>
        <w:t>(семейного врача) и лечащего врача (с учетом согласия врача)</w:t>
      </w:r>
    </w:p>
    <w:p w:rsidR="0025499C" w:rsidRDefault="0025499C">
      <w:pPr>
        <w:pStyle w:val="ConsPlusNormal"/>
        <w:jc w:val="both"/>
      </w:pPr>
    </w:p>
    <w:p w:rsidR="0025499C" w:rsidRDefault="0025499C">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25499C" w:rsidRDefault="0025499C">
      <w:pPr>
        <w:pStyle w:val="ConsPlusNormal"/>
        <w:spacing w:before="200"/>
        <w:ind w:firstLine="540"/>
        <w:jc w:val="both"/>
      </w:pPr>
      <w:r>
        <w:t>Выбор или замена медицинской организации, оказывающей медицинскую помощь, осуществляется в соответствии с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5499C" w:rsidRDefault="0025499C">
      <w:pPr>
        <w:pStyle w:val="ConsPlusNormal"/>
        <w:spacing w:before="200"/>
        <w:ind w:firstLine="540"/>
        <w:jc w:val="both"/>
      </w:pPr>
      <w: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25499C" w:rsidRDefault="0025499C">
      <w:pPr>
        <w:pStyle w:val="ConsPlusNormal"/>
        <w:spacing w:before="200"/>
        <w:ind w:firstLine="540"/>
        <w:jc w:val="both"/>
      </w:pPr>
      <w:r>
        <w:t xml:space="preserve">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w:t>
      </w:r>
      <w:r>
        <w:lastRenderedPageBreak/>
        <w:t>врача-терапевта участкового, врача-педиатра, врача-педиатра участкового, врача общей практики (семейного врача) или фельдшера.</w:t>
      </w:r>
    </w:p>
    <w:p w:rsidR="0025499C" w:rsidRDefault="0025499C">
      <w:pPr>
        <w:pStyle w:val="ConsPlusNormal"/>
        <w:jc w:val="both"/>
      </w:pPr>
    </w:p>
    <w:p w:rsidR="0025499C" w:rsidRDefault="0025499C">
      <w:pPr>
        <w:pStyle w:val="ConsPlusTitle"/>
        <w:jc w:val="center"/>
        <w:outlineLvl w:val="2"/>
      </w:pPr>
      <w:r>
        <w:t>2. Порядок реализации установленного законодательством РФ</w:t>
      </w:r>
    </w:p>
    <w:p w:rsidR="0025499C" w:rsidRDefault="0025499C">
      <w:pPr>
        <w:pStyle w:val="ConsPlusTitle"/>
        <w:jc w:val="center"/>
      </w:pPr>
      <w:r>
        <w:t>права внеочередного оказания медицинской помощи отдельным</w:t>
      </w:r>
    </w:p>
    <w:p w:rsidR="0025499C" w:rsidRDefault="0025499C">
      <w:pPr>
        <w:pStyle w:val="ConsPlusTitle"/>
        <w:jc w:val="center"/>
      </w:pPr>
      <w:r>
        <w:t>категориям граждан в медицинских организациях, находящихся</w:t>
      </w:r>
    </w:p>
    <w:p w:rsidR="0025499C" w:rsidRDefault="0025499C">
      <w:pPr>
        <w:pStyle w:val="ConsPlusTitle"/>
        <w:jc w:val="center"/>
      </w:pPr>
      <w:r>
        <w:t>на территории Владимирской области</w:t>
      </w:r>
    </w:p>
    <w:p w:rsidR="0025499C" w:rsidRDefault="0025499C">
      <w:pPr>
        <w:pStyle w:val="ConsPlusNormal"/>
        <w:jc w:val="both"/>
      </w:pPr>
    </w:p>
    <w:p w:rsidR="0025499C" w:rsidRDefault="0025499C">
      <w:pPr>
        <w:pStyle w:val="ConsPlusNormal"/>
        <w:ind w:firstLine="540"/>
        <w:jc w:val="both"/>
      </w:pPr>
      <w:r>
        <w:t>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категории граждан, установленные федеральным законодательством.</w:t>
      </w:r>
    </w:p>
    <w:p w:rsidR="0025499C" w:rsidRDefault="0025499C">
      <w:pPr>
        <w:pStyle w:val="ConsPlusNormal"/>
        <w:spacing w:before="200"/>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w:t>
      </w:r>
    </w:p>
    <w:p w:rsidR="0025499C" w:rsidRDefault="0025499C">
      <w:pPr>
        <w:pStyle w:val="ConsPlusNormal"/>
        <w:spacing w:before="200"/>
        <w:ind w:firstLine="540"/>
        <w:jc w:val="both"/>
      </w:pPr>
      <w:r>
        <w:t>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25499C" w:rsidRDefault="0025499C">
      <w:pPr>
        <w:pStyle w:val="ConsPlusNormal"/>
        <w:spacing w:before="200"/>
        <w:ind w:firstLine="540"/>
        <w:jc w:val="both"/>
      </w:pPr>
      <w:r>
        <w:t>Информация о категориях граждан, имеющих право на внеочередное оказание медицинской помощи государственной системы здравоохранения Владимирской области, должна быть размещена в медицинских организациях на стендах и в иных общедоступных местах.</w:t>
      </w:r>
    </w:p>
    <w:p w:rsidR="0025499C" w:rsidRDefault="0025499C">
      <w:pPr>
        <w:pStyle w:val="ConsPlusNormal"/>
        <w:spacing w:before="200"/>
        <w:ind w:firstLine="540"/>
        <w:jc w:val="both"/>
      </w:pPr>
      <w:r>
        <w:t>При обращении граждан, имеющих право на внеочередное оказание медицинской помощи, в амбулаторных условиях регистратура медицинской организации государственной системы здравоохранения Владимирской области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25499C" w:rsidRDefault="0025499C">
      <w:pPr>
        <w:pStyle w:val="ConsPlusNormal"/>
        <w:spacing w:before="200"/>
        <w:ind w:firstLine="540"/>
        <w:jc w:val="both"/>
      </w:pPr>
      <w:r>
        <w:t>Инвалиды войны и граждане других категорий, предусмотренных статьями 14 - 19 и 21 Федерального закона от 12.01.1995 N 5-ФЗ "О ветеранах", направляются для внеочередного получения медицинской помощи в федеральные медицинские организации в порядке, установленном постановлением Правительства Российской Федерации от 13.02.2015 N 123.</w:t>
      </w:r>
    </w:p>
    <w:p w:rsidR="0025499C" w:rsidRDefault="0025499C">
      <w:pPr>
        <w:pStyle w:val="ConsPlusNormal"/>
        <w:jc w:val="both"/>
      </w:pPr>
    </w:p>
    <w:p w:rsidR="0025499C" w:rsidRDefault="0025499C">
      <w:pPr>
        <w:pStyle w:val="ConsPlusTitle"/>
        <w:jc w:val="center"/>
        <w:outlineLvl w:val="2"/>
      </w:pPr>
      <w:r>
        <w:t>3. Порядок обеспечения граждан лекарственными препаратами,</w:t>
      </w:r>
    </w:p>
    <w:p w:rsidR="0025499C" w:rsidRDefault="0025499C">
      <w:pPr>
        <w:pStyle w:val="ConsPlusTitle"/>
        <w:jc w:val="center"/>
      </w:pPr>
      <w:r>
        <w:t>а также медицинскими изделиями, включенными в утверждаемый</w:t>
      </w:r>
    </w:p>
    <w:p w:rsidR="0025499C" w:rsidRDefault="0025499C">
      <w:pPr>
        <w:pStyle w:val="ConsPlusTitle"/>
        <w:jc w:val="center"/>
      </w:pPr>
      <w:r>
        <w:t>Правительством Российской Федерации перечень медицинских</w:t>
      </w:r>
    </w:p>
    <w:p w:rsidR="0025499C" w:rsidRDefault="0025499C">
      <w:pPr>
        <w:pStyle w:val="ConsPlusTitle"/>
        <w:jc w:val="center"/>
      </w:pPr>
      <w:r>
        <w:t>изделий, имплантируемых в организм человека, лечебным</w:t>
      </w:r>
    </w:p>
    <w:p w:rsidR="0025499C" w:rsidRDefault="0025499C">
      <w:pPr>
        <w:pStyle w:val="ConsPlusTitle"/>
        <w:jc w:val="center"/>
      </w:pPr>
      <w:r>
        <w:t>питанием, в том числе специализированными продуктами</w:t>
      </w:r>
    </w:p>
    <w:p w:rsidR="0025499C" w:rsidRDefault="0025499C">
      <w:pPr>
        <w:pStyle w:val="ConsPlusTitle"/>
        <w:jc w:val="center"/>
      </w:pPr>
      <w:r>
        <w:t>лечебного питания, по назначению врача, а также донорской</w:t>
      </w:r>
    </w:p>
    <w:p w:rsidR="0025499C" w:rsidRDefault="0025499C">
      <w:pPr>
        <w:pStyle w:val="ConsPlusTitle"/>
        <w:jc w:val="center"/>
      </w:pPr>
      <w:r>
        <w:t>кровью и ее компонентами по медицинским показаниям</w:t>
      </w:r>
    </w:p>
    <w:p w:rsidR="0025499C" w:rsidRDefault="0025499C">
      <w:pPr>
        <w:pStyle w:val="ConsPlusTitle"/>
        <w:jc w:val="center"/>
      </w:pPr>
      <w:r>
        <w:t>в соответствии со стандартами медицинской помощи с учетом</w:t>
      </w:r>
    </w:p>
    <w:p w:rsidR="0025499C" w:rsidRDefault="0025499C">
      <w:pPr>
        <w:pStyle w:val="ConsPlusTitle"/>
        <w:jc w:val="center"/>
      </w:pPr>
      <w:r>
        <w:t>видов, условий и форм оказания медицинской помощи,</w:t>
      </w:r>
    </w:p>
    <w:p w:rsidR="0025499C" w:rsidRDefault="0025499C">
      <w:pPr>
        <w:pStyle w:val="ConsPlusTitle"/>
        <w:jc w:val="center"/>
      </w:pPr>
      <w:r>
        <w:t>за исключением лечебного питания, в том числе</w:t>
      </w:r>
    </w:p>
    <w:p w:rsidR="0025499C" w:rsidRDefault="0025499C">
      <w:pPr>
        <w:pStyle w:val="ConsPlusTitle"/>
        <w:jc w:val="center"/>
      </w:pPr>
      <w:r>
        <w:t>специализированных продуктов лечебного питания,</w:t>
      </w:r>
    </w:p>
    <w:p w:rsidR="0025499C" w:rsidRDefault="0025499C">
      <w:pPr>
        <w:pStyle w:val="ConsPlusTitle"/>
        <w:jc w:val="center"/>
      </w:pPr>
      <w:r>
        <w:t>по желанию пациента</w:t>
      </w:r>
    </w:p>
    <w:p w:rsidR="0025499C" w:rsidRDefault="0025499C">
      <w:pPr>
        <w:pStyle w:val="ConsPlusNormal"/>
        <w:jc w:val="both"/>
      </w:pPr>
    </w:p>
    <w:p w:rsidR="0025499C" w:rsidRDefault="0025499C">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в соответствии с Федеральным законом от 12.04.2010 N 61-ФЗ "Об обращении лекарственных средств"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25499C" w:rsidRDefault="0025499C">
      <w:pPr>
        <w:pStyle w:val="ConsPlusNormal"/>
        <w:spacing w:before="200"/>
        <w:ind w:firstLine="540"/>
        <w:jc w:val="both"/>
      </w:pPr>
      <w:r>
        <w:lastRenderedPageBreak/>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5499C" w:rsidRDefault="0025499C">
      <w:pPr>
        <w:pStyle w:val="ConsPlusNormal"/>
        <w:spacing w:before="200"/>
        <w:ind w:firstLine="540"/>
        <w:jc w:val="both"/>
      </w:pPr>
      <w:r>
        <w:t>Бесплатное лекарственное обеспечение при оказании амбулаторно-поликлинической медицинской помощи предоставляется:</w:t>
      </w:r>
    </w:p>
    <w:p w:rsidR="0025499C" w:rsidRDefault="0025499C">
      <w:pPr>
        <w:pStyle w:val="ConsPlusNormal"/>
        <w:spacing w:before="200"/>
        <w:ind w:firstLine="540"/>
        <w:jc w:val="both"/>
      </w:pPr>
      <w:r>
        <w:t>- детям в возрасте до трех лет;</w:t>
      </w:r>
    </w:p>
    <w:p w:rsidR="0025499C" w:rsidRDefault="0025499C">
      <w:pPr>
        <w:pStyle w:val="ConsPlusNormal"/>
        <w:spacing w:before="200"/>
        <w:ind w:firstLine="540"/>
        <w:jc w:val="both"/>
      </w:pPr>
      <w:r>
        <w:t>- детям в возрасте до шести лет из многодетных семей;</w:t>
      </w:r>
    </w:p>
    <w:p w:rsidR="0025499C" w:rsidRDefault="0025499C">
      <w:pPr>
        <w:pStyle w:val="ConsPlusNormal"/>
        <w:spacing w:before="200"/>
        <w:ind w:firstLine="540"/>
        <w:jc w:val="both"/>
      </w:pPr>
      <w:r>
        <w:t>- гражданам, страдающим заболеваниями, указанными в Перечне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5499C" w:rsidRDefault="0025499C">
      <w:pPr>
        <w:pStyle w:val="ConsPlusNormal"/>
        <w:spacing w:before="200"/>
        <w:ind w:firstLine="540"/>
        <w:jc w:val="both"/>
      </w:pPr>
      <w:r>
        <w:t>- гражданам, страдающим заболеваниями, указанными в перечнях, утвержденных постановлением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25499C" w:rsidRDefault="0025499C">
      <w:pPr>
        <w:pStyle w:val="ConsPlusNormal"/>
        <w:spacing w:before="200"/>
        <w:ind w:firstLine="540"/>
        <w:jc w:val="both"/>
      </w:pPr>
      <w:r>
        <w:t>Лекарственные препараты отпускаются гражданам, указанным в Перечне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5499C" w:rsidRDefault="0025499C">
      <w:pPr>
        <w:pStyle w:val="ConsPlusNormal"/>
        <w:spacing w:before="200"/>
        <w:ind w:firstLine="540"/>
        <w:jc w:val="both"/>
      </w:pPr>
      <w:r>
        <w:t>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23.10.2017 N 2323-р.</w:t>
      </w:r>
    </w:p>
    <w:p w:rsidR="0025499C" w:rsidRDefault="0025499C">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постановлением Губернатора области от 30.11.2012 N 1344.</w:t>
      </w:r>
    </w:p>
    <w:p w:rsidR="0025499C" w:rsidRDefault="0025499C">
      <w:pPr>
        <w:pStyle w:val="ConsPlusNormal"/>
        <w:spacing w:before="200"/>
        <w:ind w:firstLine="540"/>
        <w:jc w:val="both"/>
      </w:pPr>
      <w:r>
        <w:t>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Перечню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приложением N 3 к распоряжению Правительства Российской Федерации от 23.10.2017 N 2323-р.</w:t>
      </w:r>
    </w:p>
    <w:p w:rsidR="0025499C" w:rsidRDefault="0025499C">
      <w:pPr>
        <w:pStyle w:val="ConsPlusNormal"/>
        <w:spacing w:before="200"/>
        <w:ind w:firstLine="540"/>
        <w:jc w:val="both"/>
      </w:pPr>
      <w:r>
        <w:t xml:space="preserve">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w:t>
      </w:r>
      <w:r>
        <w:lastRenderedPageBreak/>
        <w:t>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25499C" w:rsidRDefault="0025499C">
      <w:pPr>
        <w:pStyle w:val="ConsPlusNormal"/>
        <w:jc w:val="both"/>
      </w:pPr>
    </w:p>
    <w:p w:rsidR="0025499C" w:rsidRDefault="0025499C">
      <w:pPr>
        <w:pStyle w:val="ConsPlusTitle"/>
        <w:jc w:val="center"/>
        <w:outlineLvl w:val="2"/>
      </w:pPr>
      <w:r>
        <w:t>4. Перечень мероприятий по профилактике заболеваний</w:t>
      </w:r>
    </w:p>
    <w:p w:rsidR="0025499C" w:rsidRDefault="0025499C">
      <w:pPr>
        <w:pStyle w:val="ConsPlusTitle"/>
        <w:jc w:val="center"/>
      </w:pPr>
      <w:r>
        <w:t>и формированию здорового образа жизни, осуществляемых</w:t>
      </w:r>
    </w:p>
    <w:p w:rsidR="0025499C" w:rsidRDefault="0025499C">
      <w:pPr>
        <w:pStyle w:val="ConsPlusTitle"/>
        <w:jc w:val="center"/>
      </w:pPr>
      <w:r>
        <w:t>в рамках Программы</w:t>
      </w:r>
    </w:p>
    <w:p w:rsidR="0025499C" w:rsidRDefault="0025499C">
      <w:pPr>
        <w:pStyle w:val="ConsPlusNormal"/>
        <w:jc w:val="both"/>
      </w:pPr>
    </w:p>
    <w:p w:rsidR="0025499C" w:rsidRDefault="0025499C">
      <w:pPr>
        <w:pStyle w:val="ConsPlusNormal"/>
        <w:ind w:firstLine="540"/>
        <w:jc w:val="both"/>
      </w:pPr>
      <w:r>
        <w:t>Мероприятия по профилактике заболеваний и формированию здорового образа жизни включают в себя:</w:t>
      </w:r>
    </w:p>
    <w:p w:rsidR="0025499C" w:rsidRDefault="0025499C">
      <w:pPr>
        <w:pStyle w:val="ConsPlusNormal"/>
        <w:spacing w:before="20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25499C" w:rsidRDefault="0025499C">
      <w:pPr>
        <w:pStyle w:val="ConsPlusNormal"/>
        <w:spacing w:before="20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25499C" w:rsidRDefault="0025499C">
      <w:pPr>
        <w:pStyle w:val="ConsPlusNormal"/>
        <w:spacing w:before="200"/>
        <w:ind w:firstLine="540"/>
        <w:jc w:val="both"/>
      </w:pPr>
      <w:r>
        <w:t>- разработку индивидуальной программы по ведению здорового образа жизни;</w:t>
      </w:r>
    </w:p>
    <w:p w:rsidR="0025499C" w:rsidRDefault="0025499C">
      <w:pPr>
        <w:pStyle w:val="ConsPlusNormal"/>
        <w:spacing w:before="200"/>
        <w:ind w:firstLine="540"/>
        <w:jc w:val="both"/>
      </w:pPr>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25499C" w:rsidRDefault="0025499C">
      <w:pPr>
        <w:pStyle w:val="ConsPlusNormal"/>
        <w:spacing w:before="200"/>
        <w:ind w:firstLine="540"/>
        <w:jc w:val="both"/>
      </w:pPr>
      <w:r>
        <w:t>- профилактику возникновения и развития факторов риска различных заболеваний (курение, алкоголь, гиподинамия и др.);</w:t>
      </w:r>
    </w:p>
    <w:p w:rsidR="0025499C" w:rsidRDefault="0025499C">
      <w:pPr>
        <w:pStyle w:val="ConsPlusNormal"/>
        <w:spacing w:before="200"/>
        <w:ind w:firstLine="540"/>
        <w:jc w:val="both"/>
      </w:pPr>
      <w:r>
        <w:t>- профилактику потребления наркотических средств и психотропных веществ без назначения врача;</w:t>
      </w:r>
    </w:p>
    <w:p w:rsidR="0025499C" w:rsidRDefault="0025499C">
      <w:pPr>
        <w:pStyle w:val="ConsPlusNormal"/>
        <w:spacing w:before="20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и табака;</w:t>
      </w:r>
    </w:p>
    <w:p w:rsidR="0025499C" w:rsidRDefault="0025499C">
      <w:pPr>
        <w:pStyle w:val="ConsPlusNormal"/>
        <w:spacing w:before="200"/>
        <w:ind w:firstLine="540"/>
        <w:jc w:val="both"/>
      </w:pPr>
      <w:r>
        <w:t>- обучение граждан эффективным методам профилактики заболеваний с учетом возрастных особенностей;</w:t>
      </w:r>
    </w:p>
    <w:p w:rsidR="0025499C" w:rsidRDefault="0025499C">
      <w:pPr>
        <w:pStyle w:val="ConsPlusNormal"/>
        <w:spacing w:before="200"/>
        <w:ind w:firstLine="540"/>
        <w:jc w:val="both"/>
      </w:pPr>
      <w:r>
        <w:t>- динамическое наблюдение за пациентами группы риска развития неинфекционных заболеваний;</w:t>
      </w:r>
    </w:p>
    <w:p w:rsidR="0025499C" w:rsidRDefault="0025499C">
      <w:pPr>
        <w:pStyle w:val="ConsPlusNormal"/>
        <w:spacing w:before="200"/>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25499C" w:rsidRDefault="0025499C">
      <w:pPr>
        <w:pStyle w:val="ConsPlusNormal"/>
        <w:spacing w:before="200"/>
        <w:ind w:firstLine="540"/>
        <w:jc w:val="both"/>
      </w:pPr>
      <w: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25499C" w:rsidRDefault="0025499C">
      <w:pPr>
        <w:pStyle w:val="ConsPlusNormal"/>
        <w:spacing w:before="200"/>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25499C" w:rsidRDefault="0025499C">
      <w:pPr>
        <w:pStyle w:val="ConsPlusNormal"/>
        <w:spacing w:before="200"/>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25499C" w:rsidRDefault="0025499C">
      <w:pPr>
        <w:pStyle w:val="ConsPlusNormal"/>
        <w:jc w:val="both"/>
      </w:pPr>
    </w:p>
    <w:p w:rsidR="0025499C" w:rsidRDefault="0025499C">
      <w:pPr>
        <w:pStyle w:val="ConsPlusTitle"/>
        <w:jc w:val="center"/>
        <w:outlineLvl w:val="2"/>
      </w:pPr>
      <w:r>
        <w:t>5. Сроки ожидания медицинской помощи, оказываемой в плановой</w:t>
      </w:r>
    </w:p>
    <w:p w:rsidR="0025499C" w:rsidRDefault="0025499C">
      <w:pPr>
        <w:pStyle w:val="ConsPlusTitle"/>
        <w:jc w:val="center"/>
      </w:pPr>
      <w:r>
        <w:t>форме, в том числе сроки ожидания оказания медицинской</w:t>
      </w:r>
    </w:p>
    <w:p w:rsidR="0025499C" w:rsidRDefault="0025499C">
      <w:pPr>
        <w:pStyle w:val="ConsPlusTitle"/>
        <w:jc w:val="center"/>
      </w:pPr>
      <w:r>
        <w:lastRenderedPageBreak/>
        <w:t>помощи в стационарных условиях, проведения отдельных</w:t>
      </w:r>
    </w:p>
    <w:p w:rsidR="0025499C" w:rsidRDefault="0025499C">
      <w:pPr>
        <w:pStyle w:val="ConsPlusTitle"/>
        <w:jc w:val="center"/>
      </w:pPr>
      <w:r>
        <w:t>диагностических обследований, а также консультаций</w:t>
      </w:r>
    </w:p>
    <w:p w:rsidR="0025499C" w:rsidRDefault="0025499C">
      <w:pPr>
        <w:pStyle w:val="ConsPlusTitle"/>
        <w:jc w:val="center"/>
      </w:pPr>
      <w:r>
        <w:t>врачей-специалистов</w:t>
      </w:r>
    </w:p>
    <w:p w:rsidR="0025499C" w:rsidRDefault="0025499C">
      <w:pPr>
        <w:pStyle w:val="ConsPlusNormal"/>
        <w:jc w:val="both"/>
      </w:pPr>
    </w:p>
    <w:p w:rsidR="0025499C" w:rsidRDefault="0025499C">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25499C" w:rsidRDefault="0025499C">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5499C" w:rsidRDefault="0025499C">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5499C" w:rsidRDefault="0025499C">
      <w:pPr>
        <w:pStyle w:val="ConsPlusNormal"/>
        <w:spacing w:before="20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5499C" w:rsidRDefault="0025499C">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5499C" w:rsidRDefault="0025499C">
      <w:pPr>
        <w:pStyle w:val="ConsPlusNormal"/>
        <w:spacing w:before="200"/>
        <w:ind w:firstLine="540"/>
        <w:jc w:val="both"/>
      </w:pPr>
      <w: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не должны превышать 14 календарных дней со дня назначения;</w:t>
      </w:r>
    </w:p>
    <w:p w:rsidR="0025499C" w:rsidRDefault="0025499C">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5499C" w:rsidRDefault="0025499C">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до отдельных населенных пунктов Владимирской области с учетом транспортной доступности, плотности населения, а также географических особенностей устанавливается приказом департамента.</w:t>
      </w:r>
    </w:p>
    <w:p w:rsidR="0025499C" w:rsidRDefault="0025499C">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5499C" w:rsidRDefault="0025499C">
      <w:pPr>
        <w:pStyle w:val="ConsPlusNormal"/>
        <w:jc w:val="both"/>
      </w:pPr>
    </w:p>
    <w:p w:rsidR="0025499C" w:rsidRDefault="0025499C">
      <w:pPr>
        <w:pStyle w:val="ConsPlusTitle"/>
        <w:jc w:val="center"/>
        <w:outlineLvl w:val="2"/>
      </w:pPr>
      <w:r>
        <w:t>6. Условия пребывания в медицинских организациях при</w:t>
      </w:r>
    </w:p>
    <w:p w:rsidR="0025499C" w:rsidRDefault="0025499C">
      <w:pPr>
        <w:pStyle w:val="ConsPlusTitle"/>
        <w:jc w:val="center"/>
      </w:pPr>
      <w:r>
        <w:t>оказании медицинской помощи в стационарных условиях, включая</w:t>
      </w:r>
    </w:p>
    <w:p w:rsidR="0025499C" w:rsidRDefault="0025499C">
      <w:pPr>
        <w:pStyle w:val="ConsPlusTitle"/>
        <w:jc w:val="center"/>
      </w:pPr>
      <w:r>
        <w:t>предоставление спального места и питания, при совместном</w:t>
      </w:r>
    </w:p>
    <w:p w:rsidR="0025499C" w:rsidRDefault="0025499C">
      <w:pPr>
        <w:pStyle w:val="ConsPlusTitle"/>
        <w:jc w:val="center"/>
      </w:pPr>
      <w:r>
        <w:t>нахождении одного из родителей, иного члена семьи или иного</w:t>
      </w:r>
    </w:p>
    <w:p w:rsidR="0025499C" w:rsidRDefault="0025499C">
      <w:pPr>
        <w:pStyle w:val="ConsPlusTitle"/>
        <w:jc w:val="center"/>
      </w:pPr>
      <w:r>
        <w:t>законного представителя в медицинской организации</w:t>
      </w:r>
    </w:p>
    <w:p w:rsidR="0025499C" w:rsidRDefault="0025499C">
      <w:pPr>
        <w:pStyle w:val="ConsPlusTitle"/>
        <w:jc w:val="center"/>
      </w:pPr>
      <w:r>
        <w:t>в стационарных условиях с ребенком до достижения им возраста</w:t>
      </w:r>
    </w:p>
    <w:p w:rsidR="0025499C" w:rsidRDefault="0025499C">
      <w:pPr>
        <w:pStyle w:val="ConsPlusTitle"/>
        <w:jc w:val="center"/>
      </w:pPr>
      <w:r>
        <w:t>четырех лет, а с ребенком старше указанного возраста -</w:t>
      </w:r>
    </w:p>
    <w:p w:rsidR="0025499C" w:rsidRDefault="0025499C">
      <w:pPr>
        <w:pStyle w:val="ConsPlusTitle"/>
        <w:jc w:val="center"/>
      </w:pPr>
      <w:r>
        <w:t>при наличии медицинских показаний</w:t>
      </w:r>
    </w:p>
    <w:p w:rsidR="0025499C" w:rsidRDefault="0025499C">
      <w:pPr>
        <w:pStyle w:val="ConsPlusNormal"/>
        <w:jc w:val="both"/>
      </w:pPr>
    </w:p>
    <w:p w:rsidR="0025499C" w:rsidRDefault="0025499C">
      <w:pPr>
        <w:pStyle w:val="ConsPlusNormal"/>
        <w:ind w:firstLine="540"/>
        <w:jc w:val="both"/>
      </w:pPr>
      <w:r>
        <w:t xml:space="preserve">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w:t>
      </w:r>
      <w:r>
        <w:lastRenderedPageBreak/>
        <w:t>поступивших на плановую госпитализацию, осуществляется в течение первого часа с момента поступления в стационар.</w:t>
      </w:r>
    </w:p>
    <w:p w:rsidR="0025499C" w:rsidRDefault="0025499C">
      <w:pPr>
        <w:pStyle w:val="ConsPlusNormal"/>
        <w:spacing w:before="20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согласно физиологическим нормам, утвержденным уполномоченным федеральным органом исполнительной власти.</w:t>
      </w:r>
    </w:p>
    <w:p w:rsidR="0025499C" w:rsidRDefault="0025499C">
      <w:pPr>
        <w:pStyle w:val="ConsPlusNormal"/>
        <w:spacing w:before="20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25499C" w:rsidRDefault="0025499C">
      <w:pPr>
        <w:pStyle w:val="ConsPlusNormal"/>
        <w:spacing w:before="200"/>
        <w:ind w:firstLine="540"/>
        <w:jc w:val="both"/>
      </w:pPr>
      <w: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25499C" w:rsidRDefault="0025499C">
      <w:pPr>
        <w:pStyle w:val="ConsPlusNormal"/>
        <w:spacing w:before="20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5499C" w:rsidRDefault="0025499C">
      <w:pPr>
        <w:pStyle w:val="ConsPlusNormal"/>
        <w:spacing w:before="20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25499C" w:rsidRDefault="0025499C">
      <w:pPr>
        <w:pStyle w:val="ConsPlusNormal"/>
        <w:jc w:val="both"/>
      </w:pPr>
    </w:p>
    <w:p w:rsidR="0025499C" w:rsidRDefault="0025499C">
      <w:pPr>
        <w:pStyle w:val="ConsPlusTitle"/>
        <w:jc w:val="center"/>
        <w:outlineLvl w:val="2"/>
      </w:pPr>
      <w:r>
        <w:t>7. Условия размещения пациентов в маломестных палатах</w:t>
      </w:r>
    </w:p>
    <w:p w:rsidR="0025499C" w:rsidRDefault="0025499C">
      <w:pPr>
        <w:pStyle w:val="ConsPlusTitle"/>
        <w:jc w:val="center"/>
      </w:pPr>
      <w:r>
        <w:t>(боксах) по медицинским и (или) эпидемиологическим</w:t>
      </w:r>
    </w:p>
    <w:p w:rsidR="0025499C" w:rsidRDefault="0025499C">
      <w:pPr>
        <w:pStyle w:val="ConsPlusTitle"/>
        <w:jc w:val="center"/>
      </w:pPr>
      <w:r>
        <w:t>показаниям, установленным Министерством</w:t>
      </w:r>
    </w:p>
    <w:p w:rsidR="0025499C" w:rsidRDefault="0025499C">
      <w:pPr>
        <w:pStyle w:val="ConsPlusTitle"/>
        <w:jc w:val="center"/>
      </w:pPr>
      <w:r>
        <w:t>здравоохранения Российской Федерации</w:t>
      </w:r>
    </w:p>
    <w:p w:rsidR="0025499C" w:rsidRDefault="0025499C">
      <w:pPr>
        <w:pStyle w:val="ConsPlusNormal"/>
        <w:jc w:val="both"/>
      </w:pPr>
    </w:p>
    <w:p w:rsidR="0025499C" w:rsidRDefault="0025499C">
      <w:pPr>
        <w:pStyle w:val="ConsPlusNormal"/>
        <w:ind w:firstLine="540"/>
        <w:jc w:val="both"/>
      </w:pPr>
      <w:r>
        <w:t>При наличии у пациента медицинских и эпидемиологических показаний, входящих в перечень,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25499C" w:rsidRDefault="0025499C">
      <w:pPr>
        <w:pStyle w:val="ConsPlusNormal"/>
        <w:jc w:val="both"/>
      </w:pPr>
    </w:p>
    <w:p w:rsidR="0025499C" w:rsidRDefault="0025499C">
      <w:pPr>
        <w:pStyle w:val="ConsPlusTitle"/>
        <w:jc w:val="center"/>
        <w:outlineLvl w:val="2"/>
      </w:pPr>
      <w:r>
        <w:t>8. Порядок предоставления транспортных услуг при</w:t>
      </w:r>
    </w:p>
    <w:p w:rsidR="0025499C" w:rsidRDefault="0025499C">
      <w:pPr>
        <w:pStyle w:val="ConsPlusTitle"/>
        <w:jc w:val="center"/>
      </w:pPr>
      <w:r>
        <w:t>сопровождении медицинским работником пациента, находящегося</w:t>
      </w:r>
    </w:p>
    <w:p w:rsidR="0025499C" w:rsidRDefault="0025499C">
      <w:pPr>
        <w:pStyle w:val="ConsPlusTitle"/>
        <w:jc w:val="center"/>
      </w:pPr>
      <w:r>
        <w:t>на лечении в стационарных условиях, в целях выполнения</w:t>
      </w:r>
    </w:p>
    <w:p w:rsidR="0025499C" w:rsidRDefault="0025499C">
      <w:pPr>
        <w:pStyle w:val="ConsPlusTitle"/>
        <w:jc w:val="center"/>
      </w:pPr>
      <w:r>
        <w:t>порядков оказания медицинской помощи и стандартов</w:t>
      </w:r>
    </w:p>
    <w:p w:rsidR="0025499C" w:rsidRDefault="0025499C">
      <w:pPr>
        <w:pStyle w:val="ConsPlusTitle"/>
        <w:jc w:val="center"/>
      </w:pPr>
      <w:r>
        <w:t>медицинской помощи в случае необходимости проведения такому</w:t>
      </w:r>
    </w:p>
    <w:p w:rsidR="0025499C" w:rsidRDefault="0025499C">
      <w:pPr>
        <w:pStyle w:val="ConsPlusTitle"/>
        <w:jc w:val="center"/>
      </w:pPr>
      <w:r>
        <w:t>пациенту диагностических исследований - при отсутствии</w:t>
      </w:r>
    </w:p>
    <w:p w:rsidR="0025499C" w:rsidRDefault="0025499C">
      <w:pPr>
        <w:pStyle w:val="ConsPlusTitle"/>
        <w:jc w:val="center"/>
      </w:pPr>
      <w:r>
        <w:t>возможности их проведения медицинской организацией,</w:t>
      </w:r>
    </w:p>
    <w:p w:rsidR="0025499C" w:rsidRDefault="0025499C">
      <w:pPr>
        <w:pStyle w:val="ConsPlusTitle"/>
        <w:jc w:val="center"/>
      </w:pPr>
      <w:r>
        <w:t>оказывающей медицинскую помощь пациенту</w:t>
      </w:r>
    </w:p>
    <w:p w:rsidR="0025499C" w:rsidRDefault="0025499C">
      <w:pPr>
        <w:pStyle w:val="ConsPlusNormal"/>
        <w:jc w:val="both"/>
      </w:pPr>
    </w:p>
    <w:p w:rsidR="0025499C" w:rsidRDefault="0025499C">
      <w:pPr>
        <w:pStyle w:val="ConsPlusNormal"/>
        <w:ind w:firstLine="540"/>
        <w:jc w:val="both"/>
      </w:pPr>
      <w:r>
        <w:t>В соответствии с пунктом 5 части 3 статьи 80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25499C" w:rsidRDefault="0025499C">
      <w:pPr>
        <w:pStyle w:val="ConsPlusNormal"/>
        <w:jc w:val="both"/>
      </w:pPr>
    </w:p>
    <w:p w:rsidR="0025499C" w:rsidRDefault="0025499C">
      <w:pPr>
        <w:pStyle w:val="ConsPlusTitle"/>
        <w:jc w:val="center"/>
        <w:outlineLvl w:val="2"/>
      </w:pPr>
      <w:r>
        <w:t>9. Условия и сроки диспансеризации населения</w:t>
      </w:r>
    </w:p>
    <w:p w:rsidR="0025499C" w:rsidRDefault="0025499C">
      <w:pPr>
        <w:pStyle w:val="ConsPlusTitle"/>
        <w:jc w:val="center"/>
      </w:pPr>
      <w:r>
        <w:t>для отдельных категорий населения, профилактических</w:t>
      </w:r>
    </w:p>
    <w:p w:rsidR="0025499C" w:rsidRDefault="0025499C">
      <w:pPr>
        <w:pStyle w:val="ConsPlusTitle"/>
        <w:jc w:val="center"/>
      </w:pPr>
      <w:r>
        <w:t>осмотров несовершеннолетних</w:t>
      </w:r>
    </w:p>
    <w:p w:rsidR="0025499C" w:rsidRDefault="0025499C">
      <w:pPr>
        <w:pStyle w:val="ConsPlusNormal"/>
        <w:jc w:val="both"/>
      </w:pPr>
    </w:p>
    <w:p w:rsidR="0025499C" w:rsidRDefault="0025499C">
      <w:pPr>
        <w:pStyle w:val="ConsPlusNormal"/>
        <w:ind w:firstLine="540"/>
        <w:jc w:val="both"/>
      </w:pPr>
      <w:r>
        <w:t>В соответствии со статьей 46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5499C" w:rsidRDefault="0025499C">
      <w:pPr>
        <w:pStyle w:val="ConsPlusNormal"/>
        <w:spacing w:before="200"/>
        <w:ind w:firstLine="540"/>
        <w:jc w:val="both"/>
      </w:pPr>
      <w:r>
        <w:t>Порядок проведения диспансерного наблюдения утвержден приказом Министерства здравоохранения Российской Федерации от 21.12.2012 N 1344н.</w:t>
      </w:r>
    </w:p>
    <w:p w:rsidR="0025499C" w:rsidRDefault="0025499C">
      <w:pPr>
        <w:pStyle w:val="ConsPlusNormal"/>
        <w:spacing w:before="200"/>
        <w:ind w:firstLine="540"/>
        <w:jc w:val="both"/>
      </w:pPr>
      <w:r>
        <w:t>Диспансеризация определенных групп взрослого населения проводится в соответствии с приказом Министерства здравоохранения Российской Федерации от 26.10.2017 N 869н.</w:t>
      </w:r>
    </w:p>
    <w:p w:rsidR="0025499C" w:rsidRDefault="0025499C">
      <w:pPr>
        <w:pStyle w:val="ConsPlusNormal"/>
        <w:spacing w:before="20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приказом Министерства здравоохранения Российской Федерации от 11.04.2013 N 216н.</w:t>
      </w:r>
    </w:p>
    <w:p w:rsidR="0025499C" w:rsidRDefault="0025499C">
      <w:pPr>
        <w:pStyle w:val="ConsPlusNormal"/>
        <w:spacing w:before="200"/>
        <w:ind w:firstLine="540"/>
        <w:jc w:val="both"/>
      </w:pPr>
      <w:r>
        <w:t>Диспансеризация пребывающих в стационарных учреждениях детей-сирот и детей, находящихся в трудной жизненной ситуации, проводится в соответствии с приказом Министерства здравоохранения Российской Федерации от 15.02.2013 N 72н.</w:t>
      </w:r>
    </w:p>
    <w:p w:rsidR="0025499C" w:rsidRDefault="0025499C">
      <w:pPr>
        <w:pStyle w:val="ConsPlusNormal"/>
        <w:spacing w:before="200"/>
        <w:ind w:firstLine="540"/>
        <w:jc w:val="both"/>
      </w:pPr>
      <w:r>
        <w:t>Порядок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25499C" w:rsidRDefault="0025499C">
      <w:pPr>
        <w:pStyle w:val="ConsPlusNormal"/>
        <w:jc w:val="both"/>
      </w:pPr>
    </w:p>
    <w:p w:rsidR="0025499C" w:rsidRDefault="0025499C">
      <w:pPr>
        <w:pStyle w:val="ConsPlusTitle"/>
        <w:jc w:val="center"/>
        <w:outlineLvl w:val="2"/>
      </w:pPr>
      <w:r>
        <w:t>10. Условия предоставления детям-сиротам и детям, оставшимся</w:t>
      </w:r>
    </w:p>
    <w:p w:rsidR="0025499C" w:rsidRDefault="0025499C">
      <w:pPr>
        <w:pStyle w:val="ConsPlusTitle"/>
        <w:jc w:val="center"/>
      </w:pPr>
      <w:r>
        <w:t>без попечения родителей, в случае выявления у них</w:t>
      </w:r>
    </w:p>
    <w:p w:rsidR="0025499C" w:rsidRDefault="0025499C">
      <w:pPr>
        <w:pStyle w:val="ConsPlusTitle"/>
        <w:jc w:val="center"/>
      </w:pPr>
      <w:r>
        <w:t>заболеваний, медицинской помощи всех видов, включая</w:t>
      </w:r>
    </w:p>
    <w:p w:rsidR="0025499C" w:rsidRDefault="0025499C">
      <w:pPr>
        <w:pStyle w:val="ConsPlusTitle"/>
        <w:jc w:val="center"/>
      </w:pPr>
      <w:r>
        <w:t>специализированную, в том числе высокотехнологичную,</w:t>
      </w:r>
    </w:p>
    <w:p w:rsidR="0025499C" w:rsidRDefault="0025499C">
      <w:pPr>
        <w:pStyle w:val="ConsPlusTitle"/>
        <w:jc w:val="center"/>
      </w:pPr>
      <w:r>
        <w:t>медицинскую помощь</w:t>
      </w:r>
    </w:p>
    <w:p w:rsidR="0025499C" w:rsidRDefault="0025499C">
      <w:pPr>
        <w:pStyle w:val="ConsPlusNormal"/>
        <w:jc w:val="both"/>
      </w:pPr>
    </w:p>
    <w:p w:rsidR="0025499C" w:rsidRDefault="0025499C">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25499C" w:rsidRDefault="0025499C">
      <w:pPr>
        <w:pStyle w:val="ConsPlusNormal"/>
        <w:spacing w:before="20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25499C" w:rsidRDefault="0025499C">
      <w:pPr>
        <w:pStyle w:val="ConsPlusNormal"/>
        <w:spacing w:before="20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25499C" w:rsidRDefault="0025499C">
      <w:pPr>
        <w:pStyle w:val="ConsPlusNormal"/>
        <w:spacing w:before="200"/>
        <w:ind w:firstLine="540"/>
        <w:jc w:val="both"/>
      </w:pPr>
      <w:r>
        <w:t xml:space="preserve">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w:t>
      </w:r>
      <w:r>
        <w:lastRenderedPageBreak/>
        <w:t>медицинской помощи, включенной в базовую программу обязательного медицинского страхования;</w:t>
      </w:r>
    </w:p>
    <w:p w:rsidR="0025499C" w:rsidRDefault="0025499C">
      <w:pPr>
        <w:pStyle w:val="ConsPlusNormal"/>
        <w:spacing w:before="200"/>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25499C" w:rsidRDefault="0025499C">
      <w:pPr>
        <w:pStyle w:val="ConsPlusNormal"/>
        <w:spacing w:before="200"/>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25499C" w:rsidRDefault="0025499C">
      <w:pPr>
        <w:pStyle w:val="ConsPlusNormal"/>
        <w:jc w:val="both"/>
      </w:pPr>
    </w:p>
    <w:p w:rsidR="0025499C" w:rsidRDefault="0025499C">
      <w:pPr>
        <w:pStyle w:val="ConsPlusTitle"/>
        <w:jc w:val="center"/>
        <w:outlineLvl w:val="2"/>
      </w:pPr>
      <w:r>
        <w:t>11. Целевые значения критериев доступности и качества</w:t>
      </w:r>
    </w:p>
    <w:p w:rsidR="0025499C" w:rsidRDefault="0025499C">
      <w:pPr>
        <w:pStyle w:val="ConsPlusTitle"/>
        <w:jc w:val="center"/>
      </w:pPr>
      <w:r>
        <w:t>медицинской помощи, оказываемой в рамках</w:t>
      </w:r>
    </w:p>
    <w:p w:rsidR="0025499C" w:rsidRDefault="0025499C">
      <w:pPr>
        <w:pStyle w:val="ConsPlusTitle"/>
        <w:jc w:val="center"/>
      </w:pPr>
      <w:r>
        <w:t>территориальной программы</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700"/>
        <w:gridCol w:w="1700"/>
        <w:gridCol w:w="1701"/>
      </w:tblGrid>
      <w:tr w:rsidR="0025499C">
        <w:tc>
          <w:tcPr>
            <w:tcW w:w="567"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N</w:t>
            </w:r>
          </w:p>
          <w:p w:rsidR="0025499C" w:rsidRDefault="0025499C">
            <w:pPr>
              <w:pStyle w:val="ConsPlusNormal"/>
              <w:jc w:val="center"/>
            </w:pPr>
            <w:r>
              <w:t>п/п</w:t>
            </w:r>
          </w:p>
        </w:tc>
        <w:tc>
          <w:tcPr>
            <w:tcW w:w="3402"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Критерии доступности и качества медицинской помощи</w:t>
            </w:r>
          </w:p>
        </w:tc>
        <w:tc>
          <w:tcPr>
            <w:tcW w:w="5101" w:type="dxa"/>
            <w:gridSpan w:val="3"/>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Целевые значения</w:t>
            </w:r>
          </w:p>
        </w:tc>
      </w:tr>
      <w:tr w:rsidR="0025499C">
        <w:tc>
          <w:tcPr>
            <w:tcW w:w="567"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2019</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2021</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Удовлетворенность населения медицинской помощью, в том числе городского и сельского населения (процентов от числа опрошенных)</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68/69/67</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68/69/67</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68/69/67</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477,2</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461,2</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461,0</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умерших в трудоспособном возрасте на дому в общем количестве умерших в трудоспособном возрасте</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39%</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38,5%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38%</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Материнская смертность (на 100 тыс. человек, родившихся живыми)</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15,2</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14,9</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Младенческая смертность, в том числе в городской и сельской местности (на 1000 человек, родившихся живыми)</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5,3/5,1/5,4</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5,1/4,9/5,2</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5,0/4,8/5,1</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умерших в возрасте до 1 года на дому в общем количестве умерших в возрасте до 1 года</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12,1%</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11,9%</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11,7%</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Смертность детей в возрасте 0 - 4 лет (на 1000 родившихся живыми)</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6,7</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6,2</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6,1</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Смертность населения, в том числе городского и сельского населения (число умерших на 1000 человек населения)</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11,6/11,7/11,5</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11,4/11,3/11,1</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11,0/11,0/11,1</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Доля умерших в возрасте 0 - 4 лет </w:t>
            </w:r>
            <w:r>
              <w:lastRenderedPageBreak/>
              <w:t>на дому в общем количестве умерших в возрасте 0 - 4 лет</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14%</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10.</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Смертность детей в возрасте 0 - 17 лет (на 100 тыс. человек населения соответствующего возраста)</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59</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58</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умерших в возрасте 0 - 17 лет на дому в общем количестве умерших в возрасте 0 - 17 лет</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13,1%</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56,4%</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66,8%</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57,2%</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54%</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55,5%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14,9%</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15,2%</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55,4%</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Доля пациентов с инфарктом миокарда, госпитализированных в первые 12 часов от начала заболевания, в общем количестве </w:t>
            </w:r>
            <w:r>
              <w:lastRenderedPageBreak/>
              <w:t>госпитализированных пациентов с инфарктом миокарда</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56,5%</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18.</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40%</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38,2%</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48,6%</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58,3%</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42,0%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53,46%</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64,79%</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21.</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82,5%</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83%</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84%</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11,9%</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13,6%</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15,2%</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Доля пациентов с острым ишемическим инсультом, которым </w:t>
            </w:r>
            <w: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5%</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24.</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29,3/16,2/12,0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30,8/16,6/13,0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32,2/17,2/13,3</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26.</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83,5/41,2/35,3</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85,2/42,2/35,6</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86,8/43,8/36,0</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27.</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7,92%</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8,03%</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8,03%</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2,14%</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2,06%</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29.</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охвата диспансеризацией взрослого населения, подлежащего диспансеризации</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63%</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63%</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63%</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охвата профилактическими медицинскими осмотрами взрослого населения, в том числе городских и сельских жителей</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73%/71%/75%</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73%/71%/75%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73%/71%/75%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31.</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Доля охвата профилактическими медицинскими осмотрами детей, в том числе городских и сельских </w:t>
            </w:r>
            <w:r>
              <w:lastRenderedPageBreak/>
              <w:t>жителей</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95%/95%/80%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95%/95%/80%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95%/95%/80%</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32.</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3,6%</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3,6%</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3,6%</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33.</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284,0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284,5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285,0</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34.</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14,2%</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13,2%</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36.</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Доля женщин, которым проведено экстракорпоральное оплодотворение, в общем количестве женщин с бесплодием</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50%</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50%</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50%</w:t>
            </w:r>
          </w:p>
        </w:tc>
      </w:tr>
    </w:tbl>
    <w:p w:rsidR="0025499C" w:rsidRDefault="0025499C">
      <w:pPr>
        <w:pStyle w:val="ConsPlusNormal"/>
        <w:jc w:val="both"/>
      </w:pPr>
    </w:p>
    <w:p w:rsidR="0025499C" w:rsidRDefault="0025499C">
      <w:pPr>
        <w:pStyle w:val="ConsPlusTitle"/>
        <w:jc w:val="center"/>
        <w:outlineLvl w:val="3"/>
      </w:pPr>
      <w:r>
        <w:t>Планируемые показатели</w:t>
      </w:r>
    </w:p>
    <w:p w:rsidR="0025499C" w:rsidRDefault="0025499C">
      <w:pPr>
        <w:pStyle w:val="ConsPlusTitle"/>
        <w:jc w:val="center"/>
      </w:pPr>
      <w:r>
        <w:t>оценки эффективности деятельности медицинских организаций,</w:t>
      </w:r>
    </w:p>
    <w:p w:rsidR="0025499C" w:rsidRDefault="0025499C">
      <w:pPr>
        <w:pStyle w:val="ConsPlusTitle"/>
        <w:jc w:val="center"/>
      </w:pPr>
      <w:r>
        <w:t>в том числе расположенных в городской и сельской местности</w:t>
      </w:r>
    </w:p>
    <w:p w:rsidR="0025499C" w:rsidRDefault="0025499C">
      <w:pPr>
        <w:pStyle w:val="ConsPlusTitle"/>
        <w:jc w:val="center"/>
      </w:pPr>
      <w:r>
        <w:t>(на основе выполнения функции врачебной должности,</w:t>
      </w:r>
    </w:p>
    <w:p w:rsidR="0025499C" w:rsidRDefault="0025499C">
      <w:pPr>
        <w:pStyle w:val="ConsPlusTitle"/>
        <w:jc w:val="center"/>
      </w:pPr>
      <w:r>
        <w:t>показателей использования коечного фонда):</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700"/>
        <w:gridCol w:w="1700"/>
        <w:gridCol w:w="1701"/>
      </w:tblGrid>
      <w:tr w:rsidR="0025499C">
        <w:tc>
          <w:tcPr>
            <w:tcW w:w="567"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N</w:t>
            </w:r>
          </w:p>
          <w:p w:rsidR="0025499C" w:rsidRDefault="0025499C">
            <w:pPr>
              <w:pStyle w:val="ConsPlusNormal"/>
              <w:jc w:val="center"/>
            </w:pPr>
            <w:r>
              <w:t>п/п</w:t>
            </w:r>
          </w:p>
        </w:tc>
        <w:tc>
          <w:tcPr>
            <w:tcW w:w="3402"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Критерии доступности и качества медицинской помощи</w:t>
            </w:r>
          </w:p>
        </w:tc>
        <w:tc>
          <w:tcPr>
            <w:tcW w:w="5101" w:type="dxa"/>
            <w:gridSpan w:val="3"/>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Целевые значения</w:t>
            </w:r>
          </w:p>
        </w:tc>
      </w:tr>
      <w:tr w:rsidR="0025499C">
        <w:tc>
          <w:tcPr>
            <w:tcW w:w="567"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2019 г.</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2020 г.</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2021 г.</w:t>
            </w:r>
          </w:p>
        </w:tc>
      </w:tr>
      <w:tr w:rsidR="0025499C">
        <w:tc>
          <w:tcPr>
            <w:tcW w:w="567"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w:t>
            </w:r>
          </w:p>
        </w:tc>
        <w:tc>
          <w:tcPr>
            <w:tcW w:w="3402"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 (человек)</w:t>
            </w:r>
          </w:p>
        </w:tc>
        <w:tc>
          <w:tcPr>
            <w:tcW w:w="1700" w:type="dxa"/>
            <w:tcBorders>
              <w:top w:val="single" w:sz="4" w:space="0" w:color="auto"/>
              <w:left w:val="single" w:sz="4" w:space="0" w:color="auto"/>
              <w:right w:val="single" w:sz="4" w:space="0" w:color="auto"/>
            </w:tcBorders>
          </w:tcPr>
          <w:p w:rsidR="0025499C" w:rsidRDefault="0025499C">
            <w:pPr>
              <w:pStyle w:val="ConsPlusNormal"/>
              <w:jc w:val="center"/>
            </w:pPr>
            <w:r>
              <w:t>3682/331,5</w:t>
            </w:r>
          </w:p>
        </w:tc>
        <w:tc>
          <w:tcPr>
            <w:tcW w:w="1700" w:type="dxa"/>
            <w:tcBorders>
              <w:top w:val="single" w:sz="4" w:space="0" w:color="auto"/>
              <w:left w:val="single" w:sz="4" w:space="0" w:color="auto"/>
              <w:right w:val="single" w:sz="4" w:space="0" w:color="auto"/>
            </w:tcBorders>
          </w:tcPr>
          <w:p w:rsidR="0025499C" w:rsidRDefault="0025499C">
            <w:pPr>
              <w:pStyle w:val="ConsPlusNormal"/>
              <w:jc w:val="center"/>
            </w:pPr>
            <w:r>
              <w:t>3682/331,5</w:t>
            </w:r>
          </w:p>
        </w:tc>
        <w:tc>
          <w:tcPr>
            <w:tcW w:w="1701" w:type="dxa"/>
            <w:tcBorders>
              <w:top w:val="single" w:sz="4" w:space="0" w:color="auto"/>
              <w:left w:val="single" w:sz="4" w:space="0" w:color="auto"/>
              <w:right w:val="single" w:sz="4" w:space="0" w:color="auto"/>
            </w:tcBorders>
          </w:tcPr>
          <w:p w:rsidR="0025499C" w:rsidRDefault="0025499C">
            <w:pPr>
              <w:pStyle w:val="ConsPlusNormal"/>
              <w:jc w:val="center"/>
            </w:pPr>
            <w:r>
              <w:t>3682/331,5</w:t>
            </w:r>
          </w:p>
        </w:tc>
      </w:tr>
      <w:tr w:rsidR="0025499C">
        <w:tc>
          <w:tcPr>
            <w:tcW w:w="567"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0" w:type="dxa"/>
            <w:tcBorders>
              <w:left w:val="single" w:sz="4" w:space="0" w:color="auto"/>
              <w:right w:val="single" w:sz="4" w:space="0" w:color="auto"/>
            </w:tcBorders>
          </w:tcPr>
          <w:p w:rsidR="0025499C" w:rsidRDefault="0025499C">
            <w:pPr>
              <w:pStyle w:val="ConsPlusNormal"/>
              <w:jc w:val="center"/>
            </w:pPr>
            <w:r>
              <w:t>3790/331,5</w:t>
            </w:r>
          </w:p>
        </w:tc>
        <w:tc>
          <w:tcPr>
            <w:tcW w:w="1700" w:type="dxa"/>
            <w:tcBorders>
              <w:left w:val="single" w:sz="4" w:space="0" w:color="auto"/>
              <w:right w:val="single" w:sz="4" w:space="0" w:color="auto"/>
            </w:tcBorders>
          </w:tcPr>
          <w:p w:rsidR="0025499C" w:rsidRDefault="0025499C">
            <w:pPr>
              <w:pStyle w:val="ConsPlusNormal"/>
              <w:jc w:val="center"/>
            </w:pPr>
            <w:r>
              <w:t>3790/331,5</w:t>
            </w:r>
          </w:p>
        </w:tc>
        <w:tc>
          <w:tcPr>
            <w:tcW w:w="1701" w:type="dxa"/>
            <w:tcBorders>
              <w:left w:val="single" w:sz="4" w:space="0" w:color="auto"/>
              <w:right w:val="single" w:sz="4" w:space="0" w:color="auto"/>
            </w:tcBorders>
          </w:tcPr>
          <w:p w:rsidR="0025499C" w:rsidRDefault="0025499C">
            <w:pPr>
              <w:pStyle w:val="ConsPlusNormal"/>
              <w:jc w:val="center"/>
            </w:pPr>
            <w:r>
              <w:t>3790/331,5</w:t>
            </w:r>
          </w:p>
        </w:tc>
      </w:tr>
      <w:tr w:rsidR="0025499C">
        <w:tc>
          <w:tcPr>
            <w:tcW w:w="567"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0" w:type="dxa"/>
            <w:tcBorders>
              <w:left w:val="single" w:sz="4" w:space="0" w:color="auto"/>
              <w:bottom w:val="single" w:sz="4" w:space="0" w:color="auto"/>
              <w:right w:val="single" w:sz="4" w:space="0" w:color="auto"/>
            </w:tcBorders>
          </w:tcPr>
          <w:p w:rsidR="0025499C" w:rsidRDefault="0025499C">
            <w:pPr>
              <w:pStyle w:val="ConsPlusNormal"/>
              <w:jc w:val="center"/>
            </w:pPr>
            <w:r>
              <w:t>3575/331,5</w:t>
            </w:r>
          </w:p>
        </w:tc>
        <w:tc>
          <w:tcPr>
            <w:tcW w:w="1700" w:type="dxa"/>
            <w:tcBorders>
              <w:left w:val="single" w:sz="4" w:space="0" w:color="auto"/>
              <w:bottom w:val="single" w:sz="4" w:space="0" w:color="auto"/>
              <w:right w:val="single" w:sz="4" w:space="0" w:color="auto"/>
            </w:tcBorders>
          </w:tcPr>
          <w:p w:rsidR="0025499C" w:rsidRDefault="0025499C">
            <w:pPr>
              <w:pStyle w:val="ConsPlusNormal"/>
              <w:jc w:val="center"/>
            </w:pPr>
            <w:r>
              <w:t>3575/331,5</w:t>
            </w:r>
          </w:p>
        </w:tc>
        <w:tc>
          <w:tcPr>
            <w:tcW w:w="1701" w:type="dxa"/>
            <w:tcBorders>
              <w:left w:val="single" w:sz="4" w:space="0" w:color="auto"/>
              <w:bottom w:val="single" w:sz="4" w:space="0" w:color="auto"/>
              <w:right w:val="single" w:sz="4" w:space="0" w:color="auto"/>
            </w:tcBorders>
          </w:tcPr>
          <w:p w:rsidR="0025499C" w:rsidRDefault="0025499C">
            <w:pPr>
              <w:pStyle w:val="ConsPlusNormal"/>
              <w:jc w:val="center"/>
            </w:pPr>
            <w:r>
              <w:t>3575/331,5</w:t>
            </w:r>
          </w:p>
        </w:tc>
      </w:tr>
      <w:tr w:rsidR="0025499C">
        <w:tc>
          <w:tcPr>
            <w:tcW w:w="56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Средняя длительность пребывания 1 пациента в медицинских организациях, оказывающих медицинскую помощь в стационарных условиях (дней)</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11,5</w:t>
            </w:r>
          </w:p>
        </w:tc>
        <w:tc>
          <w:tcPr>
            <w:tcW w:w="170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11,5</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11,5</w:t>
            </w:r>
          </w:p>
        </w:tc>
      </w:tr>
    </w:tbl>
    <w:p w:rsidR="0025499C" w:rsidRDefault="0025499C">
      <w:pPr>
        <w:pStyle w:val="ConsPlusNormal"/>
        <w:jc w:val="both"/>
      </w:pPr>
    </w:p>
    <w:p w:rsidR="0025499C" w:rsidRDefault="0025499C">
      <w:pPr>
        <w:pStyle w:val="ConsPlusTitle"/>
        <w:jc w:val="center"/>
        <w:outlineLvl w:val="2"/>
      </w:pPr>
      <w:r>
        <w:t>12. Порядок и размеры возмещения расходов, связанных</w:t>
      </w:r>
    </w:p>
    <w:p w:rsidR="0025499C" w:rsidRDefault="0025499C">
      <w:pPr>
        <w:pStyle w:val="ConsPlusTitle"/>
        <w:jc w:val="center"/>
      </w:pPr>
      <w:r>
        <w:t>с оказанием гражданам медицинской помощи в экстренной</w:t>
      </w:r>
    </w:p>
    <w:p w:rsidR="0025499C" w:rsidRDefault="0025499C">
      <w:pPr>
        <w:pStyle w:val="ConsPlusTitle"/>
        <w:jc w:val="center"/>
      </w:pPr>
      <w:r>
        <w:t>форме медицинской организацией, не участвующей</w:t>
      </w:r>
    </w:p>
    <w:p w:rsidR="0025499C" w:rsidRDefault="0025499C">
      <w:pPr>
        <w:pStyle w:val="ConsPlusTitle"/>
        <w:jc w:val="center"/>
      </w:pPr>
      <w:r>
        <w:t>в реализации территориальной программы</w:t>
      </w:r>
    </w:p>
    <w:p w:rsidR="0025499C" w:rsidRDefault="0025499C">
      <w:pPr>
        <w:pStyle w:val="ConsPlusNormal"/>
        <w:jc w:val="both"/>
      </w:pPr>
    </w:p>
    <w:p w:rsidR="0025499C" w:rsidRDefault="0025499C">
      <w:pPr>
        <w:pStyle w:val="ConsPlusNormal"/>
        <w:ind w:firstLine="540"/>
        <w:jc w:val="both"/>
      </w:pPr>
      <w: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25499C" w:rsidRDefault="0025499C">
      <w:pPr>
        <w:pStyle w:val="ConsPlusNormal"/>
        <w:spacing w:before="200"/>
        <w:ind w:firstLine="540"/>
        <w:jc w:val="both"/>
      </w:pPr>
      <w:r>
        <w:t>2. Порядок и размеры возмещения расходов на оказание медицинской помощи застрахованным лицам определены 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25499C" w:rsidRDefault="0025499C">
      <w:pPr>
        <w:pStyle w:val="ConsPlusNormal"/>
        <w:spacing w:before="200"/>
        <w:ind w:firstLine="540"/>
        <w:jc w:val="both"/>
      </w:pPr>
      <w:r>
        <w:t>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rsidR="0025499C" w:rsidRDefault="0025499C">
      <w:pPr>
        <w:pStyle w:val="ConsPlusNormal"/>
        <w:spacing w:before="200"/>
        <w:ind w:firstLine="540"/>
        <w:jc w:val="both"/>
      </w:pPr>
      <w: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25499C" w:rsidRDefault="0025499C">
      <w:pPr>
        <w:pStyle w:val="ConsPlusNormal"/>
        <w:spacing w:before="200"/>
        <w:ind w:firstLine="540"/>
        <w:jc w:val="both"/>
      </w:pPr>
      <w:r>
        <w:t>5. Возмещение расходов за медицинскую помощь незастрахованным лицам в экстренной форме медицинским организациям частной системы здравоохранения, не участвующим в реализации территориальной программы,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p>
    <w:p w:rsidR="0025499C" w:rsidRDefault="0025499C">
      <w:pPr>
        <w:pStyle w:val="ConsPlusNormal"/>
        <w:spacing w:before="200"/>
        <w:ind w:firstLine="540"/>
        <w:jc w:val="both"/>
      </w:pPr>
      <w:bookmarkStart w:id="5" w:name="Par515"/>
      <w:bookmarkEnd w:id="5"/>
      <w: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25499C" w:rsidRDefault="0025499C">
      <w:pPr>
        <w:pStyle w:val="ConsPlusNormal"/>
        <w:spacing w:before="200"/>
        <w:ind w:firstLine="540"/>
        <w:jc w:val="both"/>
      </w:pPr>
      <w:r>
        <w:lastRenderedPageBreak/>
        <w:t>- количество незастрахованных граждан, получивших медицинскую помощь в экстренной форме;</w:t>
      </w:r>
    </w:p>
    <w:p w:rsidR="0025499C" w:rsidRDefault="0025499C">
      <w:pPr>
        <w:pStyle w:val="ConsPlusNormal"/>
        <w:spacing w:before="200"/>
        <w:ind w:firstLine="540"/>
        <w:jc w:val="both"/>
      </w:pPr>
      <w:r>
        <w:t>- вид оказанной медицинской помощи;</w:t>
      </w:r>
    </w:p>
    <w:p w:rsidR="0025499C" w:rsidRDefault="0025499C">
      <w:pPr>
        <w:pStyle w:val="ConsPlusNormal"/>
        <w:spacing w:before="200"/>
        <w:ind w:firstLine="540"/>
        <w:jc w:val="both"/>
      </w:pPr>
      <w:r>
        <w:t>- диагноз в соответствии с МКБ-10;</w:t>
      </w:r>
    </w:p>
    <w:p w:rsidR="0025499C" w:rsidRDefault="0025499C">
      <w:pPr>
        <w:pStyle w:val="ConsPlusNormal"/>
        <w:spacing w:before="200"/>
        <w:ind w:firstLine="540"/>
        <w:jc w:val="both"/>
      </w:pPr>
      <w:r>
        <w:t>- дата начала и окончания оказания медицинской помощи в экстренной форме;</w:t>
      </w:r>
    </w:p>
    <w:p w:rsidR="0025499C" w:rsidRDefault="0025499C">
      <w:pPr>
        <w:pStyle w:val="ConsPlusNormal"/>
        <w:spacing w:before="200"/>
        <w:ind w:firstLine="540"/>
        <w:jc w:val="both"/>
      </w:pPr>
      <w:r>
        <w:t>- объем оказанной медицинской помощи;</w:t>
      </w:r>
    </w:p>
    <w:p w:rsidR="0025499C" w:rsidRDefault="0025499C">
      <w:pPr>
        <w:pStyle w:val="ConsPlusNormal"/>
        <w:spacing w:before="200"/>
        <w:ind w:firstLine="540"/>
        <w:jc w:val="both"/>
      </w:pPr>
      <w:r>
        <w:t>- профиль оказанной медицинской помощи.</w:t>
      </w:r>
    </w:p>
    <w:p w:rsidR="0025499C" w:rsidRDefault="0025499C">
      <w:pPr>
        <w:pStyle w:val="ConsPlusNormal"/>
        <w:spacing w:before="200"/>
        <w:ind w:firstLine="540"/>
        <w:jc w:val="both"/>
      </w:pPr>
      <w:r>
        <w:t>Месяц, следующий за месяцем фактического оказания медицинской помощи, считается отчетным.</w:t>
      </w:r>
    </w:p>
    <w:p w:rsidR="0025499C" w:rsidRDefault="0025499C">
      <w:pPr>
        <w:pStyle w:val="ConsPlusNormal"/>
        <w:spacing w:before="200"/>
        <w:ind w:firstLine="540"/>
        <w:jc w:val="both"/>
      </w:pPr>
      <w:r>
        <w:t>7. Учреждение в течение 5 дней с момента получения сведений, указанных в пункте 6 настоящего Порядка, направляет в департамент заявку на финансирование с подтверждающими документами.</w:t>
      </w:r>
    </w:p>
    <w:p w:rsidR="0025499C" w:rsidRDefault="0025499C">
      <w:pPr>
        <w:pStyle w:val="ConsPlusNormal"/>
        <w:spacing w:before="200"/>
        <w:ind w:firstLine="540"/>
        <w:jc w:val="both"/>
      </w:pPr>
      <w: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25499C" w:rsidRDefault="0025499C">
      <w:pPr>
        <w:pStyle w:val="ConsPlusNormal"/>
        <w:jc w:val="both"/>
      </w:pPr>
    </w:p>
    <w:p w:rsidR="0025499C" w:rsidRDefault="0025499C">
      <w:pPr>
        <w:pStyle w:val="ConsPlusTitle"/>
        <w:jc w:val="center"/>
        <w:outlineLvl w:val="1"/>
      </w:pPr>
      <w:r>
        <w:t>V. Финансовое обеспечение Программы</w:t>
      </w:r>
    </w:p>
    <w:p w:rsidR="0025499C" w:rsidRDefault="0025499C">
      <w:pPr>
        <w:pStyle w:val="ConsPlusNormal"/>
        <w:jc w:val="both"/>
      </w:pPr>
    </w:p>
    <w:p w:rsidR="0025499C" w:rsidRDefault="0025499C">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25499C" w:rsidRDefault="0025499C">
      <w:pPr>
        <w:pStyle w:val="ConsPlusNormal"/>
        <w:spacing w:before="20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25499C" w:rsidRDefault="0025499C">
      <w:pPr>
        <w:pStyle w:val="ConsPlusNormal"/>
        <w:spacing w:before="20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5499C" w:rsidRDefault="0025499C">
      <w:pPr>
        <w:pStyle w:val="ConsPlusNormal"/>
        <w:spacing w:before="200"/>
        <w:ind w:firstLine="540"/>
        <w:jc w:val="both"/>
      </w:pPr>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5499C" w:rsidRDefault="0025499C">
      <w:pPr>
        <w:pStyle w:val="ConsPlusNormal"/>
        <w:spacing w:before="200"/>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w:t>
      </w:r>
    </w:p>
    <w:p w:rsidR="0025499C" w:rsidRDefault="0025499C">
      <w:pPr>
        <w:pStyle w:val="ConsPlusNormal"/>
        <w:spacing w:before="200"/>
        <w:ind w:firstLine="540"/>
        <w:jc w:val="both"/>
      </w:pPr>
      <w:r>
        <w:lastRenderedPageBreak/>
        <w:t>За счет бюджетных ассигнований бюджета Федерального фонда обязательного медицинского страхования осуществляется:</w:t>
      </w:r>
    </w:p>
    <w:p w:rsidR="0025499C" w:rsidRDefault="0025499C">
      <w:pPr>
        <w:pStyle w:val="ConsPlusNormal"/>
        <w:spacing w:before="20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5499C" w:rsidRDefault="0025499C">
      <w:pPr>
        <w:pStyle w:val="ConsPlusNormal"/>
        <w:spacing w:before="20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5499C" w:rsidRDefault="0025499C">
      <w:pPr>
        <w:pStyle w:val="ConsPlusNormal"/>
        <w:spacing w:before="200"/>
        <w:ind w:firstLine="540"/>
        <w:jc w:val="both"/>
      </w:pPr>
      <w:r>
        <w:t>2. За счет бюджетных ассигнований федерального бюджета осуществляется финансовое обеспечение:</w:t>
      </w:r>
    </w:p>
    <w:p w:rsidR="0025499C" w:rsidRDefault="0025499C">
      <w:pPr>
        <w:pStyle w:val="ConsPlusNormal"/>
        <w:spacing w:before="20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25499C" w:rsidRDefault="0025499C">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5499C" w:rsidRDefault="0025499C">
      <w:pPr>
        <w:pStyle w:val="ConsPlusNormal"/>
        <w:spacing w:before="20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5499C" w:rsidRDefault="0025499C">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5499C" w:rsidRDefault="0025499C">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5499C" w:rsidRDefault="0025499C">
      <w:pPr>
        <w:pStyle w:val="ConsPlusNormal"/>
        <w:spacing w:before="200"/>
        <w:ind w:firstLine="540"/>
        <w:jc w:val="both"/>
      </w:pPr>
      <w:r>
        <w:lastRenderedPageBreak/>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5499C" w:rsidRDefault="0025499C">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25499C" w:rsidRDefault="0025499C">
      <w:pPr>
        <w:pStyle w:val="ConsPlusNormal"/>
        <w:spacing w:before="20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5499C" w:rsidRDefault="0025499C">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5499C" w:rsidRDefault="0025499C">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5499C" w:rsidRDefault="0025499C">
      <w:pPr>
        <w:pStyle w:val="ConsPlusNormal"/>
        <w:spacing w:before="200"/>
        <w:ind w:firstLine="540"/>
        <w:jc w:val="both"/>
      </w:pPr>
      <w: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25499C" w:rsidRDefault="0025499C">
      <w:pPr>
        <w:pStyle w:val="ConsPlusNormal"/>
        <w:spacing w:before="20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5499C" w:rsidRDefault="0025499C">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25499C" w:rsidRDefault="0025499C">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25499C" w:rsidRDefault="0025499C">
      <w:pPr>
        <w:pStyle w:val="ConsPlusNormal"/>
        <w:spacing w:before="200"/>
        <w:ind w:firstLine="540"/>
        <w:jc w:val="both"/>
      </w:pPr>
      <w:r>
        <w:t>3. За счет средств областного бюджета осуществляется финансовое обеспечение:</w:t>
      </w:r>
    </w:p>
    <w:p w:rsidR="0025499C" w:rsidRDefault="0025499C">
      <w:pPr>
        <w:pStyle w:val="ConsPlusNormal"/>
        <w:spacing w:before="20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5499C" w:rsidRDefault="0025499C">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5499C" w:rsidRDefault="0025499C">
      <w:pPr>
        <w:pStyle w:val="ConsPlusNormal"/>
        <w:spacing w:before="20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w:t>
      </w:r>
      <w:r>
        <w:lastRenderedPageBreak/>
        <w:t>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5499C" w:rsidRDefault="0025499C">
      <w:pPr>
        <w:pStyle w:val="ConsPlusNormal"/>
        <w:spacing w:before="20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5499C" w:rsidRDefault="0025499C">
      <w:pPr>
        <w:pStyle w:val="ConsPlusNormal"/>
        <w:spacing w:before="200"/>
        <w:ind w:firstLine="540"/>
        <w:jc w:val="both"/>
      </w:pPr>
      <w:r>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w:t>
      </w:r>
    </w:p>
    <w:p w:rsidR="0025499C" w:rsidRDefault="0025499C">
      <w:pPr>
        <w:pStyle w:val="ConsPlusNormal"/>
        <w:spacing w:before="200"/>
        <w:ind w:firstLine="540"/>
        <w:jc w:val="both"/>
      </w:pPr>
      <w:r>
        <w:t>За счет средств областного бюджета осуществляется:</w:t>
      </w:r>
    </w:p>
    <w:p w:rsidR="0025499C" w:rsidRDefault="0025499C">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5499C" w:rsidRDefault="0025499C">
      <w:pPr>
        <w:pStyle w:val="ConsPlusNormal"/>
        <w:spacing w:before="20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25499C" w:rsidRDefault="0025499C">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5499C" w:rsidRDefault="0025499C">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25499C" w:rsidRDefault="0025499C">
      <w:pPr>
        <w:pStyle w:val="ConsPlusNormal"/>
        <w:spacing w:before="200"/>
        <w:ind w:firstLine="540"/>
        <w:jc w:val="both"/>
      </w:pPr>
      <w:r>
        <w:t>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Законом Владимирской области от 02.10.2007 N 120-ОЗ "О социальной поддержке и социальном обслуживании отдельных категорий граждан во Владимирской области";</w:t>
      </w:r>
    </w:p>
    <w:p w:rsidR="0025499C" w:rsidRDefault="0025499C">
      <w:pPr>
        <w:pStyle w:val="ConsPlusNormal"/>
        <w:spacing w:before="20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25499C" w:rsidRDefault="0025499C">
      <w:pPr>
        <w:pStyle w:val="ConsPlusNormal"/>
        <w:spacing w:before="200"/>
        <w:ind w:firstLine="540"/>
        <w:jc w:val="both"/>
      </w:pPr>
      <w:r>
        <w:t>высокотехнологичная медицинская помощь за пределами Владимирской области в соответствии с Законом Владимирской области от 05.10.2012 N 119-ОЗ "О здравоохранении во Владимирской области";</w:t>
      </w:r>
    </w:p>
    <w:p w:rsidR="0025499C" w:rsidRDefault="0025499C">
      <w:pPr>
        <w:pStyle w:val="ConsPlusNormal"/>
        <w:spacing w:before="200"/>
        <w:ind w:firstLine="540"/>
        <w:jc w:val="both"/>
      </w:pPr>
      <w:r>
        <w:t>выплаты единовременного денежного пособия в случае гибели работников государственных учреждений здравоохранения в соответствии с Законом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25499C" w:rsidRDefault="0025499C">
      <w:pPr>
        <w:pStyle w:val="ConsPlusNormal"/>
        <w:spacing w:before="200"/>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5499C" w:rsidRDefault="0025499C">
      <w:pPr>
        <w:pStyle w:val="ConsPlusNormal"/>
        <w:spacing w:before="200"/>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25499C" w:rsidRDefault="0025499C">
      <w:pPr>
        <w:pStyle w:val="ConsPlusNormal"/>
        <w:spacing w:before="200"/>
        <w:ind w:firstLine="540"/>
        <w:jc w:val="both"/>
      </w:pPr>
      <w:r>
        <w:lastRenderedPageBreak/>
        <w:t>- центре по профилактике и борьбе с синдромом приобретенного иммунодефицита (СПИД);</w:t>
      </w:r>
    </w:p>
    <w:p w:rsidR="0025499C" w:rsidRDefault="0025499C">
      <w:pPr>
        <w:pStyle w:val="ConsPlusNormal"/>
        <w:spacing w:before="200"/>
        <w:ind w:firstLine="540"/>
        <w:jc w:val="both"/>
      </w:pPr>
      <w:r>
        <w:t>- центрах лечебной физкультуры и спортивной медицины (за исключением медицинской помощи, оказываемой в центрах здоровья);</w:t>
      </w:r>
    </w:p>
    <w:p w:rsidR="0025499C" w:rsidRDefault="0025499C">
      <w:pPr>
        <w:pStyle w:val="ConsPlusNormal"/>
        <w:spacing w:before="200"/>
        <w:ind w:firstLine="540"/>
        <w:jc w:val="both"/>
      </w:pPr>
      <w:r>
        <w:t>- домах ребенка;</w:t>
      </w:r>
    </w:p>
    <w:p w:rsidR="0025499C" w:rsidRDefault="0025499C">
      <w:pPr>
        <w:pStyle w:val="ConsPlusNormal"/>
        <w:spacing w:before="200"/>
        <w:ind w:firstLine="540"/>
        <w:jc w:val="both"/>
      </w:pPr>
      <w:r>
        <w:t>- бюро (отделениях) судебно-медицинской экспертизы;</w:t>
      </w:r>
    </w:p>
    <w:p w:rsidR="0025499C" w:rsidRDefault="0025499C">
      <w:pPr>
        <w:pStyle w:val="ConsPlusNormal"/>
        <w:spacing w:before="200"/>
        <w:ind w:firstLine="540"/>
        <w:jc w:val="both"/>
      </w:pPr>
      <w:r>
        <w:t>- патологоанатомических отделениях;</w:t>
      </w:r>
    </w:p>
    <w:p w:rsidR="0025499C" w:rsidRDefault="0025499C">
      <w:pPr>
        <w:pStyle w:val="ConsPlusNormal"/>
        <w:spacing w:before="200"/>
        <w:ind w:firstLine="540"/>
        <w:jc w:val="both"/>
      </w:pPr>
      <w:r>
        <w:t>- медицинском информационно-аналитическом центре;</w:t>
      </w:r>
    </w:p>
    <w:p w:rsidR="0025499C" w:rsidRDefault="0025499C">
      <w:pPr>
        <w:pStyle w:val="ConsPlusNormal"/>
        <w:spacing w:before="200"/>
        <w:ind w:firstLine="540"/>
        <w:jc w:val="both"/>
      </w:pPr>
      <w:r>
        <w:t>- станции (отделениях) переливания крови;</w:t>
      </w:r>
    </w:p>
    <w:p w:rsidR="0025499C" w:rsidRDefault="0025499C">
      <w:pPr>
        <w:pStyle w:val="ConsPlusNormal"/>
        <w:spacing w:before="200"/>
        <w:ind w:firstLine="540"/>
        <w:jc w:val="both"/>
      </w:pPr>
      <w:r>
        <w:t>- центре патологии речи и нейрореабилитации;</w:t>
      </w:r>
    </w:p>
    <w:p w:rsidR="0025499C" w:rsidRDefault="0025499C">
      <w:pPr>
        <w:pStyle w:val="ConsPlusNormal"/>
        <w:spacing w:before="200"/>
        <w:ind w:firstLine="540"/>
        <w:jc w:val="both"/>
      </w:pPr>
      <w:r>
        <w:t>- медико-генетической консультации;</w:t>
      </w:r>
    </w:p>
    <w:p w:rsidR="0025499C" w:rsidRDefault="0025499C">
      <w:pPr>
        <w:pStyle w:val="ConsPlusNormal"/>
        <w:spacing w:before="200"/>
        <w:ind w:firstLine="540"/>
        <w:jc w:val="both"/>
      </w:pPr>
      <w: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25499C" w:rsidRDefault="0025499C">
      <w:pPr>
        <w:pStyle w:val="ConsPlusNormal"/>
        <w:spacing w:before="200"/>
        <w:ind w:firstLine="540"/>
        <w:jc w:val="both"/>
      </w:pPr>
      <w: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5499C" w:rsidRDefault="0025499C">
      <w:pPr>
        <w:pStyle w:val="ConsPlusNormal"/>
        <w:jc w:val="both"/>
      </w:pPr>
    </w:p>
    <w:p w:rsidR="0025499C" w:rsidRDefault="0025499C">
      <w:pPr>
        <w:pStyle w:val="ConsPlusTitle"/>
        <w:jc w:val="center"/>
        <w:outlineLvl w:val="1"/>
      </w:pPr>
      <w:r>
        <w:t>VI. Нормативы объема медицинской помощи</w:t>
      </w:r>
    </w:p>
    <w:p w:rsidR="0025499C" w:rsidRDefault="0025499C">
      <w:pPr>
        <w:pStyle w:val="ConsPlusNormal"/>
        <w:jc w:val="both"/>
      </w:pPr>
    </w:p>
    <w:p w:rsidR="0025499C" w:rsidRDefault="0025499C">
      <w:pPr>
        <w:pStyle w:val="ConsPlusNormal"/>
        <w:ind w:firstLine="540"/>
        <w:jc w:val="both"/>
      </w:pPr>
      <w: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5499C" w:rsidRDefault="0025499C">
      <w:pPr>
        <w:pStyle w:val="ConsPlusNormal"/>
        <w:spacing w:before="200"/>
        <w:ind w:firstLine="540"/>
        <w:jc w:val="both"/>
      </w:pPr>
      <w:r>
        <w:t>для скорой медицинской помощи вне медицинской организации, включая медицинскую эвакуацию, на 2019 - 2021 годы за счет средств областного бюджета - 0,0238 вызова на 1 жителя, в рамках территориальной программы обязательного медицинского страхования на 2019 год - 0,3000 вызова на 1 застрахованное лицо, на 2020 и 2021 годы - 0,2900 вызова на 1 застрахованное лицо;</w:t>
      </w:r>
    </w:p>
    <w:p w:rsidR="0025499C" w:rsidRDefault="0025499C">
      <w:pPr>
        <w:pStyle w:val="ConsPlusNormal"/>
        <w:spacing w:before="20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w:t>
      </w:r>
      <w:r>
        <w:lastRenderedPageBreak/>
        <w:t>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на 2019 - 2021 годы - 0,7300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 2019 год - 2,8800 посещения на 1 застрахованное лицо, на 2020 год - 2,900 посещения на 1 застрахованное лицо, на 2021 год - 2,9200 посещения на 1 застрахованное лицо, в том числе:</w:t>
      </w:r>
    </w:p>
    <w:p w:rsidR="0025499C" w:rsidRDefault="0025499C">
      <w:pPr>
        <w:pStyle w:val="ConsPlusNormal"/>
        <w:spacing w:before="200"/>
        <w:ind w:firstLine="540"/>
        <w:jc w:val="both"/>
      </w:pPr>
      <w:r>
        <w:t>для проведения профилактических медицинских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- 0,7900 посещения на 1 застрахованное лицо, на 2020 год - 0,8080 посещения на 1 застрахованное лицо, на 2021 год - 0,8260 посещения на 1 застрахованное лицо;</w:t>
      </w:r>
    </w:p>
    <w:p w:rsidR="0025499C" w:rsidRDefault="0025499C">
      <w:pPr>
        <w:pStyle w:val="ConsPlusNormal"/>
        <w:spacing w:before="20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2019 - 2021 годы - 1,7700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2019 - 2021 годы - 0,1440 обращения на 1 жителя;</w:t>
      </w:r>
    </w:p>
    <w:p w:rsidR="0025499C" w:rsidRDefault="0025499C">
      <w:pPr>
        <w:pStyle w:val="ConsPlusNormal"/>
        <w:spacing w:before="20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2019 год - 0,5600 посещения на 1 застрахованное лицо, на 2020 и 2021 годы - 0,5400 посещения на 1 застрахованное лицо;</w:t>
      </w:r>
    </w:p>
    <w:p w:rsidR="0025499C" w:rsidRDefault="0025499C">
      <w:pPr>
        <w:pStyle w:val="ConsPlusNormal"/>
        <w:spacing w:before="20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2019 - 2021 годы - 0,0620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средств областного бюджета на 2019 - 2021 годы - 0,0040 случая лечения на 1 жителя;</w:t>
      </w:r>
    </w:p>
    <w:p w:rsidR="0025499C" w:rsidRDefault="0025499C">
      <w:pPr>
        <w:pStyle w:val="ConsPlusNormal"/>
        <w:spacing w:before="200"/>
        <w:ind w:firstLine="540"/>
        <w:jc w:val="both"/>
      </w:pPr>
      <w:r>
        <w:t>для специализированной медицинской помощи в стационарных условиях за счет средств областного бюджета на 2019 - 2021 годы - 0,0146 случая госпитализации на 1 жителя; в рамках территориальной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w:t>
      </w:r>
    </w:p>
    <w:p w:rsidR="0025499C" w:rsidRDefault="0025499C">
      <w:pPr>
        <w:pStyle w:val="ConsPlusNormal"/>
        <w:spacing w:before="200"/>
        <w:ind w:firstLine="540"/>
        <w:jc w:val="both"/>
      </w:pPr>
      <w: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25499C" w:rsidRDefault="0025499C">
      <w:pPr>
        <w:pStyle w:val="ConsPlusNormal"/>
        <w:spacing w:before="20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2019 год - 0,0040 случая госпитализации на 1 застрахованное лицо, на 2020 и 2021 годы - 0,0050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25499C" w:rsidRDefault="0025499C">
      <w:pPr>
        <w:pStyle w:val="ConsPlusNormal"/>
        <w:spacing w:before="20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на 2019 - 2021 годы - 0,0920 койко-дня на 1 жителя.</w:t>
      </w:r>
    </w:p>
    <w:p w:rsidR="0025499C" w:rsidRDefault="0025499C">
      <w:pPr>
        <w:pStyle w:val="ConsPlusNormal"/>
        <w:spacing w:before="200"/>
        <w:ind w:firstLine="540"/>
        <w:jc w:val="both"/>
      </w:pPr>
      <w:r>
        <w:t>Средние 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25499C" w:rsidRDefault="0025499C">
      <w:pPr>
        <w:pStyle w:val="ConsPlusNormal"/>
        <w:spacing w:before="200"/>
        <w:ind w:firstLine="540"/>
        <w:jc w:val="both"/>
      </w:pPr>
      <w:r>
        <w:t xml:space="preserve">Объем медицинской помощи, оказываемой не застрахованным по обязательному медицинскому </w:t>
      </w:r>
      <w:r>
        <w:lastRenderedPageBreak/>
        <w:t>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25499C" w:rsidRDefault="0025499C">
      <w:pPr>
        <w:pStyle w:val="ConsPlusNormal"/>
        <w:spacing w:before="200"/>
        <w:ind w:firstLine="540"/>
        <w:jc w:val="both"/>
      </w:pPr>
      <w: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rsidR="0025499C" w:rsidRDefault="0025499C">
      <w:pPr>
        <w:pStyle w:val="ConsPlusNormal"/>
        <w:jc w:val="both"/>
      </w:pPr>
    </w:p>
    <w:p w:rsidR="0025499C" w:rsidRDefault="0025499C">
      <w:pPr>
        <w:pStyle w:val="ConsPlusTitle"/>
        <w:jc w:val="center"/>
        <w:outlineLvl w:val="2"/>
      </w:pPr>
      <w:r>
        <w:t>Дифференцированные нормативы</w:t>
      </w:r>
    </w:p>
    <w:p w:rsidR="0025499C" w:rsidRDefault="0025499C">
      <w:pPr>
        <w:pStyle w:val="ConsPlusTitle"/>
        <w:jc w:val="center"/>
      </w:pPr>
      <w:r>
        <w:t>объема медицинской помощи на 1 жителя и нормативы объема</w:t>
      </w:r>
    </w:p>
    <w:p w:rsidR="0025499C" w:rsidRDefault="0025499C">
      <w:pPr>
        <w:pStyle w:val="ConsPlusTitle"/>
        <w:jc w:val="center"/>
      </w:pPr>
      <w:r>
        <w:t>медицинской помощи на 1 застрахованное лицо с учетом этапов</w:t>
      </w:r>
    </w:p>
    <w:p w:rsidR="0025499C" w:rsidRDefault="0025499C">
      <w:pPr>
        <w:pStyle w:val="ConsPlusTitle"/>
        <w:jc w:val="center"/>
      </w:pPr>
      <w:r>
        <w:t>(уровней) оказания медицинской помощи</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2438"/>
        <w:gridCol w:w="1701"/>
        <w:gridCol w:w="1077"/>
        <w:gridCol w:w="1077"/>
        <w:gridCol w:w="1077"/>
        <w:gridCol w:w="1077"/>
      </w:tblGrid>
      <w:tr w:rsidR="0025499C">
        <w:tc>
          <w:tcPr>
            <w:tcW w:w="623"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N</w:t>
            </w:r>
          </w:p>
        </w:tc>
        <w:tc>
          <w:tcPr>
            <w:tcW w:w="2438"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Медицинская помощь по условиям предоставления</w:t>
            </w:r>
          </w:p>
        </w:tc>
        <w:tc>
          <w:tcPr>
            <w:tcW w:w="170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Единица измерения</w:t>
            </w:r>
          </w:p>
        </w:tc>
        <w:tc>
          <w:tcPr>
            <w:tcW w:w="4308" w:type="dxa"/>
            <w:gridSpan w:val="4"/>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Объемы медицинской помощи в 2019 - 2021 годах</w:t>
            </w: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 уровень</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 уровень</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 уровень</w:t>
            </w:r>
          </w:p>
        </w:tc>
      </w:tr>
      <w:tr w:rsidR="0025499C">
        <w:tc>
          <w:tcPr>
            <w:tcW w:w="623"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w:t>
            </w:r>
          </w:p>
        </w:tc>
      </w:tr>
      <w:tr w:rsidR="0025499C">
        <w:tc>
          <w:tcPr>
            <w:tcW w:w="623"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w:t>
            </w:r>
          </w:p>
        </w:tc>
        <w:tc>
          <w:tcPr>
            <w:tcW w:w="2438"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Скорая медицинская помощь (вызов)</w:t>
            </w:r>
          </w:p>
        </w:tc>
        <w:tc>
          <w:tcPr>
            <w:tcW w:w="1701" w:type="dxa"/>
            <w:tcBorders>
              <w:top w:val="single" w:sz="4" w:space="0" w:color="auto"/>
              <w:left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right w:val="single" w:sz="4" w:space="0" w:color="auto"/>
            </w:tcBorders>
          </w:tcPr>
          <w:p w:rsidR="0025499C" w:rsidRDefault="0025499C">
            <w:pPr>
              <w:pStyle w:val="ConsPlusNormal"/>
              <w:jc w:val="center"/>
            </w:pPr>
            <w:r>
              <w:t>0,0238</w:t>
            </w:r>
          </w:p>
        </w:tc>
        <w:tc>
          <w:tcPr>
            <w:tcW w:w="1077" w:type="dxa"/>
            <w:tcBorders>
              <w:top w:val="single" w:sz="4" w:space="0" w:color="auto"/>
              <w:left w:val="single" w:sz="4" w:space="0" w:color="auto"/>
              <w:right w:val="single" w:sz="4" w:space="0" w:color="auto"/>
            </w:tcBorders>
          </w:tcPr>
          <w:p w:rsidR="0025499C" w:rsidRDefault="0025499C">
            <w:pPr>
              <w:pStyle w:val="ConsPlusNormal"/>
              <w:jc w:val="center"/>
            </w:pPr>
            <w:r>
              <w:t>0,0153</w:t>
            </w:r>
          </w:p>
        </w:tc>
        <w:tc>
          <w:tcPr>
            <w:tcW w:w="1077" w:type="dxa"/>
            <w:tcBorders>
              <w:top w:val="single" w:sz="4" w:space="0" w:color="auto"/>
              <w:left w:val="single" w:sz="4" w:space="0" w:color="auto"/>
              <w:right w:val="single" w:sz="4" w:space="0" w:color="auto"/>
            </w:tcBorders>
          </w:tcPr>
          <w:p w:rsidR="0025499C" w:rsidRDefault="0025499C">
            <w:pPr>
              <w:pStyle w:val="ConsPlusNormal"/>
              <w:jc w:val="center"/>
            </w:pPr>
            <w:r>
              <w:t>0,0066</w:t>
            </w:r>
          </w:p>
        </w:tc>
        <w:tc>
          <w:tcPr>
            <w:tcW w:w="1077" w:type="dxa"/>
            <w:tcBorders>
              <w:top w:val="single" w:sz="4" w:space="0" w:color="auto"/>
              <w:left w:val="single" w:sz="4" w:space="0" w:color="auto"/>
              <w:right w:val="single" w:sz="4" w:space="0" w:color="auto"/>
            </w:tcBorders>
          </w:tcPr>
          <w:p w:rsidR="0025499C" w:rsidRDefault="0025499C">
            <w:pPr>
              <w:pStyle w:val="ConsPlusNormal"/>
              <w:jc w:val="center"/>
            </w:pPr>
            <w:r>
              <w:t>0,0019</w:t>
            </w: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1" w:type="dxa"/>
            <w:tcBorders>
              <w:left w:val="single" w:sz="4" w:space="0" w:color="auto"/>
              <w:bottom w:val="single" w:sz="4" w:space="0" w:color="auto"/>
              <w:right w:val="single" w:sz="4" w:space="0" w:color="auto"/>
            </w:tcBorders>
          </w:tcPr>
          <w:p w:rsidR="0025499C" w:rsidRDefault="0025499C">
            <w:pPr>
              <w:pStyle w:val="ConsPlusNormal"/>
            </w:pPr>
            <w:r>
              <w:t>На 1 застрахованное лицо</w:t>
            </w:r>
          </w:p>
        </w:tc>
        <w:tc>
          <w:tcPr>
            <w:tcW w:w="1077" w:type="dxa"/>
            <w:tcBorders>
              <w:left w:val="single" w:sz="4" w:space="0" w:color="auto"/>
              <w:bottom w:val="single" w:sz="4" w:space="0" w:color="auto"/>
              <w:right w:val="single" w:sz="4" w:space="0" w:color="auto"/>
            </w:tcBorders>
          </w:tcPr>
          <w:p w:rsidR="0025499C" w:rsidRDefault="0025499C">
            <w:pPr>
              <w:pStyle w:val="ConsPlusNormal"/>
              <w:jc w:val="center"/>
            </w:pPr>
            <w:r>
              <w:t>0,3000</w:t>
            </w:r>
          </w:p>
        </w:tc>
        <w:tc>
          <w:tcPr>
            <w:tcW w:w="1077" w:type="dxa"/>
            <w:tcBorders>
              <w:left w:val="single" w:sz="4" w:space="0" w:color="auto"/>
              <w:bottom w:val="single" w:sz="4" w:space="0" w:color="auto"/>
              <w:right w:val="single" w:sz="4" w:space="0" w:color="auto"/>
            </w:tcBorders>
          </w:tcPr>
          <w:p w:rsidR="0025499C" w:rsidRDefault="0025499C">
            <w:pPr>
              <w:pStyle w:val="ConsPlusNormal"/>
              <w:jc w:val="center"/>
            </w:pPr>
            <w:r>
              <w:t>0,2199</w:t>
            </w:r>
          </w:p>
        </w:tc>
        <w:tc>
          <w:tcPr>
            <w:tcW w:w="1077" w:type="dxa"/>
            <w:tcBorders>
              <w:left w:val="single" w:sz="4" w:space="0" w:color="auto"/>
              <w:bottom w:val="single" w:sz="4" w:space="0" w:color="auto"/>
              <w:right w:val="single" w:sz="4" w:space="0" w:color="auto"/>
            </w:tcBorders>
          </w:tcPr>
          <w:p w:rsidR="0025499C" w:rsidRDefault="0025499C">
            <w:pPr>
              <w:pStyle w:val="ConsPlusNormal"/>
              <w:jc w:val="center"/>
            </w:pPr>
            <w:r>
              <w:t>0,0801</w:t>
            </w:r>
          </w:p>
        </w:tc>
        <w:tc>
          <w:tcPr>
            <w:tcW w:w="1077" w:type="dxa"/>
            <w:tcBorders>
              <w:left w:val="single" w:sz="4" w:space="0" w:color="auto"/>
              <w:bottom w:val="single" w:sz="4" w:space="0" w:color="auto"/>
              <w:right w:val="single" w:sz="4" w:space="0" w:color="auto"/>
            </w:tcBorders>
          </w:tcPr>
          <w:p w:rsidR="0025499C" w:rsidRDefault="0025499C">
            <w:pPr>
              <w:pStyle w:val="ConsPlusNormal"/>
            </w:pPr>
          </w:p>
        </w:tc>
      </w:tr>
      <w:tr w:rsidR="0025499C">
        <w:tc>
          <w:tcPr>
            <w:tcW w:w="623"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Амбулаторная помощь</w:t>
            </w:r>
          </w:p>
        </w:tc>
        <w:tc>
          <w:tcPr>
            <w:tcW w:w="6009" w:type="dxa"/>
            <w:gridSpan w:val="5"/>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623"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2.1.</w:t>
            </w:r>
          </w:p>
        </w:tc>
        <w:tc>
          <w:tcPr>
            <w:tcW w:w="2438"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 профилактической целью (посещение)</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0,7300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0,1306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0,4117</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0,1877</w:t>
            </w: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застрахованное лицо</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2,8800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0,9989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1,0572</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0,8239</w:t>
            </w:r>
          </w:p>
        </w:tc>
      </w:tr>
      <w:tr w:rsidR="0025499C">
        <w:tc>
          <w:tcPr>
            <w:tcW w:w="623"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w:t>
            </w:r>
          </w:p>
        </w:tc>
        <w:tc>
          <w:tcPr>
            <w:tcW w:w="2438"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Неотложная помощь (посещение)</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застрахованное лицо</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0,5600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0,2245</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0,1711</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0,1644</w:t>
            </w:r>
          </w:p>
        </w:tc>
      </w:tr>
      <w:tr w:rsidR="0025499C">
        <w:tc>
          <w:tcPr>
            <w:tcW w:w="623"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w:t>
            </w:r>
          </w:p>
        </w:tc>
        <w:tc>
          <w:tcPr>
            <w:tcW w:w="2438"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В связи с заболеванием (обращение)</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0,1440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0,0449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0,0843</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0,0148</w:t>
            </w: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застрахованное лицо</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1,7700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0,6616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0,5706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0,5378</w:t>
            </w:r>
          </w:p>
        </w:tc>
      </w:tr>
      <w:tr w:rsidR="0025499C">
        <w:tc>
          <w:tcPr>
            <w:tcW w:w="623"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w:t>
            </w:r>
          </w:p>
        </w:tc>
        <w:tc>
          <w:tcPr>
            <w:tcW w:w="2438"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Стационарная помощь (случай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0,0146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0,0016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0,0088</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0,0042</w:t>
            </w: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застрахованное лицо</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0,17443</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0,01665</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0,06074</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0,09704</w:t>
            </w: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 т.ч. медицинская реабилитация</w:t>
            </w:r>
          </w:p>
        </w:tc>
        <w:tc>
          <w:tcPr>
            <w:tcW w:w="170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0,0040</w:t>
            </w:r>
          </w:p>
        </w:tc>
      </w:tr>
      <w:tr w:rsidR="0025499C">
        <w:tc>
          <w:tcPr>
            <w:tcW w:w="623"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w:t>
            </w:r>
          </w:p>
        </w:tc>
        <w:tc>
          <w:tcPr>
            <w:tcW w:w="2438"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Высокотехнологичная медицинская помощь (случай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0,0006</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0,0006</w:t>
            </w:r>
          </w:p>
        </w:tc>
      </w:tr>
      <w:tr w:rsidR="0025499C">
        <w:tc>
          <w:tcPr>
            <w:tcW w:w="623"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5.</w:t>
            </w:r>
          </w:p>
        </w:tc>
        <w:tc>
          <w:tcPr>
            <w:tcW w:w="2438"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Дневной стационар (случаи лечения)</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0,0007</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0,0033</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623"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застрахованное лицо</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0,0620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0,0184</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0,0253</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0,0183</w:t>
            </w:r>
          </w:p>
        </w:tc>
      </w:tr>
      <w:tr w:rsidR="0025499C">
        <w:tc>
          <w:tcPr>
            <w:tcW w:w="623"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w:t>
            </w:r>
          </w:p>
        </w:tc>
        <w:tc>
          <w:tcPr>
            <w:tcW w:w="2438"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Паллиативная медицинская помощь в стационарных условиях</w:t>
            </w:r>
          </w:p>
        </w:tc>
        <w:tc>
          <w:tcPr>
            <w:tcW w:w="170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 1 жителя</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0,0920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0,0331</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0,0442</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0,0147</w:t>
            </w:r>
          </w:p>
        </w:tc>
      </w:tr>
    </w:tbl>
    <w:p w:rsidR="0025499C" w:rsidRDefault="0025499C">
      <w:pPr>
        <w:pStyle w:val="ConsPlusNormal"/>
        <w:jc w:val="both"/>
      </w:pPr>
    </w:p>
    <w:p w:rsidR="0025499C" w:rsidRDefault="0025499C">
      <w:pPr>
        <w:pStyle w:val="ConsPlusTitle"/>
        <w:jc w:val="center"/>
        <w:outlineLvl w:val="1"/>
      </w:pPr>
      <w:r>
        <w:t>VII. Нормативы финансовых затрат на единицу объема</w:t>
      </w:r>
    </w:p>
    <w:p w:rsidR="0025499C" w:rsidRDefault="0025499C">
      <w:pPr>
        <w:pStyle w:val="ConsPlusTitle"/>
        <w:jc w:val="center"/>
      </w:pPr>
      <w:r>
        <w:t>медицинской помощи, подушевые нормативы финансирования,</w:t>
      </w:r>
    </w:p>
    <w:p w:rsidR="0025499C" w:rsidRDefault="0025499C">
      <w:pPr>
        <w:pStyle w:val="ConsPlusTitle"/>
        <w:jc w:val="center"/>
      </w:pPr>
      <w:r>
        <w:t>порядок формирования и структура тарифов на медицинскую</w:t>
      </w:r>
    </w:p>
    <w:p w:rsidR="0025499C" w:rsidRDefault="0025499C">
      <w:pPr>
        <w:pStyle w:val="ConsPlusTitle"/>
        <w:jc w:val="center"/>
      </w:pPr>
      <w:r>
        <w:t>помощь и способы оплаты</w:t>
      </w:r>
    </w:p>
    <w:p w:rsidR="0025499C" w:rsidRDefault="0025499C">
      <w:pPr>
        <w:pStyle w:val="ConsPlusNormal"/>
        <w:jc w:val="both"/>
      </w:pPr>
    </w:p>
    <w:p w:rsidR="0025499C" w:rsidRDefault="0025499C">
      <w:pPr>
        <w:pStyle w:val="ConsPlusNormal"/>
        <w:ind w:firstLine="540"/>
        <w:jc w:val="both"/>
      </w:pPr>
      <w:r>
        <w:t>Нормативы финансовых затрат на единицу объема медицинской помощи на 2019 год составляют:</w:t>
      </w:r>
    </w:p>
    <w:p w:rsidR="0025499C" w:rsidRDefault="0025499C">
      <w:pPr>
        <w:pStyle w:val="ConsPlusNormal"/>
        <w:spacing w:before="200"/>
        <w:ind w:firstLine="540"/>
        <w:jc w:val="both"/>
      </w:pPr>
      <w:r>
        <w:t>на 1 вызов скорой медицинской помощи за счет средств областного бюджета - 5569,59 рубля, за счет средств обязательного медицинского страхования - 2314,0 рубля;</w:t>
      </w:r>
    </w:p>
    <w:p w:rsidR="0025499C" w:rsidRDefault="0025499C">
      <w:pPr>
        <w:pStyle w:val="ConsPlusNormal"/>
        <w:spacing w:before="20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- 1019,7 рубля;</w:t>
      </w:r>
    </w:p>
    <w:p w:rsidR="0025499C" w:rsidRDefault="0025499C">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 рубля, за счет средств обязательного медицинского страхования - 1314,8 рубля;</w:t>
      </w:r>
    </w:p>
    <w:p w:rsidR="0025499C" w:rsidRDefault="0025499C">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25499C" w:rsidRDefault="0025499C">
      <w:pPr>
        <w:pStyle w:val="ConsPlusNormal"/>
        <w:spacing w:before="200"/>
        <w:ind w:firstLine="540"/>
        <w:jc w:val="both"/>
      </w:pPr>
      <w:r>
        <w:t>на 1 случай лечения в условиях дневных стационаров за счет средств областного бюджета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25499C" w:rsidRDefault="0025499C">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 рубля, за счет средств обязательного медицинского страхования - 32316,69 рубля, на 1 случай госпитализации по профилю "онкология" за счет средств обязательного медицинского страхования - 76708,5 рубля;</w:t>
      </w:r>
    </w:p>
    <w:p w:rsidR="0025499C" w:rsidRDefault="0025499C">
      <w:pPr>
        <w:pStyle w:val="ConsPlusNormal"/>
        <w:spacing w:before="20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25499C" w:rsidRDefault="0025499C">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- 2022,9 рубля.</w:t>
      </w:r>
    </w:p>
    <w:p w:rsidR="0025499C" w:rsidRDefault="0025499C">
      <w:pPr>
        <w:pStyle w:val="ConsPlusNormal"/>
        <w:spacing w:before="20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25499C" w:rsidRDefault="0025499C">
      <w:pPr>
        <w:pStyle w:val="ConsPlusNormal"/>
        <w:spacing w:before="200"/>
        <w:ind w:firstLine="540"/>
        <w:jc w:val="both"/>
      </w:pPr>
      <w:r>
        <w:t xml:space="preserve">на 1 вызов скорой медицинской помощи за счет средств областного бюджета - 5569,59 рубля, за счет </w:t>
      </w:r>
      <w:r>
        <w:lastRenderedPageBreak/>
        <w:t>средств обязательного медицинского страхования - 2408,3 рубля на 2020 год, 2513,8 рубля на 2021 год;</w:t>
      </w:r>
    </w:p>
    <w:p w:rsidR="0025499C" w:rsidRDefault="0025499C">
      <w:pPr>
        <w:pStyle w:val="ConsPlusNormal"/>
        <w:spacing w:before="20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 рубля на 2020 год, 475,5 рубля на 2021 год; за счет средств обязательного медицинского страхования - 499,7 рубля на 2020 год и 519 рублей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- 1055,7 рубля на 2020 год и 1092,6 рубля на 2021 год;</w:t>
      </w:r>
    </w:p>
    <w:p w:rsidR="0025499C" w:rsidRDefault="0025499C">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 рубля на 2020 год, 1378,9 рубля на 2021 год; за счет средств обязательного медицинского страхования - 1362,5 рубля на 2020 год и 1419,2 рубля на 2021 год;</w:t>
      </w:r>
    </w:p>
    <w:p w:rsidR="0025499C" w:rsidRDefault="0025499C">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 рубля на 2020 год и 650 рублей на 2021 год;</w:t>
      </w:r>
    </w:p>
    <w:p w:rsidR="0025499C" w:rsidRDefault="0025499C">
      <w:pPr>
        <w:pStyle w:val="ConsPlusNormal"/>
        <w:spacing w:before="200"/>
        <w:ind w:firstLine="540"/>
        <w:jc w:val="both"/>
      </w:pPr>
      <w:r>
        <w:t>на 1 случай лечения в условиях дневных стационаров за счет средств областного бюджета - 13541,2 рубля на 2020 год; 14082,9 рубля на 2021 год; за счет средств обязательного медицинского страхования - 20112,9 рубля на 2020 год и 21145,2 рубля на 2021 год, на 1 случай лечения по профилю "онкология" за счет средств обязательного медицинского страхования - 74796 рублей на 2020 год и 77835 рублей на 2021 год;</w:t>
      </w:r>
    </w:p>
    <w:p w:rsidR="0025499C" w:rsidRDefault="0025499C">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 рубля на 2020 год, 81569,4 рубля на 2021 год; за счет средств обязательного медицинского страхования - 35187,7 рубля на 2020 год и 37685,4 рубля на 2021 год, на 1 случай госпитализации по профилю "онкология" за счет средств обязательного медицинского страхования - 99208,9 рубля на 2020 год и 109891,2 рубля на 2021 год;</w:t>
      </w:r>
    </w:p>
    <w:p w:rsidR="0025499C" w:rsidRDefault="0025499C">
      <w:pPr>
        <w:pStyle w:val="ConsPlusNormal"/>
        <w:spacing w:before="20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- 34928,1 рубля на 2020 год и 35342,5 рубля на 2021 год;</w:t>
      </w:r>
    </w:p>
    <w:p w:rsidR="0025499C" w:rsidRDefault="0025499C">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- 2099,8 рубля на 2020 год и 2183,8 рубля на 2021 год.</w:t>
      </w:r>
    </w:p>
    <w:p w:rsidR="0025499C" w:rsidRDefault="0025499C">
      <w:pPr>
        <w:pStyle w:val="ConsPlusNormal"/>
        <w:spacing w:before="200"/>
        <w:ind w:firstLine="540"/>
        <w:jc w:val="both"/>
      </w:pPr>
      <w:r>
        <w:t>Средние нормативы финансовых затрат на 1 случай экстракорпорального оплодотворения составляют: на 2019 год - 113907,5 рубля, 2020 год - 118691,6 рубля, 2021 год - 124219,7 рубля.</w:t>
      </w:r>
    </w:p>
    <w:p w:rsidR="0025499C" w:rsidRDefault="0025499C">
      <w:pPr>
        <w:pStyle w:val="ConsPlusNormal"/>
        <w:spacing w:before="200"/>
        <w:ind w:firstLine="540"/>
        <w:jc w:val="both"/>
      </w:pPr>
      <w:r>
        <w:t>Подушевые нормативы финансирования, предусмотренные Программой (без учета расходов федерального бюджета), составляют:</w:t>
      </w:r>
    </w:p>
    <w:p w:rsidR="0025499C" w:rsidRDefault="0025499C">
      <w:pPr>
        <w:pStyle w:val="ConsPlusNormal"/>
        <w:spacing w:before="200"/>
        <w:ind w:firstLine="540"/>
        <w:jc w:val="both"/>
      </w:pPr>
      <w:r>
        <w:t>за счет средств областного бюджета (в расчете на 1 жителя) в 2019 году - 4188,5 рубля, в 2020 году - 3572,9 рубля, в 2021 году - 3597,8 рубля;</w:t>
      </w:r>
    </w:p>
    <w:p w:rsidR="0025499C" w:rsidRDefault="0025499C">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в 2020 году - 12696,9 рубля, в 2021 году - 13531,4 рубля.</w:t>
      </w:r>
    </w:p>
    <w:p w:rsidR="0025499C" w:rsidRDefault="0025499C">
      <w:pPr>
        <w:pStyle w:val="ConsPlusNormal"/>
        <w:spacing w:before="200"/>
        <w:ind w:firstLine="540"/>
        <w:jc w:val="both"/>
      </w:pPr>
      <w: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w:t>
      </w:r>
      <w:r>
        <w:lastRenderedPageBreak/>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утверждаемого постановлением Правительства Российской Федерации.</w:t>
      </w:r>
    </w:p>
    <w:p w:rsidR="0025499C" w:rsidRDefault="0025499C">
      <w:pPr>
        <w:pStyle w:val="ConsPlusNormal"/>
        <w:spacing w:before="20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5499C" w:rsidRDefault="0025499C">
      <w:pPr>
        <w:pStyle w:val="ConsPlusNormal"/>
        <w:spacing w:before="200"/>
        <w:ind w:firstLine="540"/>
        <w:jc w:val="both"/>
      </w:pPr>
      <w:r>
        <w:t>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rsidR="0025499C" w:rsidRDefault="0025499C">
      <w:pPr>
        <w:pStyle w:val="ConsPlusNormal"/>
        <w:spacing w:before="200"/>
        <w:ind w:firstLine="540"/>
        <w:jc w:val="both"/>
      </w:pPr>
      <w: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rsidR="0025499C" w:rsidRDefault="0025499C">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25499C" w:rsidRDefault="0025499C">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25499C" w:rsidRDefault="0025499C">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25499C" w:rsidRDefault="0025499C">
      <w:pPr>
        <w:pStyle w:val="ConsPlusNormal"/>
        <w:spacing w:before="200"/>
        <w:ind w:firstLine="540"/>
        <w:jc w:val="both"/>
      </w:pPr>
      <w:r>
        <w:t>врачам-специалистам - за оказанную медицинскую помощь в амбулаторных условиях.</w:t>
      </w:r>
    </w:p>
    <w:p w:rsidR="0025499C" w:rsidRDefault="0025499C">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25499C" w:rsidRDefault="0025499C">
      <w:pPr>
        <w:pStyle w:val="ConsPlusNormal"/>
        <w:spacing w:before="200"/>
        <w:ind w:firstLine="540"/>
        <w:jc w:val="both"/>
      </w:pPr>
      <w:r>
        <w:t>при оплате медицинской помощи, оказанной в амбулаторных условиях:</w:t>
      </w:r>
    </w:p>
    <w:p w:rsidR="0025499C" w:rsidRDefault="0025499C">
      <w:pPr>
        <w:pStyle w:val="ConsPlusNormal"/>
        <w:spacing w:before="20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5499C" w:rsidRDefault="0025499C">
      <w:pPr>
        <w:pStyle w:val="ConsPlusNormal"/>
        <w:spacing w:before="20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w:t>
      </w:r>
    </w:p>
    <w:p w:rsidR="0025499C" w:rsidRDefault="0025499C">
      <w:pPr>
        <w:pStyle w:val="ConsPlusNormal"/>
        <w:spacing w:before="200"/>
        <w:ind w:firstLine="540"/>
        <w:jc w:val="both"/>
      </w:pPr>
      <w:r>
        <w:t>-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5499C" w:rsidRDefault="0025499C">
      <w:pPr>
        <w:pStyle w:val="ConsPlusNormal"/>
        <w:spacing w:before="200"/>
        <w:ind w:firstLine="540"/>
        <w:jc w:val="both"/>
      </w:pPr>
      <w:r>
        <w:lastRenderedPageBreak/>
        <w:t>- в отдельных медицинских организациях, не имеющих прикрепившихся лиц;</w:t>
      </w:r>
    </w:p>
    <w:p w:rsidR="0025499C" w:rsidRDefault="0025499C">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5499C" w:rsidRDefault="0025499C">
      <w:pPr>
        <w:pStyle w:val="ConsPlusNormal"/>
        <w:spacing w:before="20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5499C" w:rsidRDefault="0025499C">
      <w:pPr>
        <w:pStyle w:val="ConsPlusNormal"/>
        <w:spacing w:before="20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5499C" w:rsidRDefault="0025499C">
      <w:pPr>
        <w:pStyle w:val="ConsPlusNormal"/>
        <w:spacing w:before="200"/>
        <w:ind w:firstLine="540"/>
        <w:jc w:val="both"/>
      </w:pPr>
      <w:r>
        <w:t>при оплате медицинской помощи, оказанной в условиях дневного стационара:</w:t>
      </w:r>
    </w:p>
    <w:p w:rsidR="0025499C" w:rsidRDefault="0025499C">
      <w:pPr>
        <w:pStyle w:val="ConsPlusNormal"/>
        <w:spacing w:before="20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5499C" w:rsidRDefault="0025499C">
      <w:pPr>
        <w:pStyle w:val="ConsPlusNormal"/>
        <w:spacing w:before="20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5499C" w:rsidRDefault="0025499C">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5499C" w:rsidRDefault="0025499C">
      <w:pPr>
        <w:pStyle w:val="ConsPlusNormal"/>
        <w:spacing w:before="200"/>
        <w:ind w:firstLine="540"/>
        <w:jc w:val="both"/>
      </w:pPr>
      <w:r>
        <w:t>- по подушевому нормативу финансирования в сочетании с оплатой за вызов скорой медицинской помощи.</w:t>
      </w:r>
    </w:p>
    <w:p w:rsidR="0025499C" w:rsidRDefault="0025499C">
      <w:pPr>
        <w:pStyle w:val="ConsPlusNormal"/>
        <w:spacing w:before="200"/>
        <w:ind w:firstLine="540"/>
        <w:jc w:val="both"/>
      </w:pPr>
      <w:r>
        <w:t>Кроме того,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right"/>
        <w:outlineLvl w:val="1"/>
      </w:pPr>
      <w:r>
        <w:t>Приложение N 1</w:t>
      </w:r>
    </w:p>
    <w:p w:rsidR="0025499C" w:rsidRDefault="0025499C">
      <w:pPr>
        <w:pStyle w:val="ConsPlusNormal"/>
        <w:jc w:val="right"/>
      </w:pPr>
      <w:r>
        <w:t>к Программе</w:t>
      </w:r>
    </w:p>
    <w:p w:rsidR="0025499C" w:rsidRDefault="0025499C">
      <w:pPr>
        <w:pStyle w:val="ConsPlusNormal"/>
        <w:jc w:val="both"/>
      </w:pPr>
    </w:p>
    <w:p w:rsidR="0025499C" w:rsidRDefault="0025499C">
      <w:pPr>
        <w:pStyle w:val="ConsPlusTitle"/>
        <w:jc w:val="center"/>
      </w:pPr>
      <w:bookmarkStart w:id="6" w:name="Par765"/>
      <w:bookmarkEnd w:id="6"/>
      <w:r>
        <w:t>УТВЕРЖДЕННАЯ СТОИМОСТЬ</w:t>
      </w:r>
    </w:p>
    <w:p w:rsidR="0025499C" w:rsidRDefault="0025499C">
      <w:pPr>
        <w:pStyle w:val="ConsPlusTitle"/>
        <w:jc w:val="center"/>
      </w:pPr>
      <w:r>
        <w:t>ТЕРРИТОРИАЛЬНОЙ ПРОГРАММЫ ГОСУДАРСТВЕННЫХ ГАРАНТИЙ</w:t>
      </w:r>
    </w:p>
    <w:p w:rsidR="0025499C" w:rsidRDefault="0025499C">
      <w:pPr>
        <w:pStyle w:val="ConsPlusTitle"/>
        <w:jc w:val="center"/>
      </w:pPr>
      <w:r>
        <w:t>БЕСПЛАТНОГО ОКАЗАНИЯ НАСЕЛЕНИЮ ВЛАДИМИРСКОЙ ОБЛАСТИ</w:t>
      </w:r>
    </w:p>
    <w:p w:rsidR="0025499C" w:rsidRDefault="0025499C">
      <w:pPr>
        <w:pStyle w:val="ConsPlusTitle"/>
        <w:jc w:val="center"/>
      </w:pPr>
      <w:r>
        <w:t>МЕДИЦИНСКОЙ ПОМОЩИ ПО ИСТОЧНИКАМ ФИНАНСОВОГО ОБЕСПЕЧЕНИЯ</w:t>
      </w:r>
    </w:p>
    <w:p w:rsidR="0025499C" w:rsidRDefault="0025499C">
      <w:pPr>
        <w:pStyle w:val="ConsPlusTitle"/>
        <w:jc w:val="center"/>
      </w:pPr>
      <w:r>
        <w:t>НА 2019 ГОД И НА ПЛАНОВЫЙ ПЕРИОД 2020 И 2021 ГОДОВ</w:t>
      </w:r>
    </w:p>
    <w:p w:rsidR="0025499C" w:rsidRDefault="0025499C">
      <w:pPr>
        <w:pStyle w:val="ConsPlusNormal"/>
        <w:jc w:val="both"/>
      </w:pPr>
    </w:p>
    <w:p w:rsidR="0025499C" w:rsidRDefault="0025499C">
      <w:pPr>
        <w:pStyle w:val="ConsPlusNormal"/>
        <w:jc w:val="both"/>
        <w:sectPr w:rsidR="0025499C">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964"/>
        <w:gridCol w:w="1474"/>
        <w:gridCol w:w="1247"/>
        <w:gridCol w:w="1474"/>
        <w:gridCol w:w="1247"/>
        <w:gridCol w:w="1474"/>
        <w:gridCol w:w="1247"/>
      </w:tblGrid>
      <w:tr w:rsidR="0025499C">
        <w:tc>
          <w:tcPr>
            <w:tcW w:w="4479"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N строки</w:t>
            </w:r>
          </w:p>
        </w:tc>
        <w:tc>
          <w:tcPr>
            <w:tcW w:w="2721" w:type="dxa"/>
            <w:gridSpan w:val="2"/>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Утвержденная стоимость территориальной программы на 2019 год</w:t>
            </w:r>
          </w:p>
        </w:tc>
        <w:tc>
          <w:tcPr>
            <w:tcW w:w="5442" w:type="dxa"/>
            <w:gridSpan w:val="4"/>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Плановый период</w:t>
            </w:r>
          </w:p>
        </w:tc>
      </w:tr>
      <w:tr w:rsidR="0025499C">
        <w:tc>
          <w:tcPr>
            <w:tcW w:w="4479"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gridSpan w:val="2"/>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2020 год</w:t>
            </w:r>
          </w:p>
        </w:tc>
        <w:tc>
          <w:tcPr>
            <w:tcW w:w="2721"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2021 год</w:t>
            </w:r>
          </w:p>
        </w:tc>
      </w:tr>
      <w:tr w:rsidR="0025499C">
        <w:tc>
          <w:tcPr>
            <w:tcW w:w="4479"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gridSpan w:val="2"/>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Стоимость территориальной программы</w:t>
            </w:r>
          </w:p>
        </w:tc>
        <w:tc>
          <w:tcPr>
            <w:tcW w:w="2721"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Стоимость территориальной программы</w:t>
            </w:r>
          </w:p>
        </w:tc>
      </w:tr>
      <w:tr w:rsidR="0025499C">
        <w:tc>
          <w:tcPr>
            <w:tcW w:w="4479"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p w:rsidR="0025499C" w:rsidRDefault="0025499C">
            <w:pPr>
              <w:pStyle w:val="ConsPlusNormal"/>
              <w:jc w:val="center"/>
            </w:pPr>
            <w:r>
              <w:t>(тыс. руб.)</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 одного жителя (одно застрахованное лицо по ОМС) в год</w:t>
            </w:r>
          </w:p>
          <w:p w:rsidR="0025499C" w:rsidRDefault="0025499C">
            <w:pPr>
              <w:pStyle w:val="ConsPlusNormal"/>
              <w:jc w:val="center"/>
            </w:pPr>
            <w:r>
              <w:t>(руб.)</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p w:rsidR="0025499C" w:rsidRDefault="0025499C">
            <w:pPr>
              <w:pStyle w:val="ConsPlusNormal"/>
              <w:jc w:val="center"/>
            </w:pPr>
            <w:r>
              <w:t>(тыс. руб.)</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 одного жителя (одно застрахованное лицо по ОМС) в год</w:t>
            </w:r>
          </w:p>
          <w:p w:rsidR="0025499C" w:rsidRDefault="0025499C">
            <w:pPr>
              <w:pStyle w:val="ConsPlusNormal"/>
              <w:jc w:val="center"/>
            </w:pPr>
            <w:r>
              <w:t>(руб.)</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p w:rsidR="0025499C" w:rsidRDefault="0025499C">
            <w:pPr>
              <w:pStyle w:val="ConsPlusNormal"/>
              <w:jc w:val="center"/>
            </w:pPr>
            <w:r>
              <w:t>(тыс. руб.)</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 одного жителя (одно застрахованное лицо по ОМС) в год</w:t>
            </w:r>
          </w:p>
          <w:p w:rsidR="0025499C" w:rsidRDefault="0025499C">
            <w:pPr>
              <w:pStyle w:val="ConsPlusNormal"/>
              <w:jc w:val="center"/>
            </w:pPr>
            <w:r>
              <w:t>(руб.)</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Стоимость территориальной программы государственных гарантий всего (сумма строк 02 + 03), в том числе:</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22184871,3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22557814,4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23721317,5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I. Средства консолидированного бюджета субъекта Российской Федерации &lt;*&gt;</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02</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5737669,9</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4188,50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4860786,3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3572,90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4861157,5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3597,80</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II. Стоимость территориальной программы ОМС всего (сумма строк 04 + 08)</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16447201,4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11800,20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17697028,1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12696,90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18860160,0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13531,40</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04</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16447201,4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11800,20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17697028,1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12696,90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18860160,0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13531,40</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1.1. Субвенции из бюджета ФФОМС</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16447201,4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11800,20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17697028,1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12696,90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18860160,0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13531,40</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1.2. Межбюджетные трансферты бюджетов субъектов Российской Федерации на </w:t>
            </w:r>
            <w:r>
              <w:lastRenderedPageBreak/>
              <w:t>финансовое обеспечение территориальной программы обязательного медицинского страхования в части базовой программы ОМС</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7" w:name="Par840"/>
            <w:bookmarkEnd w:id="7"/>
            <w:r>
              <w:lastRenderedPageBreak/>
              <w:t>06</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1.3. Прочие поступления</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07</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08</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4479"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8" w:name="Par872"/>
            <w:bookmarkEnd w:id="8"/>
            <w:r>
              <w:t>10</w:t>
            </w: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bl>
    <w:p w:rsidR="0025499C" w:rsidRDefault="0025499C">
      <w:pPr>
        <w:pStyle w:val="ConsPlusNormal"/>
        <w:jc w:val="both"/>
      </w:pPr>
    </w:p>
    <w:p w:rsidR="0025499C" w:rsidRDefault="0025499C">
      <w:pPr>
        <w:pStyle w:val="ConsPlusNormal"/>
        <w:ind w:firstLine="540"/>
        <w:jc w:val="both"/>
      </w:pPr>
      <w:r>
        <w:t>--------------------------------</w:t>
      </w:r>
    </w:p>
    <w:p w:rsidR="0025499C" w:rsidRDefault="0025499C">
      <w:pPr>
        <w:pStyle w:val="ConsPlusNormal"/>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1417"/>
        <w:gridCol w:w="1757"/>
        <w:gridCol w:w="1361"/>
        <w:gridCol w:w="1757"/>
        <w:gridCol w:w="1361"/>
        <w:gridCol w:w="1757"/>
      </w:tblGrid>
      <w:tr w:rsidR="0025499C">
        <w:tc>
          <w:tcPr>
            <w:tcW w:w="4195"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Справочно</w:t>
            </w:r>
          </w:p>
        </w:tc>
        <w:tc>
          <w:tcPr>
            <w:tcW w:w="3174" w:type="dxa"/>
            <w:gridSpan w:val="2"/>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2019 год</w:t>
            </w:r>
          </w:p>
        </w:tc>
        <w:tc>
          <w:tcPr>
            <w:tcW w:w="6236" w:type="dxa"/>
            <w:gridSpan w:val="4"/>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Плановый период</w:t>
            </w:r>
          </w:p>
        </w:tc>
      </w:tr>
      <w:tr w:rsidR="0025499C">
        <w:tc>
          <w:tcPr>
            <w:tcW w:w="4195"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3174" w:type="dxa"/>
            <w:gridSpan w:val="2"/>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3118"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2020 год</w:t>
            </w:r>
          </w:p>
        </w:tc>
        <w:tc>
          <w:tcPr>
            <w:tcW w:w="3118"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2021 год</w:t>
            </w:r>
          </w:p>
        </w:tc>
      </w:tr>
      <w:tr w:rsidR="0025499C">
        <w:tc>
          <w:tcPr>
            <w:tcW w:w="4195"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p w:rsidR="0025499C" w:rsidRDefault="0025499C">
            <w:pPr>
              <w:pStyle w:val="ConsPlusNormal"/>
              <w:jc w:val="center"/>
            </w:pPr>
            <w:r>
              <w:t>(тыс. руб.)</w:t>
            </w:r>
          </w:p>
        </w:tc>
        <w:tc>
          <w:tcPr>
            <w:tcW w:w="175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 1 застрахованное лицо (руб.)</w:t>
            </w:r>
          </w:p>
        </w:tc>
        <w:tc>
          <w:tcPr>
            <w:tcW w:w="136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p w:rsidR="0025499C" w:rsidRDefault="0025499C">
            <w:pPr>
              <w:pStyle w:val="ConsPlusNormal"/>
              <w:jc w:val="center"/>
            </w:pPr>
            <w:r>
              <w:t>(тыс. руб.)</w:t>
            </w:r>
          </w:p>
        </w:tc>
        <w:tc>
          <w:tcPr>
            <w:tcW w:w="175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 1 застрахованное лицо (руб.)</w:t>
            </w:r>
          </w:p>
        </w:tc>
        <w:tc>
          <w:tcPr>
            <w:tcW w:w="136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p w:rsidR="0025499C" w:rsidRDefault="0025499C">
            <w:pPr>
              <w:pStyle w:val="ConsPlusNormal"/>
              <w:jc w:val="center"/>
            </w:pPr>
            <w:r>
              <w:t>(тыс. руб.)</w:t>
            </w:r>
          </w:p>
        </w:tc>
        <w:tc>
          <w:tcPr>
            <w:tcW w:w="175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 1 застрахованное лицо (руб.)</w:t>
            </w:r>
          </w:p>
        </w:tc>
      </w:tr>
      <w:tr w:rsidR="0025499C">
        <w:tc>
          <w:tcPr>
            <w:tcW w:w="419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Расходы на обеспечение выполнения ТФОМС своих функций</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100878,3</w:t>
            </w:r>
          </w:p>
        </w:tc>
        <w:tc>
          <w:tcPr>
            <w:tcW w:w="175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72,38</w:t>
            </w:r>
          </w:p>
        </w:tc>
        <w:tc>
          <w:tcPr>
            <w:tcW w:w="136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100878,3</w:t>
            </w:r>
          </w:p>
        </w:tc>
        <w:tc>
          <w:tcPr>
            <w:tcW w:w="175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72,38</w:t>
            </w:r>
          </w:p>
        </w:tc>
        <w:tc>
          <w:tcPr>
            <w:tcW w:w="136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100878,3</w:t>
            </w:r>
          </w:p>
        </w:tc>
        <w:tc>
          <w:tcPr>
            <w:tcW w:w="175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72,38</w:t>
            </w:r>
          </w:p>
        </w:tc>
      </w:tr>
    </w:tbl>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right"/>
        <w:outlineLvl w:val="1"/>
      </w:pPr>
      <w:r>
        <w:t>Приложение N 2</w:t>
      </w:r>
    </w:p>
    <w:p w:rsidR="0025499C" w:rsidRDefault="0025499C">
      <w:pPr>
        <w:pStyle w:val="ConsPlusNormal"/>
        <w:jc w:val="right"/>
      </w:pPr>
      <w:r>
        <w:t>к Программе</w:t>
      </w:r>
    </w:p>
    <w:p w:rsidR="0025499C" w:rsidRDefault="0025499C">
      <w:pPr>
        <w:pStyle w:val="ConsPlusNormal"/>
        <w:jc w:val="both"/>
      </w:pPr>
    </w:p>
    <w:p w:rsidR="0025499C" w:rsidRDefault="0025499C">
      <w:pPr>
        <w:pStyle w:val="ConsPlusTitle"/>
        <w:jc w:val="center"/>
      </w:pPr>
      <w:bookmarkStart w:id="9" w:name="Par912"/>
      <w:bookmarkEnd w:id="9"/>
      <w:r>
        <w:t>УТВЕРЖДЕННАЯ СТОИМОСТЬ</w:t>
      </w:r>
    </w:p>
    <w:p w:rsidR="0025499C" w:rsidRDefault="0025499C">
      <w:pPr>
        <w:pStyle w:val="ConsPlusTitle"/>
        <w:jc w:val="center"/>
      </w:pPr>
      <w:r>
        <w:t>ПРОГРАММЫ ГОСУДАРСТВЕННЫХ ГАРАНТИЙ БЕСПЛАТНОГО ОКАЗАНИЯ</w:t>
      </w:r>
    </w:p>
    <w:p w:rsidR="0025499C" w:rsidRDefault="0025499C">
      <w:pPr>
        <w:pStyle w:val="ConsPlusTitle"/>
        <w:jc w:val="center"/>
      </w:pPr>
      <w:r>
        <w:t>НАСЕЛЕНИЮ ВЛАДИМИРСКОЙ ОБЛАСТИ МЕДИЦИНСКОЙ ПОМОЩИ</w:t>
      </w:r>
    </w:p>
    <w:p w:rsidR="0025499C" w:rsidRDefault="0025499C">
      <w:pPr>
        <w:pStyle w:val="ConsPlusTitle"/>
        <w:jc w:val="center"/>
      </w:pPr>
      <w:r>
        <w:t>ПО УСЛОВИЯМ ЕЕ ОКАЗАНИЯ НА 2019 ГОД</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850"/>
        <w:gridCol w:w="1247"/>
        <w:gridCol w:w="1191"/>
        <w:gridCol w:w="1275"/>
        <w:gridCol w:w="1077"/>
        <w:gridCol w:w="1175"/>
        <w:gridCol w:w="1247"/>
        <w:gridCol w:w="1417"/>
        <w:gridCol w:w="1417"/>
        <w:gridCol w:w="1020"/>
      </w:tblGrid>
      <w:tr w:rsidR="0025499C">
        <w:tc>
          <w:tcPr>
            <w:tcW w:w="164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N</w:t>
            </w:r>
          </w:p>
          <w:p w:rsidR="0025499C" w:rsidRDefault="0025499C">
            <w:pPr>
              <w:pStyle w:val="ConsPlusNormal"/>
              <w:jc w:val="center"/>
            </w:pPr>
            <w:r>
              <w:t>стр.</w:t>
            </w:r>
          </w:p>
        </w:tc>
        <w:tc>
          <w:tcPr>
            <w:tcW w:w="1247"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Объем медицинской помощи в расчете на 1-го жителя (ОМС - на 1 застрахованное лицо)</w:t>
            </w:r>
          </w:p>
        </w:tc>
        <w:tc>
          <w:tcPr>
            <w:tcW w:w="1275"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52"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Подушевые нормативы финансирования Программы</w:t>
            </w:r>
          </w:p>
        </w:tc>
        <w:tc>
          <w:tcPr>
            <w:tcW w:w="5101" w:type="dxa"/>
            <w:gridSpan w:val="4"/>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Стоимость территориальной программы по источникам ее финансового обеспечения</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275"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252"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руб.</w:t>
            </w:r>
          </w:p>
        </w:tc>
        <w:tc>
          <w:tcPr>
            <w:tcW w:w="4081" w:type="dxa"/>
            <w:gridSpan w:val="3"/>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тыс. руб.</w:t>
            </w:r>
          </w:p>
        </w:tc>
        <w:tc>
          <w:tcPr>
            <w:tcW w:w="1020"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 % к итогу</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275"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за счет средств консолидированного бюджета</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за счет средств консолидированного бюджета</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Всего</w:t>
            </w:r>
          </w:p>
        </w:tc>
        <w:tc>
          <w:tcPr>
            <w:tcW w:w="1020"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I. Медицинская помощь, предоставляемая за счет консолидированного бюджета &lt;*&gt;,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0" w:name="Par945"/>
            <w:bookmarkEnd w:id="10"/>
            <w:r>
              <w:t>01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4188,50</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5737669,9</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5737669,9</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25,9%</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вызов</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0,0238</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5569,59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132,56</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181702,3</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181702,3</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вызов</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0,0238</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5569,59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132,56</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180590,1</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180590,1</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2. 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с профилактическими и иными целями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0,7300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440,50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321,57</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440509,4</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440509,4</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обращение</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0,1440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1277,30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183,93</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251960,4</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251960,4</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 идентифициров</w:t>
            </w:r>
            <w:r>
              <w:lastRenderedPageBreak/>
              <w:t>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06</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посещение с </w:t>
            </w:r>
            <w:r>
              <w:lastRenderedPageBreak/>
              <w:t>профилактическими и иными целями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0,5100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440,50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224,66</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307755,2</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307755,2</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07</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обращение</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3.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08</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0,0146</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75560,8</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1103,19</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1511228,0</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1511228,0</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09</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0,0070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75560,80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528,93</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724565,9</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724565,9</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13045,50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52,18</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71479,9</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71479,9</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0,0010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13045,50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13,05</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17876,8</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17876,8</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5. Паллиативная </w:t>
            </w:r>
            <w:r>
              <w:lastRenderedPageBreak/>
              <w:t>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к/день</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0,0920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2022,90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186,11</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254946,7</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254946,7</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2086,58</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2858345,3</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2858345,3</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7. Высокотехнологичная медицинская помощь, оказываемая в медицинских организациях субъекта РФ</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0,0006</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221265,39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122,27</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167497,9</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167497,9</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II. Средства консолидированного бюджета на приобретение медицинского оборудования для медицинских организаций, работающих в системе ОМС &lt;**&gt;,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1" w:name="Par1097"/>
            <w:bookmarkEnd w:id="11"/>
            <w:r>
              <w:t>15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КТ</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 МРТ</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2" w:name="Par1152"/>
            <w:bookmarkEnd w:id="12"/>
            <w:r>
              <w:t>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11800,20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16447201,4</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16447201,4</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74,1%</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скорая медицинская помощь (сумма строк 29 + 34)</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вызов</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0,3000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2314,00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694,20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967580,8</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967580,8</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с профилактическими и иными целями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2,8800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473,80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1364,54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1901905,4</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1901905,4</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по неотложной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0,5600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601,40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336,78</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469406,3</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469406,3</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обращение</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1,7700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1314,80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2327,20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3243667,7</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3243667,7</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 специализированная медицинская помощь в </w:t>
            </w:r>
            <w:r>
              <w:lastRenderedPageBreak/>
              <w:t>стационарных условиях (сумма строк 31 + 36),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23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0,17443</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32316,69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5637,00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7856890,1</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7856890,1</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медицинская реабилитация в стационарных условиях (сумма строк 31.1 + 36.1)</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34656,60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138,63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193223,5</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193223,5</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медицинская помощь в условиях дневного стационара (сумма строк 32 + 37)</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0,0620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19266,10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1194,50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1664902,5</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1664902,5</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паллиативная медицинская помощь &lt;***&gt; (равно строке 38)</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к/день</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затраты на АУП системы ОМС</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26</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175,88</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245142,7</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245142,7</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 мероприятия по ликвидации кадрового </w:t>
            </w:r>
            <w:r>
              <w:lastRenderedPageBreak/>
              <w:t>дефицита в медицинских организациях, оказывающих первичную медико-санитарную помощь</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27</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70,10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97705,9</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97705,9</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right w:val="single" w:sz="4" w:space="0" w:color="auto"/>
            </w:tcBorders>
          </w:tcPr>
          <w:p w:rsidR="0025499C" w:rsidRDefault="0025499C">
            <w:pPr>
              <w:pStyle w:val="ConsPlusNormal"/>
            </w:pPr>
            <w:r>
              <w:lastRenderedPageBreak/>
              <w:t>из строки 20:</w:t>
            </w:r>
          </w:p>
        </w:tc>
        <w:tc>
          <w:tcPr>
            <w:tcW w:w="850" w:type="dxa"/>
            <w:tcBorders>
              <w:top w:val="single" w:sz="4" w:space="0" w:color="auto"/>
              <w:left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right w:val="single" w:sz="4" w:space="0" w:color="auto"/>
            </w:tcBorders>
          </w:tcPr>
          <w:p w:rsidR="0025499C" w:rsidRDefault="0025499C">
            <w:pPr>
              <w:pStyle w:val="ConsPlusNormal"/>
            </w:pPr>
          </w:p>
        </w:tc>
        <w:tc>
          <w:tcPr>
            <w:tcW w:w="1191" w:type="dxa"/>
            <w:tcBorders>
              <w:top w:val="single" w:sz="4" w:space="0" w:color="auto"/>
              <w:left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right w:val="single" w:sz="4" w:space="0" w:color="auto"/>
            </w:tcBorders>
          </w:tcPr>
          <w:p w:rsidR="0025499C" w:rsidRDefault="0025499C">
            <w:pPr>
              <w:pStyle w:val="ConsPlusNormal"/>
            </w:pPr>
          </w:p>
        </w:tc>
        <w:tc>
          <w:tcPr>
            <w:tcW w:w="1175" w:type="dxa"/>
            <w:tcBorders>
              <w:top w:val="single" w:sz="4" w:space="0" w:color="auto"/>
              <w:left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right w:val="single" w:sz="4" w:space="0" w:color="auto"/>
            </w:tcBorders>
          </w:tcPr>
          <w:p w:rsidR="0025499C" w:rsidRDefault="0025499C">
            <w:pPr>
              <w:pStyle w:val="ConsPlusNormal"/>
            </w:pPr>
          </w:p>
        </w:tc>
      </w:tr>
      <w:tr w:rsidR="0025499C">
        <w:tc>
          <w:tcPr>
            <w:tcW w:w="1644" w:type="dxa"/>
            <w:tcBorders>
              <w:left w:val="single" w:sz="4" w:space="0" w:color="auto"/>
              <w:bottom w:val="single" w:sz="4" w:space="0" w:color="auto"/>
              <w:right w:val="single" w:sz="4" w:space="0" w:color="auto"/>
            </w:tcBorders>
          </w:tcPr>
          <w:p w:rsidR="0025499C" w:rsidRDefault="0025499C">
            <w:pPr>
              <w:pStyle w:val="ConsPlusNormal"/>
            </w:pPr>
            <w:r>
              <w:t>1. Медицинская помощь, предоставляемая в рамках базовой программы ОМС застрахованным лицам</w:t>
            </w:r>
          </w:p>
        </w:tc>
        <w:tc>
          <w:tcPr>
            <w:tcW w:w="850" w:type="dxa"/>
            <w:tcBorders>
              <w:left w:val="single" w:sz="4" w:space="0" w:color="auto"/>
              <w:bottom w:val="single" w:sz="4" w:space="0" w:color="auto"/>
              <w:right w:val="single" w:sz="4" w:space="0" w:color="auto"/>
            </w:tcBorders>
          </w:tcPr>
          <w:p w:rsidR="0025499C" w:rsidRDefault="0025499C">
            <w:pPr>
              <w:pStyle w:val="ConsPlusNormal"/>
              <w:jc w:val="center"/>
            </w:pPr>
            <w:r>
              <w:t>28</w:t>
            </w:r>
          </w:p>
        </w:tc>
        <w:tc>
          <w:tcPr>
            <w:tcW w:w="1247" w:type="dxa"/>
            <w:tcBorders>
              <w:left w:val="single" w:sz="4" w:space="0" w:color="auto"/>
              <w:bottom w:val="single" w:sz="4" w:space="0" w:color="auto"/>
              <w:right w:val="single" w:sz="4" w:space="0" w:color="auto"/>
            </w:tcBorders>
          </w:tcPr>
          <w:p w:rsidR="0025499C" w:rsidRDefault="0025499C">
            <w:pPr>
              <w:pStyle w:val="ConsPlusNormal"/>
            </w:pPr>
          </w:p>
        </w:tc>
        <w:tc>
          <w:tcPr>
            <w:tcW w:w="1191" w:type="dxa"/>
            <w:tcBorders>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left w:val="single" w:sz="4" w:space="0" w:color="auto"/>
              <w:bottom w:val="single" w:sz="4" w:space="0" w:color="auto"/>
              <w:right w:val="single" w:sz="4" w:space="0" w:color="auto"/>
            </w:tcBorders>
          </w:tcPr>
          <w:p w:rsidR="0025499C" w:rsidRDefault="0025499C">
            <w:pPr>
              <w:pStyle w:val="ConsPlusNormal"/>
              <w:jc w:val="center"/>
            </w:pPr>
            <w:r>
              <w:t>11554,22</w:t>
            </w:r>
          </w:p>
        </w:tc>
        <w:tc>
          <w:tcPr>
            <w:tcW w:w="1247" w:type="dxa"/>
            <w:tcBorders>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left w:val="single" w:sz="4" w:space="0" w:color="auto"/>
              <w:bottom w:val="single" w:sz="4" w:space="0" w:color="auto"/>
              <w:right w:val="single" w:sz="4" w:space="0" w:color="auto"/>
            </w:tcBorders>
          </w:tcPr>
          <w:p w:rsidR="0025499C" w:rsidRDefault="0025499C">
            <w:pPr>
              <w:pStyle w:val="ConsPlusNormal"/>
              <w:jc w:val="center"/>
            </w:pPr>
            <w:r>
              <w:t>16104352,8</w:t>
            </w:r>
          </w:p>
        </w:tc>
        <w:tc>
          <w:tcPr>
            <w:tcW w:w="1417" w:type="dxa"/>
            <w:tcBorders>
              <w:left w:val="single" w:sz="4" w:space="0" w:color="auto"/>
              <w:bottom w:val="single" w:sz="4" w:space="0" w:color="auto"/>
              <w:right w:val="single" w:sz="4" w:space="0" w:color="auto"/>
            </w:tcBorders>
          </w:tcPr>
          <w:p w:rsidR="0025499C" w:rsidRDefault="0025499C">
            <w:pPr>
              <w:pStyle w:val="ConsPlusNormal"/>
              <w:jc w:val="center"/>
            </w:pPr>
            <w:r>
              <w:t>16104352,8</w:t>
            </w:r>
          </w:p>
        </w:tc>
        <w:tc>
          <w:tcPr>
            <w:tcW w:w="1020" w:type="dxa"/>
            <w:tcBorders>
              <w:left w:val="single" w:sz="4" w:space="0" w:color="auto"/>
              <w:bottom w:val="single" w:sz="4" w:space="0" w:color="auto"/>
              <w:right w:val="single" w:sz="4" w:space="0" w:color="auto"/>
            </w:tcBorders>
          </w:tcPr>
          <w:p w:rsidR="0025499C" w:rsidRDefault="0025499C">
            <w:pPr>
              <w:pStyle w:val="ConsPlusNormal"/>
              <w:jc w:val="center"/>
            </w:pPr>
            <w:r>
              <w:t>72,6%</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3" w:name="Par1304"/>
            <w:bookmarkEnd w:id="13"/>
            <w:r>
              <w:t>29</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вызов</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0,3000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2314,00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694,20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967580,8</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967580,8</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с профилактическими и иными целями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2,8800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473,80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1364,54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1901905,4</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1901905,4</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30.1.1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по профилактическим мероприятиям</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0,7900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1019,70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805,56</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1122795,2</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1122795,2</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посещение </w:t>
            </w:r>
            <w:r>
              <w:lastRenderedPageBreak/>
              <w:t>по неотложной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0,5600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601,40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336,78</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469406,3</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469406,3</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обращение</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1,7700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1314,80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2327,20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3243667,7</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3243667,7</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4" w:name="Par1356"/>
            <w:bookmarkEnd w:id="14"/>
            <w:r>
              <w:t>31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0,17443</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32316,69</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5637,00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7856890,1</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7856890,1</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5" w:name="Par1367"/>
            <w:bookmarkEnd w:id="15"/>
            <w:r>
              <w:t>31.1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0,0040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34656,60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138,63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193223,5</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193223,5</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31.2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0,0091</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76708,50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698,05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972947,0</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972947,0</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6" w:name="Par1389"/>
            <w:bookmarkEnd w:id="16"/>
            <w:r>
              <w:t>32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0,0620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19266,10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1194,50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1664902,5</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1664902,5</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экстракорпоральное оплодотворение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0,000478</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113907,50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54,45</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75892,8</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75892,8</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0,006310</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70586,60</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445,40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620801,6</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620801,6</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0,0%</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7" w:name="Par1433"/>
            <w:bookmarkEnd w:id="17"/>
            <w:r>
              <w:t>34</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вызов</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с профилактическими и иными целями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35.2</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посещение по неотложной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35.3</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обращение</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8" w:name="Par1475"/>
            <w:bookmarkEnd w:id="18"/>
            <w:r>
              <w:t>36</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19" w:name="Par1486"/>
            <w:bookmarkEnd w:id="19"/>
            <w:r>
              <w:t>36.1</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госпитализации</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20" w:name="Par1497"/>
            <w:bookmarkEnd w:id="20"/>
            <w:r>
              <w:t>37</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случай лечения</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bookmarkStart w:id="21" w:name="Par1508"/>
            <w:bookmarkEnd w:id="21"/>
            <w:r>
              <w:t>38</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к/день</w:t>
            </w: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r>
      <w:tr w:rsidR="0025499C">
        <w:tc>
          <w:tcPr>
            <w:tcW w:w="164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ИТОГО (сумма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39</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2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4188,50</w:t>
            </w:r>
          </w:p>
        </w:tc>
        <w:tc>
          <w:tcPr>
            <w:tcW w:w="1175"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11800,20</w:t>
            </w:r>
          </w:p>
        </w:tc>
        <w:tc>
          <w:tcPr>
            <w:tcW w:w="124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5737669,9</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16447201,4</w:t>
            </w:r>
          </w:p>
        </w:tc>
        <w:tc>
          <w:tcPr>
            <w:tcW w:w="141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22184871,3</w:t>
            </w:r>
          </w:p>
        </w:tc>
        <w:tc>
          <w:tcPr>
            <w:tcW w:w="1020"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100,0%</w:t>
            </w:r>
          </w:p>
        </w:tc>
      </w:tr>
    </w:tbl>
    <w:p w:rsidR="0025499C" w:rsidRDefault="0025499C">
      <w:pPr>
        <w:pStyle w:val="ConsPlusNormal"/>
        <w:jc w:val="both"/>
        <w:sectPr w:rsidR="0025499C">
          <w:headerReference w:type="default" r:id="rId9"/>
          <w:footerReference w:type="default" r:id="rId10"/>
          <w:pgSz w:w="16838" w:h="11906" w:orient="landscape"/>
          <w:pgMar w:top="1133" w:right="1440" w:bottom="566" w:left="1440" w:header="0" w:footer="0" w:gutter="0"/>
          <w:cols w:space="720"/>
          <w:noEndnote/>
        </w:sectPr>
      </w:pPr>
    </w:p>
    <w:p w:rsidR="0025499C" w:rsidRDefault="0025499C">
      <w:pPr>
        <w:pStyle w:val="ConsPlusNormal"/>
        <w:jc w:val="both"/>
      </w:pPr>
    </w:p>
    <w:p w:rsidR="0025499C" w:rsidRDefault="0025499C">
      <w:pPr>
        <w:pStyle w:val="ConsPlusNormal"/>
        <w:ind w:firstLine="540"/>
        <w:jc w:val="both"/>
      </w:pPr>
      <w:r>
        <w:t>--------------------------------</w:t>
      </w:r>
    </w:p>
    <w:p w:rsidR="0025499C" w:rsidRDefault="0025499C">
      <w:pPr>
        <w:pStyle w:val="ConsPlusNormal"/>
        <w:spacing w:before="20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25499C" w:rsidRDefault="0025499C">
      <w:pPr>
        <w:pStyle w:val="ConsPlusNormal"/>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5499C" w:rsidRDefault="0025499C">
      <w:pPr>
        <w:pStyle w:val="ConsPlusNormal"/>
        <w:spacing w:before="20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right"/>
        <w:outlineLvl w:val="1"/>
      </w:pPr>
      <w:r>
        <w:t>Приложение N 3</w:t>
      </w:r>
    </w:p>
    <w:p w:rsidR="0025499C" w:rsidRDefault="0025499C">
      <w:pPr>
        <w:pStyle w:val="ConsPlusNormal"/>
        <w:jc w:val="right"/>
      </w:pPr>
      <w:r>
        <w:t>к Программе</w:t>
      </w:r>
    </w:p>
    <w:p w:rsidR="0025499C" w:rsidRDefault="0025499C">
      <w:pPr>
        <w:pStyle w:val="ConsPlusNormal"/>
        <w:jc w:val="both"/>
      </w:pPr>
    </w:p>
    <w:p w:rsidR="0025499C" w:rsidRDefault="0025499C">
      <w:pPr>
        <w:pStyle w:val="ConsPlusTitle"/>
        <w:jc w:val="center"/>
      </w:pPr>
      <w:bookmarkStart w:id="22" w:name="Par1542"/>
      <w:bookmarkEnd w:id="22"/>
      <w:r>
        <w:t>ПЕРЕЧЕНЬ</w:t>
      </w:r>
    </w:p>
    <w:p w:rsidR="0025499C" w:rsidRDefault="0025499C">
      <w:pPr>
        <w:pStyle w:val="ConsPlusTitle"/>
        <w:jc w:val="center"/>
      </w:pPr>
      <w:r>
        <w:t>МЕДИЦИНСКИХ ОРГАНИЗАЦИЙ, УЧАСТВУЮЩИХ В РЕАЛИЗАЦИИ</w:t>
      </w:r>
    </w:p>
    <w:p w:rsidR="0025499C" w:rsidRDefault="0025499C">
      <w:pPr>
        <w:pStyle w:val="ConsPlusTitle"/>
        <w:jc w:val="center"/>
      </w:pPr>
      <w:r>
        <w:t>ТЕРРИТОРИАЛЬНОЙ ПРОГРАММЫ ГОСУДАРСТВЕННЫХ ГАРАНТИЙ,</w:t>
      </w:r>
    </w:p>
    <w:p w:rsidR="0025499C" w:rsidRDefault="0025499C">
      <w:pPr>
        <w:pStyle w:val="ConsPlusTitle"/>
        <w:jc w:val="center"/>
      </w:pPr>
      <w:r>
        <w:t>В ТОМ ЧИСЛЕ ТЕРРИТОРИАЛЬНОЙ ПРОГРАММЫ ОБЯЗАТЕЛЬНОГО</w:t>
      </w:r>
    </w:p>
    <w:p w:rsidR="0025499C" w:rsidRDefault="0025499C">
      <w:pPr>
        <w:pStyle w:val="ConsPlusTitle"/>
        <w:jc w:val="center"/>
      </w:pPr>
      <w:r>
        <w:t>МЕДИЦИНСКОГО СТРАХОВАНИЯ, В 2019 ГОДУ</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293"/>
        <w:gridCol w:w="2041"/>
      </w:tblGrid>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N</w:t>
            </w:r>
          </w:p>
          <w:p w:rsidR="0025499C" w:rsidRDefault="0025499C">
            <w:pPr>
              <w:pStyle w:val="ConsPlusNormal"/>
              <w:jc w:val="center"/>
            </w:pPr>
            <w:r>
              <w:t>п/п</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Наименование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Осуществляющие деятельность в сфере обязательного медицинского страхования &lt;+&gt;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Областные медицинские организации: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"Областная детская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кожно-венерологический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"Областная клиническая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клинический онкологический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госпиталь для ветеранов войн"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центр лечебной физкультуры и спортивной медицины"</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центр специализированных видов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перинатальный центр"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"Бюро судебно-медицинской экспертизы"</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ОТ ВО "Медицинский информационно-аналитический центр"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"Областная станция переливания крови"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ГКУЗ ВО "Областная психиатрическая больница N 1"</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ГКУЗ ВО "Областная психиатрическая больница N 2"</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"Областной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"Центр специализированной фтизиопульмонологической помощи"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"Патакинская областная туберкулезная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ГАУЗ ВО "Областной аптечный склад"</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город Владимир: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клиническая больница N 5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клиническая больница скорой медицинской помощи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"Родильный дом N 2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больница N 2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больница N 4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больница N 6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"Стоматологическая поликлиника N 1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"Стоматологическая поликлиника N 2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"Стоматологическая поликлиника N 3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поликлиника N 1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29.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поликлиника N 2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"Детская городская поликлиника N 1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"Детская стоматологическая поликлиника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"Городская больница N 7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"Станция скорой медицинской помощи г. Владимира"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"Центр патологии речи и нейрореабилитации"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ГКУЗ ВО "Владимирский дом ребенка специализированный"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ФКУЗ "Медико-санитарная часть Министерства внутренних дел Российской Федерации по Владимирской области"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37.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"Глазная клиника - Оптикстайл"</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"Мать и дитя Владимир"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39.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"Центр ЭКО"</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"Лечебно-диагностический центр международного института биологических систем - Владимир"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"МРТ-Эксперт Владимир"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"Диализ СП"</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"Владимирский диагностический центр"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Медицинский центр "Палитра"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"Учреждение здравоохранения областной диагностический центр"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"Офтальма"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"Мир здоровья"</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"Фрезениус Нефрокеа"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ЗАТО город Радужный: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49.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"Городская больница ЗАТО г. Радужный Владимирской области"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Александровский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"Александровская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"Александровская районная детская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"Александровская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ГКУЗ ВО "Александровский дом ребенка специализированный"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НУЗ "Отделенческая поликлиника на станции Александров ОАО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Вязниковский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"Вязниковская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"Стоматологическая поликлиника N 1 г. Вязники"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"Станция скорой медицинской помощи г. Вязники"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"Добрый доктор"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Гороховецкий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59.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"Гороховецкая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60.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"Дента-Вайт"</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Гусь-Хрустальный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"Гусь-Хрустальная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"Детская городская больница г. Гусь-Хрустальный"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"Гусь-Хрустальная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"Гусь-Хрустальная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"Уршельская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"Золотковская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"Курловская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ГКУЗ ВО "Гусь-Хрустальный дом ребенка специализированный"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69.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"Мезиновская амбулатория"</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"Эльче"</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"Вектор"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"Олимпия"</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Камешковский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"Камешковская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Киржачский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"Киржачская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"Лавмедикл К"</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Ковровский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"Центральная городская больница города Коврова"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"Ковровская многопрофильная городская больница N 1"</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"Ковровская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79.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"Ковровская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"Ковровский кожно-венерологический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"Ковровская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"Центр медицинской профилактики"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"Первый клинический медицинский центр"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"БИО Абсолют"</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85.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"Диализ Ковров"</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Кольчугинский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"Кольчугинская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"Кольчугинская районная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"Медицинский центр "БИОРИТМ"</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Меленковский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89.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"Меленковская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округ Муром:</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"Муромская городская больница N 3"</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"Муромский родильный дом"</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"Детская больница округа Муром"</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"Муромский кожно-венерологический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"Муромский центр лечебной физкультуры и спортивной медицины"</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99.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"Муромский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ГКУЗ ВО "Муромский дом ребенка специализированный"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ЧУЗ "Клиническая больница "РЖД-Медицина" города Муром"</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ЛПУ "Поликлиника ОАО "Муромтепловоз"</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АО "Муромский стрелочный завод"</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"Стомалекс"</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"Оптикстайл-Муром"</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"Центр новых медицинских технологий"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"Свой доктор"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108.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"Здоровая семья"</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Петушинский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109.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"Петушинская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"Ваш доктор"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"Новая медицина для всей семьи"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"Новая медицина для всех"</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"Лавмедикл"</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Селивановский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"Селивановская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Собинский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115.</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"Собинская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Судогодский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116.</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"Судогодская центральная районная больница имени Поспелова"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Суздальский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"Суздальская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Юрьев-Польский район: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ГБУЗ ВО "Юрьев-Польская центральная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город Нижний Новгород</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119.</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ФГБОУ ВО "Приволжский исследовательский медицинский университет" Минздрава России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Ивановская область</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120.</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ФГБУЗ "Медицинский центр "Решма"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город Ярославль</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121.</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"Мать и дитя Ярославль"</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город Москва, Московская область</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122.</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"Эко Центр"</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123.</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"Дистанционная медицина"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124.</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ООО "ЭКО-Содействие"</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125.</w:t>
            </w:r>
          </w:p>
        </w:tc>
        <w:tc>
          <w:tcPr>
            <w:tcW w:w="6293" w:type="dxa"/>
            <w:tcBorders>
              <w:top w:val="single" w:sz="4" w:space="0" w:color="auto"/>
              <w:left w:val="single" w:sz="4" w:space="0" w:color="auto"/>
              <w:bottom w:val="single" w:sz="4" w:space="0" w:color="auto"/>
              <w:right w:val="single" w:sz="4" w:space="0" w:color="auto"/>
            </w:tcBorders>
            <w:vAlign w:val="bottom"/>
          </w:tcPr>
          <w:p w:rsidR="0025499C" w:rsidRDefault="0025499C">
            <w:pPr>
              <w:pStyle w:val="ConsPlusNormal"/>
            </w:pPr>
            <w:r>
              <w:t>ООО "М-Лайн"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126.</w:t>
            </w:r>
          </w:p>
        </w:tc>
        <w:tc>
          <w:tcPr>
            <w:tcW w:w="6293" w:type="dxa"/>
            <w:tcBorders>
              <w:top w:val="single" w:sz="4" w:space="0" w:color="auto"/>
              <w:left w:val="single" w:sz="4" w:space="0" w:color="auto"/>
              <w:bottom w:val="single" w:sz="4" w:space="0" w:color="auto"/>
              <w:right w:val="single" w:sz="4" w:space="0" w:color="auto"/>
            </w:tcBorders>
            <w:vAlign w:val="bottom"/>
          </w:tcPr>
          <w:p w:rsidR="0025499C" w:rsidRDefault="0025499C">
            <w:pPr>
              <w:pStyle w:val="ConsPlusNormal"/>
            </w:pPr>
            <w:r>
              <w:t>ООО "Мединсервис"</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город Ессентуки</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lastRenderedPageBreak/>
              <w:t>127.</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ФГБУ "Северо-Кавказский федеральный научно-клинический центр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город Казань</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128.</w:t>
            </w:r>
          </w:p>
        </w:tc>
        <w:tc>
          <w:tcPr>
            <w:tcW w:w="6293"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ГАУЗ "Республиканская клиническая офтальмологическая больница Минздрава Республики Татарстан"</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6293" w:type="dxa"/>
            <w:tcBorders>
              <w:top w:val="single" w:sz="4" w:space="0" w:color="auto"/>
              <w:left w:val="single" w:sz="4" w:space="0" w:color="auto"/>
              <w:bottom w:val="single" w:sz="4" w:space="0" w:color="auto"/>
              <w:right w:val="single" w:sz="4" w:space="0" w:color="auto"/>
            </w:tcBorders>
            <w:vAlign w:val="bottom"/>
          </w:tcPr>
          <w:p w:rsidR="0025499C" w:rsidRDefault="0025499C">
            <w:pPr>
              <w:pStyle w:val="ConsPlusNormal"/>
            </w:pPr>
            <w:r>
              <w:t>город Липецк</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37"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129.</w:t>
            </w:r>
          </w:p>
        </w:tc>
        <w:tc>
          <w:tcPr>
            <w:tcW w:w="6293" w:type="dxa"/>
            <w:tcBorders>
              <w:top w:val="single" w:sz="4" w:space="0" w:color="auto"/>
              <w:left w:val="single" w:sz="4" w:space="0" w:color="auto"/>
              <w:bottom w:val="single" w:sz="4" w:space="0" w:color="auto"/>
              <w:right w:val="single" w:sz="4" w:space="0" w:color="auto"/>
            </w:tcBorders>
            <w:vAlign w:val="bottom"/>
          </w:tcPr>
          <w:p w:rsidR="0025499C" w:rsidRDefault="0025499C">
            <w:pPr>
              <w:pStyle w:val="ConsPlusNormal"/>
            </w:pPr>
            <w:r>
              <w:t>ООО "Диализный центр Нефрос-Липецк"</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w:t>
            </w:r>
          </w:p>
        </w:tc>
      </w:tr>
      <w:tr w:rsidR="0025499C">
        <w:tc>
          <w:tcPr>
            <w:tcW w:w="7030"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pPr>
            <w:r>
              <w:t>Итого медицинских организаций, участвующих в территориальной программе государственных гарантий:</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129</w:t>
            </w:r>
          </w:p>
        </w:tc>
      </w:tr>
      <w:tr w:rsidR="0025499C">
        <w:tc>
          <w:tcPr>
            <w:tcW w:w="7030" w:type="dxa"/>
            <w:gridSpan w:val="2"/>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 них медицинских организаций, осуществляющих деятельность в сфере обязательного медицинского страхования</w:t>
            </w:r>
          </w:p>
        </w:tc>
        <w:tc>
          <w:tcPr>
            <w:tcW w:w="204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112</w:t>
            </w:r>
          </w:p>
        </w:tc>
      </w:tr>
    </w:tbl>
    <w:p w:rsidR="0025499C" w:rsidRDefault="0025499C">
      <w:pPr>
        <w:pStyle w:val="ConsPlusNormal"/>
        <w:jc w:val="both"/>
      </w:pPr>
    </w:p>
    <w:p w:rsidR="0025499C" w:rsidRDefault="0025499C">
      <w:pPr>
        <w:pStyle w:val="ConsPlusNormal"/>
        <w:ind w:firstLine="540"/>
        <w:jc w:val="both"/>
      </w:pPr>
      <w:r>
        <w:t>--------------------------------</w:t>
      </w:r>
    </w:p>
    <w:p w:rsidR="0025499C" w:rsidRDefault="0025499C">
      <w:pPr>
        <w:pStyle w:val="ConsPlusNormal"/>
        <w:spacing w:before="200"/>
        <w:ind w:firstLine="540"/>
        <w:jc w:val="both"/>
      </w:pPr>
      <w:r>
        <w:t>&lt;*&gt; - знак отличия об участии в сфере обязательного медицинского страхования (+).</w:t>
      </w:r>
    </w:p>
    <w:p w:rsidR="0025499C" w:rsidRDefault="0025499C">
      <w:pPr>
        <w:pStyle w:val="ConsPlusNormal"/>
        <w:jc w:val="both"/>
      </w:pPr>
    </w:p>
    <w:p w:rsidR="0025499C" w:rsidRDefault="0025499C">
      <w:pPr>
        <w:pStyle w:val="ConsPlusNormal"/>
        <w:ind w:firstLine="540"/>
        <w:jc w:val="both"/>
      </w:pPr>
      <w:r>
        <w:t>Используемые сокращения в наименованиях:</w:t>
      </w:r>
    </w:p>
    <w:p w:rsidR="0025499C" w:rsidRDefault="0025499C">
      <w:pPr>
        <w:pStyle w:val="ConsPlusNormal"/>
        <w:spacing w:before="200"/>
        <w:ind w:firstLine="540"/>
        <w:jc w:val="both"/>
      </w:pPr>
      <w:r>
        <w:t>ГБУЗ ВО - государственное бюджетное учреждение здравоохранения Владимирской области;</w:t>
      </w:r>
    </w:p>
    <w:p w:rsidR="0025499C" w:rsidRDefault="0025499C">
      <w:pPr>
        <w:pStyle w:val="ConsPlusNormal"/>
        <w:spacing w:before="200"/>
        <w:ind w:firstLine="540"/>
        <w:jc w:val="both"/>
      </w:pPr>
      <w:r>
        <w:t>ГБУЗ - государственное бюджетное учреждение здравоохранения;</w:t>
      </w:r>
    </w:p>
    <w:p w:rsidR="0025499C" w:rsidRDefault="0025499C">
      <w:pPr>
        <w:pStyle w:val="ConsPlusNormal"/>
        <w:spacing w:before="200"/>
        <w:ind w:firstLine="540"/>
        <w:jc w:val="both"/>
      </w:pPr>
      <w:r>
        <w:t>ГКУЗ ВО - государственное казенное учреждение здравоохранения Владимирской области;</w:t>
      </w:r>
    </w:p>
    <w:p w:rsidR="0025499C" w:rsidRDefault="0025499C">
      <w:pPr>
        <w:pStyle w:val="ConsPlusNormal"/>
        <w:spacing w:before="200"/>
        <w:ind w:firstLine="540"/>
        <w:jc w:val="both"/>
      </w:pPr>
      <w:r>
        <w:t>ГБУЗ ВО ОТ - государственное бюджетное учреждение здравоохранения Владимирской области особого типа;</w:t>
      </w:r>
    </w:p>
    <w:p w:rsidR="0025499C" w:rsidRDefault="0025499C">
      <w:pPr>
        <w:pStyle w:val="ConsPlusNormal"/>
        <w:spacing w:before="200"/>
        <w:ind w:firstLine="540"/>
        <w:jc w:val="both"/>
      </w:pPr>
      <w:r>
        <w:t>ГАУЗ ВО - государственное автономное учреждение здравоохранения Владимирской области;</w:t>
      </w:r>
    </w:p>
    <w:p w:rsidR="0025499C" w:rsidRDefault="0025499C">
      <w:pPr>
        <w:pStyle w:val="ConsPlusNormal"/>
        <w:spacing w:before="200"/>
        <w:ind w:firstLine="540"/>
        <w:jc w:val="both"/>
      </w:pPr>
      <w:r>
        <w:t>ФКУЗ - федеральное казенное учреждение здравоохранения;</w:t>
      </w:r>
    </w:p>
    <w:p w:rsidR="0025499C" w:rsidRDefault="0025499C">
      <w:pPr>
        <w:pStyle w:val="ConsPlusNormal"/>
        <w:spacing w:before="200"/>
        <w:ind w:firstLine="540"/>
        <w:jc w:val="both"/>
      </w:pPr>
      <w:r>
        <w:t>ФГКУ - федеральное государственное казенное учреждение;</w:t>
      </w:r>
    </w:p>
    <w:p w:rsidR="0025499C" w:rsidRDefault="0025499C">
      <w:pPr>
        <w:pStyle w:val="ConsPlusNormal"/>
        <w:spacing w:before="200"/>
        <w:ind w:firstLine="540"/>
        <w:jc w:val="both"/>
      </w:pPr>
      <w:r>
        <w:t>ФГБУ - федеральное государственное бюджетное учреждение;</w:t>
      </w:r>
    </w:p>
    <w:p w:rsidR="0025499C" w:rsidRDefault="0025499C">
      <w:pPr>
        <w:pStyle w:val="ConsPlusNormal"/>
        <w:spacing w:before="200"/>
        <w:ind w:firstLine="540"/>
        <w:jc w:val="both"/>
      </w:pPr>
      <w:r>
        <w:t>ФГБУЗ - федеральное государственное бюджетное учреждение здравоохранения;</w:t>
      </w:r>
    </w:p>
    <w:p w:rsidR="0025499C" w:rsidRDefault="0025499C">
      <w:pPr>
        <w:pStyle w:val="ConsPlusNormal"/>
        <w:spacing w:before="200"/>
        <w:ind w:firstLine="540"/>
        <w:jc w:val="both"/>
      </w:pPr>
      <w:r>
        <w:t>НУЗ - негосударственное учреждение здравоохранения;</w:t>
      </w:r>
    </w:p>
    <w:p w:rsidR="0025499C" w:rsidRDefault="0025499C">
      <w:pPr>
        <w:pStyle w:val="ConsPlusNormal"/>
        <w:spacing w:before="200"/>
        <w:ind w:firstLine="540"/>
        <w:jc w:val="both"/>
      </w:pPr>
      <w:r>
        <w:t>ЧУЗ - частное учреждение здравоохранения;</w:t>
      </w:r>
    </w:p>
    <w:p w:rsidR="0025499C" w:rsidRDefault="0025499C">
      <w:pPr>
        <w:pStyle w:val="ConsPlusNormal"/>
        <w:spacing w:before="200"/>
        <w:ind w:firstLine="540"/>
        <w:jc w:val="both"/>
      </w:pPr>
      <w:r>
        <w:t>АО - акционерное общество;</w:t>
      </w:r>
    </w:p>
    <w:p w:rsidR="0025499C" w:rsidRDefault="0025499C">
      <w:pPr>
        <w:pStyle w:val="ConsPlusNormal"/>
        <w:spacing w:before="200"/>
        <w:ind w:firstLine="540"/>
        <w:jc w:val="both"/>
      </w:pPr>
      <w:r>
        <w:t>ЛПУ - лечебно-профилактическое учреждение;</w:t>
      </w:r>
    </w:p>
    <w:p w:rsidR="0025499C" w:rsidRDefault="0025499C">
      <w:pPr>
        <w:pStyle w:val="ConsPlusNormal"/>
        <w:spacing w:before="200"/>
        <w:ind w:firstLine="540"/>
        <w:jc w:val="both"/>
      </w:pPr>
      <w:r>
        <w:t>ООО - общество с ограниченной ответственностью;</w:t>
      </w:r>
    </w:p>
    <w:p w:rsidR="0025499C" w:rsidRDefault="0025499C">
      <w:pPr>
        <w:pStyle w:val="ConsPlusNormal"/>
        <w:spacing w:before="200"/>
        <w:ind w:firstLine="540"/>
        <w:jc w:val="both"/>
      </w:pPr>
      <w:r>
        <w:t>ЗАО - закрытое акционерное общество.</w:t>
      </w: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both"/>
      </w:pPr>
    </w:p>
    <w:p w:rsidR="0025499C" w:rsidRDefault="0025499C">
      <w:pPr>
        <w:pStyle w:val="ConsPlusNormal"/>
        <w:jc w:val="right"/>
        <w:outlineLvl w:val="1"/>
      </w:pPr>
      <w:r>
        <w:t>Приложение N 4</w:t>
      </w:r>
    </w:p>
    <w:p w:rsidR="0025499C" w:rsidRDefault="0025499C">
      <w:pPr>
        <w:pStyle w:val="ConsPlusNormal"/>
        <w:jc w:val="right"/>
      </w:pPr>
      <w:r>
        <w:t>к Программе</w:t>
      </w:r>
    </w:p>
    <w:p w:rsidR="0025499C" w:rsidRDefault="0025499C">
      <w:pPr>
        <w:pStyle w:val="ConsPlusNormal"/>
        <w:jc w:val="both"/>
      </w:pPr>
    </w:p>
    <w:p w:rsidR="0025499C" w:rsidRDefault="0025499C">
      <w:pPr>
        <w:pStyle w:val="ConsPlusTitle"/>
        <w:jc w:val="center"/>
      </w:pPr>
      <w:bookmarkStart w:id="23" w:name="Par2049"/>
      <w:bookmarkEnd w:id="23"/>
      <w:r>
        <w:t>ПЕРЕЧЕНЬ</w:t>
      </w:r>
    </w:p>
    <w:p w:rsidR="0025499C" w:rsidRDefault="0025499C">
      <w:pPr>
        <w:pStyle w:val="ConsPlusTitle"/>
        <w:jc w:val="center"/>
      </w:pPr>
      <w:r>
        <w:t>ЛЕКАРСТВЕННЫХ ПРЕПАРАТОВ, ОТПУСКАЕМЫХ НАСЕЛЕНИЮ</w:t>
      </w:r>
    </w:p>
    <w:p w:rsidR="0025499C" w:rsidRDefault="0025499C">
      <w:pPr>
        <w:pStyle w:val="ConsPlusTitle"/>
        <w:jc w:val="center"/>
      </w:pPr>
      <w:r>
        <w:t>В СООТВЕТСТВИИ С ПЕРЕЧНЕМ ГРУПП НАСЕЛЕНИЯ И КАТЕГОРИЙ</w:t>
      </w:r>
    </w:p>
    <w:p w:rsidR="0025499C" w:rsidRDefault="0025499C">
      <w:pPr>
        <w:pStyle w:val="ConsPlusTitle"/>
        <w:jc w:val="center"/>
      </w:pPr>
      <w:r>
        <w:t>ЗАБОЛЕВАНИЙ, ПРИ АМБУЛАТОРНОМ ЛЕЧЕНИИ КОТОРЫХ ЛЕКАРСТВЕННЫЕ</w:t>
      </w:r>
    </w:p>
    <w:p w:rsidR="0025499C" w:rsidRDefault="0025499C">
      <w:pPr>
        <w:pStyle w:val="ConsPlusTitle"/>
        <w:jc w:val="center"/>
      </w:pPr>
      <w:r>
        <w:t>СРЕДСТВА И ИЗДЕЛИЯ МЕДИЦИНСКОГО НАЗНАЧЕНИЯ ОТПУСКАЮТСЯ</w:t>
      </w:r>
    </w:p>
    <w:p w:rsidR="0025499C" w:rsidRDefault="0025499C">
      <w:pPr>
        <w:pStyle w:val="ConsPlusTitle"/>
        <w:jc w:val="center"/>
      </w:pPr>
      <w:r>
        <w:t>ПО РЕЦЕПТАМ ВРАЧЕЙ БЕСПЛАТНО, А ТАКЖЕ В СООТВЕТСТВИИ</w:t>
      </w:r>
    </w:p>
    <w:p w:rsidR="0025499C" w:rsidRDefault="0025499C">
      <w:pPr>
        <w:pStyle w:val="ConsPlusTitle"/>
        <w:jc w:val="center"/>
      </w:pPr>
      <w:r>
        <w:t>С ПЕРЕЧНЕМ ГРУПП НАСЕЛЕНИЯ, ПРИ АМБУЛАТОРНОМ ЛЕЧЕНИИ КОТОРЫХ</w:t>
      </w:r>
    </w:p>
    <w:p w:rsidR="0025499C" w:rsidRDefault="0025499C">
      <w:pPr>
        <w:pStyle w:val="ConsPlusTitle"/>
        <w:jc w:val="center"/>
      </w:pPr>
      <w:r>
        <w:t>ЛЕКАРСТВЕННЫЕ ПРЕПАРАТЫ ОТПУСКАЮТСЯ ПО РЕЦЕПТАМ ВРАЧЕЙ</w:t>
      </w:r>
    </w:p>
    <w:p w:rsidR="0025499C" w:rsidRDefault="0025499C">
      <w:pPr>
        <w:pStyle w:val="ConsPlusTitle"/>
        <w:jc w:val="center"/>
      </w:pPr>
      <w:r>
        <w:t>С 50-ПРОЦЕНТНОЙ СКИДКОЙ, СФОРМИРОВАННЫЙ В ОБЪЕМЕ НЕ МЕНЕЕ</w:t>
      </w:r>
    </w:p>
    <w:p w:rsidR="0025499C" w:rsidRDefault="0025499C">
      <w:pPr>
        <w:pStyle w:val="ConsPlusTitle"/>
        <w:jc w:val="center"/>
      </w:pPr>
      <w:r>
        <w:t>УТВЕРЖДЕННОГО РАСПОРЯЖЕНИЕМ ПРАВИТЕЛЬСТВА РОССИЙСКОЙ</w:t>
      </w:r>
    </w:p>
    <w:p w:rsidR="0025499C" w:rsidRDefault="0025499C">
      <w:pPr>
        <w:pStyle w:val="ConsPlusTitle"/>
        <w:jc w:val="center"/>
      </w:pPr>
      <w:r>
        <w:t>ФЕДЕРАЦИИ НА СООТВЕТСТВУЮЩИЙ ГОД ПЕРЕЧНЯ ЖИЗНЕННО</w:t>
      </w:r>
    </w:p>
    <w:p w:rsidR="0025499C" w:rsidRDefault="0025499C">
      <w:pPr>
        <w:pStyle w:val="ConsPlusTitle"/>
        <w:jc w:val="center"/>
      </w:pPr>
      <w:r>
        <w:t>НЕОБХОДИМЫХ И ВАЖНЕЙШИХ ЛЕКАРСТВЕННЫХ ПРЕПАРАТОВ,</w:t>
      </w:r>
    </w:p>
    <w:p w:rsidR="0025499C" w:rsidRDefault="0025499C">
      <w:pPr>
        <w:pStyle w:val="ConsPlusTitle"/>
        <w:jc w:val="center"/>
      </w:pPr>
      <w:r>
        <w:t>ЗА ИСКЛЮЧЕНИЕМ ЛЕКАРСТВЕННЫХ ПРЕПАРАТОВ, ИСПОЛЬЗУЕМЫХ</w:t>
      </w:r>
    </w:p>
    <w:p w:rsidR="0025499C" w:rsidRDefault="0025499C">
      <w:pPr>
        <w:pStyle w:val="ConsPlusTitle"/>
        <w:jc w:val="center"/>
      </w:pPr>
      <w:r>
        <w:t>ИСКЛЮЧИТЕЛЬНО В СТАЦИОНАРНЫХ УСЛОВИЯХ</w:t>
      </w:r>
    </w:p>
    <w:p w:rsidR="0025499C" w:rsidRDefault="0025499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891"/>
        <w:gridCol w:w="2494"/>
        <w:gridCol w:w="2721"/>
      </w:tblGrid>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Код</w:t>
            </w:r>
          </w:p>
          <w:p w:rsidR="0025499C" w:rsidRDefault="0025499C">
            <w:pPr>
              <w:pStyle w:val="ConsPlusNormal"/>
              <w:jc w:val="center"/>
            </w:pPr>
            <w:r>
              <w:t>АТХ</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Анатомо-терапевтическо-химическая классификация (АТХ)</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Лекарственные препараты</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jc w:val="center"/>
            </w:pPr>
            <w:r>
              <w:t>Лекарственные формы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пищеварительный тракт и обмен веществ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связанных с нарушением кислотности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A02B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A02BA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блокаторы H2-гистаминовых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ранитидин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фамотидин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A02BC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протонного насоса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омепразол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капсулы кишечнорастворимые;</w:t>
            </w:r>
          </w:p>
          <w:p w:rsidR="0025499C" w:rsidRDefault="0025499C">
            <w:pPr>
              <w:pStyle w:val="ConsPlusNormal"/>
            </w:pPr>
            <w:r>
              <w:lastRenderedPageBreak/>
              <w:t>лиофилизат для приготовления раствора для внутривенного введения;</w:t>
            </w:r>
          </w:p>
          <w:p w:rsidR="0025499C" w:rsidRDefault="0025499C">
            <w:pPr>
              <w:pStyle w:val="ConsPlusNormal"/>
            </w:pPr>
            <w:r>
              <w:t>лиофилизат для приготовления раствора для инфузий;</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эзомепразол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кишечнорастворимые;</w:t>
            </w:r>
          </w:p>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таблетки кишечнорастворимые;</w:t>
            </w:r>
          </w:p>
          <w:p w:rsidR="0025499C" w:rsidRDefault="0025499C">
            <w:pPr>
              <w:pStyle w:val="ConsPlusNormal"/>
            </w:pPr>
            <w:r>
              <w:t>таблетки кишечнорастворимые, покрытые пленочной оболочкой;</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A02BX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висмута трикалия дицитрат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синтетические антихолинергические средства, эфиры с третичной аминогруппой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мебеверин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пролонгированного действия;</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платифиллин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A03AD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папаверин и его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дротаверин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белладонны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алкалоиды белладонны, третичные амины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атропин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A03FA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метоклопрамид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раствор для приема внутрь;</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A04AA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блокаторы серотониновых 5HT3-рецепторов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ондансетрон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сироп;</w:t>
            </w:r>
          </w:p>
          <w:p w:rsidR="0025499C" w:rsidRDefault="0025499C">
            <w:pPr>
              <w:pStyle w:val="ConsPlusNormal"/>
            </w:pPr>
            <w:r>
              <w:t>суппозитории ректальные;</w:t>
            </w:r>
          </w:p>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печени и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A05A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A05AA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желчных кислот</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урсодезоксихолевая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суспензия для приема внутрь;</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A05B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печени, липотропные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A05BA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препараты для лечения </w:t>
            </w:r>
            <w:r>
              <w:lastRenderedPageBreak/>
              <w:t>заболеваний печени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 xml:space="preserve">фосфолипиды + </w:t>
            </w:r>
            <w:r>
              <w:lastRenderedPageBreak/>
              <w:t>глицирризиновая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капсулы;</w:t>
            </w:r>
          </w:p>
          <w:p w:rsidR="0025499C" w:rsidRDefault="0025499C">
            <w:pPr>
              <w:pStyle w:val="ConsPlusNormal"/>
            </w:pPr>
            <w:r>
              <w:lastRenderedPageBreak/>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янтарная кислота + меглумин + инозин + метионин + никотинамид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A06A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A06AB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контактные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бисакодил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суппозитории ректальные;</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кишечнорастворимой сахарной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сеннозиды A и B</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A06AD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осмотические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лактулоза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сироп</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макрогол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приема внутрь;</w:t>
            </w:r>
          </w:p>
          <w:p w:rsidR="0025499C" w:rsidRDefault="0025499C">
            <w:pPr>
              <w:pStyle w:val="ConsPlusNormal"/>
            </w:pPr>
            <w:r>
              <w:t>порошок для приготовления раствора для приема внутрь (для детей)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противодиарейные, кишечные противовоспалительные и 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адсорбирующие кишечные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адсорбирующие кишечные препараты другие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смектит диоктаэдрический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суспензии для приема внутрь</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A07DA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лоперамид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w:t>
            </w:r>
          </w:p>
          <w:p w:rsidR="0025499C" w:rsidRDefault="0025499C">
            <w:pPr>
              <w:pStyle w:val="ConsPlusNormal"/>
            </w:pPr>
            <w:r>
              <w:t>таблетки для рассасывания;</w:t>
            </w:r>
          </w:p>
          <w:p w:rsidR="0025499C" w:rsidRDefault="0025499C">
            <w:pPr>
              <w:pStyle w:val="ConsPlusNormal"/>
            </w:pPr>
            <w:r>
              <w:lastRenderedPageBreak/>
              <w:t>таблетки жевательные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A07E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кишечные противовоспалительные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A07EC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аминосалициловая кислота и аналогичные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месалазин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суппозитории ректальные;</w:t>
            </w:r>
          </w:p>
          <w:p w:rsidR="0025499C" w:rsidRDefault="0025499C">
            <w:pPr>
              <w:pStyle w:val="ConsPlusNormal"/>
            </w:pPr>
            <w:r>
              <w:t>суспензия ректальная;</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кишечнорастворимой пленочной оболочкой;</w:t>
            </w:r>
          </w:p>
          <w:p w:rsidR="0025499C" w:rsidRDefault="0025499C">
            <w:pPr>
              <w:pStyle w:val="ConsPlusNormal"/>
            </w:pPr>
            <w:r>
              <w:t>таблетки пролонгированного действия;</w:t>
            </w:r>
          </w:p>
          <w:p w:rsidR="0025499C" w:rsidRDefault="0025499C">
            <w:pPr>
              <w:pStyle w:val="ConsPlusNormal"/>
            </w:pPr>
            <w:r>
              <w:t>таблетки пролонгированного действия, покрытые кишечнорастворимой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сульфасалазин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противодиарейные микроорганизмы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A07FA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противодиарейные микроорганизмы</w:t>
            </w:r>
          </w:p>
        </w:tc>
        <w:tc>
          <w:tcPr>
            <w:tcW w:w="249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бифидобактерии бифидум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приема внутрь и местного применения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суспензии для приема внутрь и местного применения;</w:t>
            </w:r>
          </w:p>
          <w:p w:rsidR="0025499C" w:rsidRDefault="0025499C">
            <w:pPr>
              <w:pStyle w:val="ConsPlusNormal"/>
            </w:pPr>
            <w:r>
              <w:t>порошок для приема внутрь;</w:t>
            </w:r>
          </w:p>
          <w:p w:rsidR="0025499C" w:rsidRDefault="0025499C">
            <w:pPr>
              <w:pStyle w:val="ConsPlusNormal"/>
            </w:pPr>
            <w:r>
              <w:t>порошок для приема внутрь и местного применения;</w:t>
            </w:r>
          </w:p>
          <w:p w:rsidR="0025499C" w:rsidRDefault="0025499C">
            <w:pPr>
              <w:pStyle w:val="ConsPlusNormal"/>
            </w:pPr>
            <w:r>
              <w:t>суппозитории вагинальные и ректальные;</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A09</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A09A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препараты, способствующие </w:t>
            </w:r>
            <w:r>
              <w:lastRenderedPageBreak/>
              <w:t>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A09AA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панкреатин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кишечнорастворимые;</w:t>
            </w:r>
          </w:p>
          <w:p w:rsidR="0025499C" w:rsidRDefault="0025499C">
            <w:pPr>
              <w:pStyle w:val="ConsPlusNormal"/>
            </w:pPr>
            <w:r>
              <w:t>капсулы;</w:t>
            </w:r>
          </w:p>
          <w:p w:rsidR="0025499C" w:rsidRDefault="0025499C">
            <w:pPr>
              <w:pStyle w:val="ConsPlusNormal"/>
            </w:pPr>
            <w:r>
              <w:t>капсулы кишечнорастворимые;</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сахарного диабета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инсулины и их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инсулины короткого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аспарт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и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глулизин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лизпро</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растворимый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инсулины средней продолжительности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инсулин-изофан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подкожного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аспарт двухфазный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двухфазный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деглудек + инсулин аспарт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лизпро двухфазный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инсулины длительного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гларгин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деглудек</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инсулин детемир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гипогликемические 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бигуаниды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метформин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сульфонилмочевины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глибенкламид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гликлазид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пролонгированного действия;</w:t>
            </w:r>
          </w:p>
          <w:p w:rsidR="0025499C" w:rsidRDefault="0025499C">
            <w:pPr>
              <w:pStyle w:val="ConsPlusNormal"/>
            </w:pPr>
            <w:r>
              <w:t>таблетки с модифицированным высвобождением</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A10BH</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дипептидилпептидазы-4 (ДПП-4)</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алоглиптин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вилдаглиптин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линаглиптин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саксаглиптин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ситаглиптин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A10BX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гипогликемические 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дапаглифлозин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ликсисенатид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репаглинид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эмпаглифлозин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витамины A и D, включая их комбинации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A11CA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A</w:t>
            </w:r>
          </w:p>
        </w:tc>
        <w:tc>
          <w:tcPr>
            <w:tcW w:w="249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ретинол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драже;</w:t>
            </w:r>
          </w:p>
          <w:p w:rsidR="0025499C" w:rsidRDefault="0025499C">
            <w:pPr>
              <w:pStyle w:val="ConsPlusNormal"/>
            </w:pPr>
            <w:r>
              <w:t>капли для приема внутрь и наружного применения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мазь для наружного применения;</w:t>
            </w:r>
          </w:p>
          <w:p w:rsidR="0025499C" w:rsidRDefault="0025499C">
            <w:pPr>
              <w:pStyle w:val="ConsPlusNormal"/>
            </w:pPr>
            <w:r>
              <w:t>раствор для приема внутрь;</w:t>
            </w:r>
          </w:p>
          <w:p w:rsidR="0025499C" w:rsidRDefault="0025499C">
            <w:pPr>
              <w:pStyle w:val="ConsPlusNormal"/>
            </w:pPr>
            <w:r>
              <w:t>раствор для приема внутрь и наружного применения (масляный)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A11CC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D и его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альфакальцидол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капсулы;</w:t>
            </w:r>
          </w:p>
          <w:p w:rsidR="0025499C" w:rsidRDefault="0025499C">
            <w:pPr>
              <w:pStyle w:val="ConsPlusNormal"/>
            </w:pPr>
            <w:r>
              <w:t>раствор для внутривенного введения;</w:t>
            </w:r>
          </w:p>
          <w:p w:rsidR="0025499C" w:rsidRDefault="0025499C">
            <w:pPr>
              <w:pStyle w:val="ConsPlusNormal"/>
            </w:pPr>
            <w:r>
              <w:t>раствор для приема внутрь (в масле)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кальцитриол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колекальциферол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раствор для приема внутрь (масляный)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A11DA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B</w:t>
            </w:r>
            <w:r>
              <w:rPr>
                <w:vertAlign w:val="subscript"/>
              </w:rPr>
              <w:t>1</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аскорбиновая кислота (витамин C), включая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A11GA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аскорбиновая кислота (витамин C)</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аскорбиновая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драже;</w:t>
            </w:r>
          </w:p>
          <w:p w:rsidR="0025499C" w:rsidRDefault="0025499C">
            <w:pPr>
              <w:pStyle w:val="ConsPlusNormal"/>
            </w:pPr>
            <w:r>
              <w:t>капли для приема внутрь;</w:t>
            </w:r>
          </w:p>
          <w:p w:rsidR="0025499C" w:rsidRDefault="0025499C">
            <w:pPr>
              <w:pStyle w:val="ConsPlusNormal"/>
            </w:pPr>
            <w:r>
              <w:t>капсулы пролонгированного действия;</w:t>
            </w:r>
          </w:p>
          <w:p w:rsidR="0025499C" w:rsidRDefault="0025499C">
            <w:pPr>
              <w:pStyle w:val="ConsPlusNormal"/>
            </w:pPr>
            <w:r>
              <w:t>порошок для приготовления раствора для приема внутрь;</w:t>
            </w:r>
          </w:p>
          <w:p w:rsidR="0025499C" w:rsidRDefault="0025499C">
            <w:pPr>
              <w:pStyle w:val="ConsPlusNormal"/>
            </w:pPr>
            <w:r>
              <w:lastRenderedPageBreak/>
              <w:t>порошок для приема внутрь;</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A11H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витаминные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A11HA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витаминные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пиридоксин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минеральные добавки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A12AA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кальция глюконат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A12C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минеральные добавки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A12CX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минеральные вещества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калия и магния аспарагинат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внутривенного введения;</w:t>
            </w:r>
          </w:p>
          <w:p w:rsidR="0025499C" w:rsidRDefault="0025499C">
            <w:pPr>
              <w:pStyle w:val="ConsPlusNormal"/>
            </w:pPr>
            <w:r>
              <w:t>раствор для инфузий;</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анаболические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анаболические стероиды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A14AB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эстрена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нандролон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 (масляный)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A16A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A16AA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адеметионин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таблетки, покрытые кишечнорастворимой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A16AB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агалсидаза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агалсидаза бета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концентрата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велаглюцераза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идурсульфаза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имиглюцераза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ларонидаза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r>
              <w:t>A16AX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миглустат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нитизинон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сапроптерин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диспергируемые</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тиоктовая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концентрат для приготовления раствора для внутривенного введения;</w:t>
            </w:r>
          </w:p>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внутривенного введения;</w:t>
            </w:r>
          </w:p>
          <w:p w:rsidR="0025499C" w:rsidRDefault="0025499C">
            <w:pPr>
              <w:pStyle w:val="ConsPlusNormal"/>
            </w:pPr>
            <w:r>
              <w:t>раствор для инфузий;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элиглустат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кровь и система кроветворения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антагонисты витамина К</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варфарин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группа гепарина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гепарин 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подкожного введения;</w:t>
            </w:r>
          </w:p>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эноксапарин 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p w:rsidR="0025499C" w:rsidRDefault="0025499C">
            <w:pPr>
              <w:pStyle w:val="ConsPlusNormal"/>
            </w:pPr>
            <w:r>
              <w:t>раствор для подкожного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антиагреганты, кроме гепарина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клопидогрел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тикагрелор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алтеплаза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проурокиназа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лиофилизат для приготовления раствора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рекомбинантный белок, содержащий аминокислотную последовательность стафилокиназы</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прямые ингибиторы тромбина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дабигатрана этексилат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B01AF</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прямые ингибиторы фактора Xa</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апиксабан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ривароксабан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гемостатические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антифибринолитические </w:t>
            </w:r>
            <w:r>
              <w:lastRenderedPageBreak/>
              <w:t>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B02AA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аминокапроновая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транексамовая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протеиназ плазмы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апротинин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раствор для внутривенного введения;</w:t>
            </w:r>
          </w:p>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K и другие гемостатики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K</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менадиона натрия бисульфит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местные гемостатики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фибриноген + тромбин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губка</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B02BD</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факторы свертывания крови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антиингибиторный коагулянтный комплекс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мороктоког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нонаког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октоког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 свертывания крови VII</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 свертывания крови VIII</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 xml:space="preserve">лиофилизат для </w:t>
            </w:r>
            <w:r>
              <w:lastRenderedPageBreak/>
              <w:t>приготовления раствора для инфузий;</w:t>
            </w:r>
          </w:p>
          <w:p w:rsidR="0025499C" w:rsidRDefault="0025499C">
            <w:pPr>
              <w:pStyle w:val="ConsPlusNormal"/>
            </w:pPr>
            <w:r>
              <w:t>раствор для инфузий (замороженный)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 свертывания крови IX</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лиофилизат для приготовления раствора для инфузий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факторы свертывания крови II, VII, IX, X в комбинации (протромбиновый комплекс)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факторы свертывания крови II, IX и X в комбинации</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 свертывания крови VIII + фактор Виллебранда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эптаког альфа (активированный)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B02BX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системные гемостатики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ромиплостим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элтромбопаг</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этамзилат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раствор для инъекций и наружного применения;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железа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пероральные препараты трехвалентного железа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железа (III) гидроксид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полимальтозат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приема внутрь;</w:t>
            </w:r>
          </w:p>
          <w:p w:rsidR="0025499C" w:rsidRDefault="0025499C">
            <w:pPr>
              <w:pStyle w:val="ConsPlusNormal"/>
            </w:pPr>
            <w:r>
              <w:lastRenderedPageBreak/>
              <w:t>сироп;</w:t>
            </w:r>
          </w:p>
          <w:p w:rsidR="0025499C" w:rsidRDefault="0025499C">
            <w:pPr>
              <w:pStyle w:val="ConsPlusNormal"/>
            </w:pPr>
            <w:r>
              <w:t>таблетки жевательные</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B03AC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парентеральные препараты трехвалентного железа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железа (III) гидроксида сахарозный комплекс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железа карбоксимальтозат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B</w:t>
            </w:r>
            <w:r>
              <w:rPr>
                <w:vertAlign w:val="subscript"/>
              </w:rPr>
              <w:t>12</w:t>
            </w:r>
            <w:r>
              <w:t xml:space="preserve"> и фолиевая кислота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витамин B</w:t>
            </w:r>
            <w:r>
              <w:rPr>
                <w:vertAlign w:val="subscript"/>
              </w:rPr>
              <w:t>12</w:t>
            </w:r>
            <w:r>
              <w:t xml:space="preserve"> (цианокобаламин и его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цианокобаламин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фолиевая кислота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фолиевая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B03XA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дарбэпоэтин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метоксиполиэтиленгликоль-эпоэтин бета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эпоэтин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эпоэтин бета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подкожного введения;</w:t>
            </w:r>
          </w:p>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раствор для внутривенного и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кровезаменители и перфузионные растворы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кровь и препараты крови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кровезаменители и препараты плазмы крови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альбумин человека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гидроксиэтилкрахмал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декстран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желатин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растворы для внутривенного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B05BA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растворы для парентерального питания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жировые эмульсии для парентерального питания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эмульсия для инфузий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B05BB</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растворы, влияющие на водно-электролитный баланс</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декстроза + калия хлорид + натрия хлорид + натрия цитрат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приема внутрь;</w:t>
            </w:r>
          </w:p>
          <w:p w:rsidR="0025499C" w:rsidRDefault="0025499C">
            <w:pPr>
              <w:pStyle w:val="ConsPlusNormal"/>
            </w:pPr>
            <w:r>
              <w:t>порошок для приготовления раствора для приема внутрь (для детей)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калия хлорид + натрия ацетат + натрия хлорид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меглюмина натрия сукцинат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лактата раствор сложный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(калия хлорид + кальция хлорид + натрия хлорид + натрия лактат)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хлорида раствор сложный (калия хлорид + кальция хлорид + натрия хлорид)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растворы с осмодиуретическим действием</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маннитол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ирригационные растворы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B05CX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ирригационные растворы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декстроза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растворы для перитонеального диализа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растворы для перитонеального диализа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B05X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добавки к растворам для внутривенного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B05XA</w:t>
            </w:r>
          </w:p>
        </w:tc>
        <w:tc>
          <w:tcPr>
            <w:tcW w:w="2891" w:type="dxa"/>
            <w:tcBorders>
              <w:top w:val="single" w:sz="4" w:space="0" w:color="auto"/>
              <w:left w:val="single" w:sz="4" w:space="0" w:color="auto"/>
              <w:right w:val="single" w:sz="4" w:space="0" w:color="auto"/>
            </w:tcBorders>
          </w:tcPr>
          <w:p w:rsidR="0025499C" w:rsidRDefault="0025499C">
            <w:pPr>
              <w:pStyle w:val="ConsPlusNormal"/>
            </w:pPr>
            <w:r>
              <w:t>растворы электролитов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калия хлорид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концентрат для приготовления раствора </w:t>
            </w:r>
            <w:r>
              <w:lastRenderedPageBreak/>
              <w:t>для инфузий;</w:t>
            </w:r>
          </w:p>
          <w:p w:rsidR="0025499C" w:rsidRDefault="0025499C">
            <w:pPr>
              <w:pStyle w:val="ConsPlusNormal"/>
            </w:pPr>
            <w:r>
              <w:t>концентрат для приготовления раствора для инфузий и приема внутрь;</w:t>
            </w:r>
          </w:p>
          <w:p w:rsidR="0025499C" w:rsidRDefault="0025499C">
            <w:pPr>
              <w:pStyle w:val="ConsPlusNormal"/>
            </w:pPr>
            <w:r>
              <w:t>раствор для внутривенного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магния сульфат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раствор для внутривенного и внутримышечного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гидрокарбонат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хлорид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p w:rsidR="0025499C" w:rsidRDefault="0025499C">
            <w:pPr>
              <w:pStyle w:val="ConsPlusNormal"/>
            </w:pPr>
            <w:r>
              <w:t>раствор для инъекций;</w:t>
            </w:r>
          </w:p>
          <w:p w:rsidR="0025499C" w:rsidRDefault="0025499C">
            <w:pPr>
              <w:pStyle w:val="ConsPlusNormal"/>
            </w:pPr>
            <w:r>
              <w:t>растворитель для приготовления лекарственных форм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сердечно-сосудистая система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сердечные гликозиды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гликозиды наперстянки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дигоксин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w:t>
            </w:r>
          </w:p>
          <w:p w:rsidR="0025499C" w:rsidRDefault="0025499C">
            <w:pPr>
              <w:pStyle w:val="ConsPlusNormal"/>
            </w:pPr>
            <w:r>
              <w:t>таблетки (для детей)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антиаритмические препараты, класс IA</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прокаинамид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антиаритмические препараты, класс IB</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лидокаин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для местного применения;</w:t>
            </w:r>
          </w:p>
          <w:p w:rsidR="0025499C" w:rsidRDefault="0025499C">
            <w:pPr>
              <w:pStyle w:val="ConsPlusNormal"/>
            </w:pPr>
            <w:r>
              <w:t>капли глазные;</w:t>
            </w:r>
          </w:p>
          <w:p w:rsidR="0025499C" w:rsidRDefault="0025499C">
            <w:pPr>
              <w:pStyle w:val="ConsPlusNormal"/>
            </w:pPr>
            <w:r>
              <w:t>раствор для внутривенного введения;</w:t>
            </w:r>
          </w:p>
          <w:p w:rsidR="0025499C" w:rsidRDefault="0025499C">
            <w:pPr>
              <w:pStyle w:val="ConsPlusNormal"/>
            </w:pPr>
            <w:r>
              <w:t>раствор для инъекций;</w:t>
            </w:r>
          </w:p>
          <w:p w:rsidR="0025499C" w:rsidRDefault="0025499C">
            <w:pPr>
              <w:pStyle w:val="ConsPlusNormal"/>
            </w:pPr>
            <w:r>
              <w:t>спрей для местного и наружного применения;</w:t>
            </w:r>
          </w:p>
          <w:p w:rsidR="0025499C" w:rsidRDefault="0025499C">
            <w:pPr>
              <w:pStyle w:val="ConsPlusNormal"/>
            </w:pPr>
            <w:r>
              <w:t>спрей для местного применения дозированный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C01BC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антиаритмические препараты, класс IC</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пропафенон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C01BD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антиаритмические препараты, класс III</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амиодарон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C01BG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лаппаконитина гидробромид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кардиотонические средства, кроме сердечных гликозидов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C01CA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адренергические и дофаминергические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добутамин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инфузий;</w:t>
            </w:r>
          </w:p>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допамин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норэпинефрин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фенилэфрин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эпинефрин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C01CX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кардиотонические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левосимендан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вазодилататоры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C01DA</w:t>
            </w:r>
          </w:p>
        </w:tc>
        <w:tc>
          <w:tcPr>
            <w:tcW w:w="2891" w:type="dxa"/>
            <w:tcBorders>
              <w:top w:val="single" w:sz="4" w:space="0" w:color="auto"/>
              <w:left w:val="single" w:sz="4" w:space="0" w:color="auto"/>
              <w:right w:val="single" w:sz="4" w:space="0" w:color="auto"/>
            </w:tcBorders>
          </w:tcPr>
          <w:p w:rsidR="0025499C" w:rsidRDefault="0025499C">
            <w:pPr>
              <w:pStyle w:val="ConsPlusNormal"/>
            </w:pPr>
            <w:r>
              <w:t>органические нитраты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изосорбида динитрат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спрей дозированный;</w:t>
            </w:r>
          </w:p>
          <w:p w:rsidR="0025499C" w:rsidRDefault="0025499C">
            <w:pPr>
              <w:pStyle w:val="ConsPlusNormal"/>
            </w:pPr>
            <w:r>
              <w:t>спрей подъязычный дозированный;</w:t>
            </w:r>
          </w:p>
          <w:p w:rsidR="0025499C" w:rsidRDefault="0025499C">
            <w:pPr>
              <w:pStyle w:val="ConsPlusNormal"/>
            </w:pPr>
            <w:r>
              <w:t>таблетки;</w:t>
            </w:r>
          </w:p>
          <w:p w:rsidR="0025499C" w:rsidRDefault="0025499C">
            <w:pPr>
              <w:pStyle w:val="ConsPlusNormal"/>
            </w:pPr>
            <w:r>
              <w:t>таблетки пролонгированного действия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изосорбида мононитрат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lastRenderedPageBreak/>
              <w:t>капсулы пролонгированного действия;</w:t>
            </w:r>
          </w:p>
          <w:p w:rsidR="0025499C" w:rsidRDefault="0025499C">
            <w:pPr>
              <w:pStyle w:val="ConsPlusNormal"/>
            </w:pPr>
            <w:r>
              <w:t>капсулы ретард;</w:t>
            </w:r>
          </w:p>
          <w:p w:rsidR="0025499C" w:rsidRDefault="0025499C">
            <w:pPr>
              <w:pStyle w:val="ConsPlusNormal"/>
            </w:pPr>
            <w:r>
              <w:t>капсулы с пролонгированным высвобождением;</w:t>
            </w:r>
          </w:p>
          <w:p w:rsidR="0025499C" w:rsidRDefault="0025499C">
            <w:pPr>
              <w:pStyle w:val="ConsPlusNormal"/>
            </w:pPr>
            <w:r>
              <w:t>таблетки;</w:t>
            </w:r>
          </w:p>
          <w:p w:rsidR="0025499C" w:rsidRDefault="0025499C">
            <w:pPr>
              <w:pStyle w:val="ConsPlusNormal"/>
            </w:pPr>
            <w:r>
              <w:t>таблетки пролонгированного действия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нитроглицерин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подъязычный дозированный;</w:t>
            </w:r>
          </w:p>
          <w:p w:rsidR="0025499C" w:rsidRDefault="0025499C">
            <w:pPr>
              <w:pStyle w:val="ConsPlusNormal"/>
            </w:pPr>
            <w:r>
              <w:t>капсулы подъязычные;</w:t>
            </w:r>
          </w:p>
          <w:p w:rsidR="0025499C" w:rsidRDefault="0025499C">
            <w:pPr>
              <w:pStyle w:val="ConsPlusNormal"/>
            </w:pPr>
            <w:r>
              <w:t>концентрат для приготовления раствора для инфузий;</w:t>
            </w:r>
          </w:p>
          <w:p w:rsidR="0025499C" w:rsidRDefault="0025499C">
            <w:pPr>
              <w:pStyle w:val="ConsPlusNormal"/>
            </w:pPr>
            <w:r>
              <w:t>пленки для наклеивания на десну</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спрей подъязычный дозированный;</w:t>
            </w:r>
          </w:p>
          <w:p w:rsidR="0025499C" w:rsidRDefault="0025499C">
            <w:pPr>
              <w:pStyle w:val="ConsPlusNormal"/>
            </w:pPr>
            <w:r>
              <w:t>таблетки подъязычные;</w:t>
            </w:r>
          </w:p>
          <w:p w:rsidR="0025499C" w:rsidRDefault="0025499C">
            <w:pPr>
              <w:pStyle w:val="ConsPlusNormal"/>
            </w:pPr>
            <w:r>
              <w:t>таблетки сублингвальные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C01EA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простагландины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алпростадил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инфузий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C01EB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ивабрадин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мельдоний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внутривенного и парабульбарного введения;</w:t>
            </w:r>
          </w:p>
          <w:p w:rsidR="0025499C" w:rsidRDefault="0025499C">
            <w:pPr>
              <w:pStyle w:val="ConsPlusNormal"/>
            </w:pPr>
            <w:r>
              <w:t>раствор для внутривенного, внутримышечного и парабульбарного введения;</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антигипертензивные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антиадренергические </w:t>
            </w:r>
            <w:r>
              <w:lastRenderedPageBreak/>
              <w:t>средства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lastRenderedPageBreak/>
              <w:t>C02AB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метилдопа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метилдопа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агонисты имидазолиновых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клонидин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моксонидин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антиадренергические средства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альфа-адреноблокаторы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урапидил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пролонгированного действия;</w:t>
            </w:r>
          </w:p>
          <w:p w:rsidR="0025499C" w:rsidRDefault="0025499C">
            <w:pPr>
              <w:pStyle w:val="ConsPlusNormal"/>
            </w:pPr>
            <w:r>
              <w:t>раствор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C02K</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антигипертензивные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C02KX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антигипертензивные средства для лечения легочной артериальной гипертензии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бозентан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диспергируемые;</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диуретики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тиазидные диуретики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тиазиды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гидрохлоротиазид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тиазидоподобные диуретики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сульфонамиды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индапамид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контролируемым высвобождением, покрытые пленочной оболочкой;</w:t>
            </w:r>
          </w:p>
          <w:p w:rsidR="0025499C" w:rsidRDefault="0025499C">
            <w:pPr>
              <w:pStyle w:val="ConsPlusNormal"/>
            </w:pPr>
            <w:r>
              <w:t>таблетки с модифицированным высвобождением, покрытые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"петлевые" диуретики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сульфонамиды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фуросемид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калийсберегающие диуретики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C03DA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антагонисты альдостерона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спиронолактон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C04AD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пурина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пентоксифиллин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внутривенного и внутриартериального введения;</w:t>
            </w:r>
          </w:p>
          <w:p w:rsidR="0025499C" w:rsidRDefault="0025499C">
            <w:pPr>
              <w:pStyle w:val="ConsPlusNormal"/>
            </w:pPr>
            <w:r>
              <w:t>концентрат для приготовления раствора для инфузий;</w:t>
            </w:r>
          </w:p>
          <w:p w:rsidR="0025499C" w:rsidRDefault="0025499C">
            <w:pPr>
              <w:pStyle w:val="ConsPlusNormal"/>
            </w:pPr>
            <w:r>
              <w:t>концентрат для приготовления раствора для инъекций;</w:t>
            </w:r>
          </w:p>
          <w:p w:rsidR="0025499C" w:rsidRDefault="0025499C">
            <w:pPr>
              <w:pStyle w:val="ConsPlusNormal"/>
            </w:pPr>
            <w:r>
              <w:t>раствор для внутривенного введения;</w:t>
            </w:r>
          </w:p>
          <w:p w:rsidR="0025499C" w:rsidRDefault="0025499C">
            <w:pPr>
              <w:pStyle w:val="ConsPlusNormal"/>
            </w:pPr>
            <w:r>
              <w:t>раствор для внутривенного и внутриартериального введения;</w:t>
            </w:r>
          </w:p>
          <w:p w:rsidR="0025499C" w:rsidRDefault="0025499C">
            <w:pPr>
              <w:pStyle w:val="ConsPlusNormal"/>
            </w:pPr>
            <w:r>
              <w:t>раствор для инфузий;</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C07A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C07AA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пропранолол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соталол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C07AB</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атенолол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бисопролол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метопролол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замедленным высвобождением, покрытые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C07AG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альфа- и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карведилол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C08</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блокаторы кальциевых каналов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C08C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селективные блокаторы кальциевых каналов с преимущественным действием на сосуды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C08CA</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производные дигидропиридина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амлодипин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нимодипин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нифедипин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покрытые пленочной оболочкой, с модифицированным высвобождением;</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контролируемым высвобождением, покрытые оболочкой;</w:t>
            </w:r>
          </w:p>
          <w:p w:rsidR="0025499C" w:rsidRDefault="0025499C">
            <w:pPr>
              <w:pStyle w:val="ConsPlusNormal"/>
            </w:pPr>
            <w:r>
              <w:t>таблетки с контролируемым высвобождением, покрытые пленочной оболочкой;</w:t>
            </w:r>
          </w:p>
          <w:p w:rsidR="0025499C" w:rsidRDefault="0025499C">
            <w:pPr>
              <w:pStyle w:val="ConsPlusNormal"/>
            </w:pPr>
            <w:r>
              <w:t>таблетки с модифицированным высвобождением, покрытые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C08D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селективные блокаторы кальциевых каналов с прямым действием на сердце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C08DA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фенилалкиламина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верапамил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C09</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средства, действующие на ренин-ангиотензиновую систему</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C09A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АПФ</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C09AA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АПФ</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каптоприл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лизиноприл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периндоприл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диспергируемые в полости рта;</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эналаприл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C09C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антагонисты рецепторов ангиотензина II</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C09CA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антагонисты рецепторов ангиотензина II</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лозартан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C09DX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антагонисты рецепторов ангиотензина II в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валсартан + сакубитрил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C10</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C10A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C10AA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ГМГ-КоА-редуктазы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аторвастатин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симвастатин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C10AB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фибраты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фенофибрат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капсулы пролонгированного действия;</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C10AX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алирокумаб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эволокумаб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противогрибковые препараты,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D01AE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мазь для наружного применения;</w:t>
            </w:r>
          </w:p>
          <w:p w:rsidR="0025499C" w:rsidRDefault="0025499C">
            <w:pPr>
              <w:pStyle w:val="ConsPlusNormal"/>
            </w:pPr>
            <w:r>
              <w:t>раствор для наружного применения (спиртовой)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ран и язв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способствующие нормальному рубцеванию</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D03AX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способствующие нормальному рубцеванию</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 роста эпидермальный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антибиотики и противомикробные средства,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D06C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антибиотики в комбинации с противомикробными средствами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диоксометилтетрагидро-пиримидин + сульфадиметоксин + тримекаин + хлорамфеникол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мазь для наружного применения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глюкокортикоиды,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D07A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D07AC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глюкокортикоиды с высокой активностью (группа III)</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мометазон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крем для наружного применения;</w:t>
            </w:r>
          </w:p>
          <w:p w:rsidR="0025499C" w:rsidRDefault="0025499C">
            <w:pPr>
              <w:pStyle w:val="ConsPlusNormal"/>
            </w:pPr>
            <w:r>
              <w:t>мазь для наружного применения;</w:t>
            </w:r>
          </w:p>
          <w:p w:rsidR="0025499C" w:rsidRDefault="0025499C">
            <w:pPr>
              <w:pStyle w:val="ConsPlusNormal"/>
            </w:pPr>
            <w:r>
              <w:t>порошок для ингаляций дозированный;</w:t>
            </w:r>
          </w:p>
          <w:p w:rsidR="0025499C" w:rsidRDefault="0025499C">
            <w:pPr>
              <w:pStyle w:val="ConsPlusNormal"/>
            </w:pPr>
            <w:r>
              <w:t>раствор для наружного применения;</w:t>
            </w:r>
          </w:p>
          <w:p w:rsidR="0025499C" w:rsidRDefault="0025499C">
            <w:pPr>
              <w:pStyle w:val="ConsPlusNormal"/>
            </w:pPr>
            <w:r>
              <w:t>спрей назальный дозированный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D08</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D08A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D08AC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бигуаниды и амидины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хлоргексидин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местного применения;</w:t>
            </w:r>
          </w:p>
          <w:p w:rsidR="0025499C" w:rsidRDefault="0025499C">
            <w:pPr>
              <w:pStyle w:val="ConsPlusNormal"/>
            </w:pPr>
            <w:r>
              <w:t>раствор для местного и наружного применения;</w:t>
            </w:r>
          </w:p>
          <w:p w:rsidR="0025499C" w:rsidRDefault="0025499C">
            <w:pPr>
              <w:pStyle w:val="ConsPlusNormal"/>
            </w:pPr>
            <w:r>
              <w:t>раствор для наружного применения;</w:t>
            </w:r>
          </w:p>
          <w:p w:rsidR="0025499C" w:rsidRDefault="0025499C">
            <w:pPr>
              <w:pStyle w:val="ConsPlusNormal"/>
            </w:pPr>
            <w:r>
              <w:t>раствор для наружного применения (спиртовой);</w:t>
            </w:r>
          </w:p>
          <w:p w:rsidR="0025499C" w:rsidRDefault="0025499C">
            <w:pPr>
              <w:pStyle w:val="ConsPlusNormal"/>
            </w:pPr>
            <w:r>
              <w:t>спрей для наружного применения (спиртовой);</w:t>
            </w:r>
          </w:p>
          <w:p w:rsidR="0025499C" w:rsidRDefault="0025499C">
            <w:pPr>
              <w:pStyle w:val="ConsPlusNormal"/>
            </w:pPr>
            <w:r>
              <w:t>суппозитории вагинальные;</w:t>
            </w:r>
          </w:p>
          <w:p w:rsidR="0025499C" w:rsidRDefault="0025499C">
            <w:pPr>
              <w:pStyle w:val="ConsPlusNormal"/>
            </w:pPr>
            <w:r>
              <w:t>таблетки вагинальные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D08AG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йода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повидон-йод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местного и наружного применения;</w:t>
            </w:r>
          </w:p>
          <w:p w:rsidR="0025499C" w:rsidRDefault="0025499C">
            <w:pPr>
              <w:pStyle w:val="ConsPlusNormal"/>
            </w:pPr>
            <w:r>
              <w:t>раствор для наружного применения</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D08AX</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другие 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водорода пероксид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местного и наружного применения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калия перманганат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местного и наружного применения</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этанол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наружного применения;</w:t>
            </w:r>
          </w:p>
          <w:p w:rsidR="0025499C" w:rsidRDefault="0025499C">
            <w:pPr>
              <w:pStyle w:val="ConsPlusNormal"/>
            </w:pPr>
            <w:r>
              <w:t>концентрат для приготовления раствора для наружного применения и приготовления лекарственных форм;</w:t>
            </w:r>
          </w:p>
          <w:p w:rsidR="0025499C" w:rsidRDefault="0025499C">
            <w:pPr>
              <w:pStyle w:val="ConsPlusNormal"/>
            </w:pPr>
            <w:r>
              <w:t>раствор для наружного применения;</w:t>
            </w:r>
          </w:p>
          <w:p w:rsidR="0025499C" w:rsidRDefault="0025499C">
            <w:pPr>
              <w:pStyle w:val="ConsPlusNormal"/>
            </w:pPr>
            <w:r>
              <w:t>раствор для наружного применения и приготовления лекарственных форм</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D11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D11A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D11AH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дерматита,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пимекролимус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крем для наружного применения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мочеполовая система и половые гормоны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противомикробные препараты и антисептики,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противомикробные препараты и антисептики, кроме комбинированных препаратов с глюкокортикоидами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G01AA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суппозитории вагинальные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G01AF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имидазола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клотримазол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вагинальный;</w:t>
            </w:r>
          </w:p>
          <w:p w:rsidR="0025499C" w:rsidRDefault="0025499C">
            <w:pPr>
              <w:pStyle w:val="ConsPlusNormal"/>
            </w:pPr>
            <w:r>
              <w:t>суппозитории вагинальные;</w:t>
            </w:r>
          </w:p>
          <w:p w:rsidR="0025499C" w:rsidRDefault="0025499C">
            <w:pPr>
              <w:pStyle w:val="ConsPlusNormal"/>
            </w:pPr>
            <w:r>
              <w:t>таблетки вагинальные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утеротонизирующие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алкалоиды спорыньи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метилэргометрин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простагландины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динопростон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интрацервикальный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мизопростол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адреномиметики, токолитические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гексопреналин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G02CB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пролактина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бромокриптин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G02CX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атозибан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половые гормоны и модуляторы функции половых органов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гормональные контрацептивы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андрогены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3-оксоандрост-4-ена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тестостерон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для наружного применения;</w:t>
            </w:r>
          </w:p>
          <w:p w:rsidR="0025499C" w:rsidRDefault="0025499C">
            <w:pPr>
              <w:pStyle w:val="ConsPlusNormal"/>
            </w:pPr>
            <w:r>
              <w:t>капсулы;</w:t>
            </w:r>
          </w:p>
          <w:p w:rsidR="0025499C" w:rsidRDefault="0025499C">
            <w:pPr>
              <w:pStyle w:val="ConsPlusNormal"/>
            </w:pPr>
            <w:r>
              <w:t>раствор для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тестостерон (смесь эфиров)</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 (масляный)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гестагены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G03DA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прегн-4-ена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прогестерон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G03DB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прегнадиена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дидрогестерон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G03DC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эстрена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норэтистерон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гонадотропины и другие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G03GA</w:t>
            </w:r>
          </w:p>
        </w:tc>
        <w:tc>
          <w:tcPr>
            <w:tcW w:w="2891" w:type="dxa"/>
            <w:tcBorders>
              <w:top w:val="single" w:sz="4" w:space="0" w:color="auto"/>
              <w:left w:val="single" w:sz="4" w:space="0" w:color="auto"/>
              <w:right w:val="single" w:sz="4" w:space="0" w:color="auto"/>
            </w:tcBorders>
          </w:tcPr>
          <w:p w:rsidR="0025499C" w:rsidRDefault="0025499C">
            <w:pPr>
              <w:pStyle w:val="ConsPlusNormal"/>
            </w:pPr>
            <w:r>
              <w:t>гонадотропины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гонадотропин хорионический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p w:rsidR="0025499C" w:rsidRDefault="0025499C">
            <w:pPr>
              <w:pStyle w:val="ConsPlusNormal"/>
            </w:pPr>
            <w:r>
              <w:t>лиофилизат для приготовления раствора для внутримышечного и подкожного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корифоллитропин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и подкожного введения;</w:t>
            </w:r>
          </w:p>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G03GB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синтетические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кломифен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антиандрогены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G03HA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антиандрогены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ципротерон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 масляный;</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применяемые в урологии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G04B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применяемые в урологии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G04BD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средства для лечения учащенного мочеиспускания и недержания мочи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солифенацин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G04C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доброкачественной гиперплазии предстательной железы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G04CA</w:t>
            </w:r>
          </w:p>
        </w:tc>
        <w:tc>
          <w:tcPr>
            <w:tcW w:w="2891" w:type="dxa"/>
            <w:tcBorders>
              <w:top w:val="single" w:sz="4" w:space="0" w:color="auto"/>
              <w:left w:val="single" w:sz="4" w:space="0" w:color="auto"/>
              <w:right w:val="single" w:sz="4" w:space="0" w:color="auto"/>
            </w:tcBorders>
          </w:tcPr>
          <w:p w:rsidR="0025499C" w:rsidRDefault="0025499C">
            <w:pPr>
              <w:pStyle w:val="ConsPlusNormal"/>
            </w:pPr>
            <w:r>
              <w:t>альфа-адреноблокаторы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алфузозин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пролонгированного действия;</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с контролируемым высвобождением, покрытые оболочкой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доксазозин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тамсулозин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кишечнорастворимые пролонгированного действия;</w:t>
            </w:r>
          </w:p>
          <w:p w:rsidR="0025499C" w:rsidRDefault="0025499C">
            <w:pPr>
              <w:pStyle w:val="ConsPlusNormal"/>
            </w:pPr>
            <w:r>
              <w:t>капсулы пролонгированного действия;</w:t>
            </w:r>
          </w:p>
          <w:p w:rsidR="0025499C" w:rsidRDefault="0025499C">
            <w:pPr>
              <w:pStyle w:val="ConsPlusNormal"/>
            </w:pPr>
            <w:r>
              <w:t>капсулы с модифицированным высвобождением;</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контролируемым высвобождением, покрытые оболочкой;</w:t>
            </w:r>
          </w:p>
          <w:p w:rsidR="0025499C" w:rsidRDefault="0025499C">
            <w:pPr>
              <w:pStyle w:val="ConsPlusNormal"/>
            </w:pPr>
            <w:r>
              <w:t>таблетки с пролонгированным высвобождением,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G04CB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тестостерон-5-альфа-редуктазы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финастерид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гормональные препараты системного действия, кроме половых гормонов и инсулинов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гипофиза и гипоталамуса и их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передней доли гипофиза и их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соматропин и его агонисты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соматропин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задней доли гипофиза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вазопрессин и его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десмопрессин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назальные;</w:t>
            </w:r>
          </w:p>
          <w:p w:rsidR="0025499C" w:rsidRDefault="0025499C">
            <w:pPr>
              <w:pStyle w:val="ConsPlusNormal"/>
            </w:pPr>
            <w:r>
              <w:t>спрей назальный дозированный;</w:t>
            </w:r>
          </w:p>
          <w:p w:rsidR="0025499C" w:rsidRDefault="0025499C">
            <w:pPr>
              <w:pStyle w:val="ConsPlusNormal"/>
            </w:pPr>
            <w:r>
              <w:t>таблетки;</w:t>
            </w:r>
          </w:p>
          <w:p w:rsidR="0025499C" w:rsidRDefault="0025499C">
            <w:pPr>
              <w:pStyle w:val="ConsPlusNormal"/>
            </w:pPr>
            <w:r>
              <w:t>таблетки подъязычные</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терлипрессин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H01BB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окситоцин и его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карбетоцин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раствор для внутривенного и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окситоцин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инфузий и внутримышечного введения;</w:t>
            </w:r>
          </w:p>
          <w:p w:rsidR="0025499C" w:rsidRDefault="0025499C">
            <w:pPr>
              <w:pStyle w:val="ConsPlusNormal"/>
            </w:pPr>
            <w:r>
              <w:t>раствор для инъекций;</w:t>
            </w:r>
          </w:p>
          <w:p w:rsidR="0025499C" w:rsidRDefault="0025499C">
            <w:pPr>
              <w:pStyle w:val="ConsPlusNormal"/>
            </w:pPr>
            <w:r>
              <w:t>раствор для инъекций и местного применения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гипоталамуса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H01CB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соматостатин и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ланреотид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для подкожного введения пролонгированного действия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октреотид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суспензии для внутримышечного введения пролонгированного действия;</w:t>
            </w:r>
          </w:p>
          <w:p w:rsidR="0025499C" w:rsidRDefault="0025499C">
            <w:pPr>
              <w:pStyle w:val="ConsPlusNormal"/>
            </w:pPr>
            <w:r>
              <w:t>микросферы для приготовления суспензии для внутримышечного введения;</w:t>
            </w:r>
          </w:p>
          <w:p w:rsidR="0025499C" w:rsidRDefault="0025499C">
            <w:pPr>
              <w:pStyle w:val="ConsPlusNormal"/>
            </w:pPr>
            <w:r>
              <w:t>микросферы для приготовления суспензии для внутримышечного введения пролонгированного действия;</w:t>
            </w:r>
          </w:p>
          <w:p w:rsidR="0025499C" w:rsidRDefault="0025499C">
            <w:pPr>
              <w:pStyle w:val="ConsPlusNormal"/>
            </w:pPr>
            <w:r>
              <w:t>раствор для внутривенного и подкожного введения;</w:t>
            </w:r>
          </w:p>
          <w:p w:rsidR="0025499C" w:rsidRDefault="0025499C">
            <w:pPr>
              <w:pStyle w:val="ConsPlusNormal"/>
            </w:pPr>
            <w:r>
              <w:t>раствор для инфузий и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пасиреотид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H01CC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антигонадотропин-рилизинг гормоны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ганиреликс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цетрореликс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H02AA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минералокортикоиды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флудрокортизон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H02AB</w:t>
            </w:r>
          </w:p>
        </w:tc>
        <w:tc>
          <w:tcPr>
            <w:tcW w:w="2891" w:type="dxa"/>
            <w:tcBorders>
              <w:top w:val="single" w:sz="4" w:space="0" w:color="auto"/>
              <w:left w:val="single" w:sz="4" w:space="0" w:color="auto"/>
              <w:right w:val="single" w:sz="4" w:space="0" w:color="auto"/>
            </w:tcBorders>
          </w:tcPr>
          <w:p w:rsidR="0025499C" w:rsidRDefault="0025499C">
            <w:pPr>
              <w:pStyle w:val="ConsPlusNormal"/>
            </w:pPr>
            <w:r>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бетаметазон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крем для наружного применения;</w:t>
            </w:r>
          </w:p>
          <w:p w:rsidR="0025499C" w:rsidRDefault="0025499C">
            <w:pPr>
              <w:pStyle w:val="ConsPlusNormal"/>
            </w:pPr>
            <w:r>
              <w:t>мазь для наружного применения;</w:t>
            </w:r>
          </w:p>
          <w:p w:rsidR="0025499C" w:rsidRDefault="0025499C">
            <w:pPr>
              <w:pStyle w:val="ConsPlusNormal"/>
            </w:pPr>
            <w:r>
              <w:t>суспензия для инъекций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гидрокортизон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крем для наружного применения;</w:t>
            </w:r>
          </w:p>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мазь глазная;</w:t>
            </w:r>
          </w:p>
          <w:p w:rsidR="0025499C" w:rsidRDefault="0025499C">
            <w:pPr>
              <w:pStyle w:val="ConsPlusNormal"/>
            </w:pPr>
            <w:r>
              <w:t>мазь для наружного применения;</w:t>
            </w:r>
          </w:p>
          <w:p w:rsidR="0025499C" w:rsidRDefault="0025499C">
            <w:pPr>
              <w:pStyle w:val="ConsPlusNormal"/>
            </w:pPr>
            <w:r>
              <w:t>раствор для наружного применения;</w:t>
            </w:r>
          </w:p>
          <w:p w:rsidR="0025499C" w:rsidRDefault="0025499C">
            <w:pPr>
              <w:pStyle w:val="ConsPlusNormal"/>
            </w:pPr>
            <w:r>
              <w:t>суспензия для внутримышечного и внутрисуставного введения;</w:t>
            </w:r>
          </w:p>
          <w:p w:rsidR="0025499C" w:rsidRDefault="0025499C">
            <w:pPr>
              <w:pStyle w:val="ConsPlusNormal"/>
            </w:pPr>
            <w:r>
              <w:t>таблетки;</w:t>
            </w:r>
          </w:p>
          <w:p w:rsidR="0025499C" w:rsidRDefault="0025499C">
            <w:pPr>
              <w:pStyle w:val="ConsPlusNormal"/>
            </w:pPr>
            <w:r>
              <w:t>эмульсия для наружного применения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дексаметазон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имплантат для интравитреального введения;</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метилпреднизолон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таблетки</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преднизолон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мазь для наружного применения;</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левотироксин 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серосодержащие производные имидазола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тиамазол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йода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H03CA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йода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калия йодид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жевательные;</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поджелудочной железы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расщепляющие гликоген</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H04AA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расщепляющие гликоген</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глюкагон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регулирующие обмен кальция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H05A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паратиреоидные гормоны и их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H05AA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паратиреоидные гормоны и их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терипаратид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H05B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антипаратиреоидные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H05BA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кальцитонина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кальцитонин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p w:rsidR="0025499C" w:rsidRDefault="0025499C">
            <w:pPr>
              <w:pStyle w:val="ConsPlusNormal"/>
            </w:pPr>
            <w:r>
              <w:t>спрей назальный дозированный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H05BX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антипаратиреоидные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парикальцитол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цинакальцет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этелкальцетид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J</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противомикробные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антибактериальные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тетрациклины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тетрациклины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доксициклин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лиофилизат для приготовления раствора для инфузий;</w:t>
            </w:r>
          </w:p>
          <w:p w:rsidR="0025499C" w:rsidRDefault="0025499C">
            <w:pPr>
              <w:pStyle w:val="ConsPlusNormal"/>
            </w:pPr>
            <w:r>
              <w:t>таблетки;</w:t>
            </w:r>
          </w:p>
          <w:p w:rsidR="0025499C" w:rsidRDefault="0025499C">
            <w:pPr>
              <w:pStyle w:val="ConsPlusNormal"/>
            </w:pPr>
            <w:r>
              <w:t>таблетки диспергируемые</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тигециклин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амфениколы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амфениколы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хлорамфеникол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бета-лактамные антибактериальные препараты: пенициллины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J01CA</w:t>
            </w:r>
          </w:p>
        </w:tc>
        <w:tc>
          <w:tcPr>
            <w:tcW w:w="2891" w:type="dxa"/>
            <w:tcBorders>
              <w:top w:val="single" w:sz="4" w:space="0" w:color="auto"/>
              <w:left w:val="single" w:sz="4" w:space="0" w:color="auto"/>
              <w:right w:val="single" w:sz="4" w:space="0" w:color="auto"/>
            </w:tcBorders>
          </w:tcPr>
          <w:p w:rsidR="0025499C" w:rsidRDefault="0025499C">
            <w:pPr>
              <w:pStyle w:val="ConsPlusNormal"/>
            </w:pPr>
            <w:r>
              <w:t>пенициллины широкого спектра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амоксициллин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суспензии для приема внутрь;</w:t>
            </w:r>
          </w:p>
          <w:p w:rsidR="0025499C" w:rsidRDefault="0025499C">
            <w:pPr>
              <w:pStyle w:val="ConsPlusNormal"/>
            </w:pPr>
            <w:r>
              <w:t>капсулы;</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w:t>
            </w:r>
          </w:p>
          <w:p w:rsidR="0025499C" w:rsidRDefault="0025499C">
            <w:pPr>
              <w:pStyle w:val="ConsPlusNormal"/>
            </w:pPr>
            <w:r>
              <w:t>таблетки диспергируемые;</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ампициллин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J01CE</w:t>
            </w:r>
          </w:p>
        </w:tc>
        <w:tc>
          <w:tcPr>
            <w:tcW w:w="2891" w:type="dxa"/>
            <w:tcBorders>
              <w:top w:val="single" w:sz="4" w:space="0" w:color="auto"/>
              <w:left w:val="single" w:sz="4" w:space="0" w:color="auto"/>
              <w:right w:val="single" w:sz="4" w:space="0" w:color="auto"/>
            </w:tcBorders>
          </w:tcPr>
          <w:p w:rsidR="0025499C" w:rsidRDefault="0025499C">
            <w:pPr>
              <w:pStyle w:val="ConsPlusNormal"/>
            </w:pPr>
            <w:r>
              <w:t>пенициллины, чувствительные к бета-лактамазам</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бензатина 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суспензии для внутримышечного введения;</w:t>
            </w:r>
          </w:p>
          <w:p w:rsidR="0025499C" w:rsidRDefault="0025499C">
            <w:pPr>
              <w:pStyle w:val="ConsPlusNormal"/>
            </w:pPr>
            <w:r>
              <w:t>порошок для приготовления суспензии для внутримышечного введения пролонгированного действия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и подкожного введения;</w:t>
            </w:r>
          </w:p>
          <w:p w:rsidR="0025499C" w:rsidRDefault="0025499C">
            <w:pPr>
              <w:pStyle w:val="ConsPlusNormal"/>
            </w:pPr>
            <w:r>
              <w:t>порошок для приготовления раствора для инъекций;</w:t>
            </w:r>
          </w:p>
          <w:p w:rsidR="0025499C" w:rsidRDefault="0025499C">
            <w:pPr>
              <w:pStyle w:val="ConsPlusNormal"/>
            </w:pPr>
            <w:r>
              <w:t>порошок для приготовления раствора для инъекций и местного применения;</w:t>
            </w:r>
          </w:p>
          <w:p w:rsidR="0025499C" w:rsidRDefault="0025499C">
            <w:pPr>
              <w:pStyle w:val="ConsPlusNormal"/>
            </w:pPr>
            <w:r>
              <w:t>порошок для приготовления суспензии для внутримышечного введения</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феноксиметилпенициллин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J01CF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пенициллины, устойчивые к бета-лактамазам</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оксациллин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J01CR</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комбинации пенициллинов, включая комбинации с ингибиторами бета-лактамаз</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амоксициллин + клавулановая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введения;</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 диспергируемые;</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с модифицированным высвобождением,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бета-лактамные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J01DB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цефалоспорины 1-го поколения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цефазолин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цефалексин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суспензии для приема внутрь;</w:t>
            </w:r>
          </w:p>
          <w:p w:rsidR="0025499C" w:rsidRDefault="0025499C">
            <w:pPr>
              <w:pStyle w:val="ConsPlusNormal"/>
            </w:pPr>
            <w:r>
              <w:t>капсулы;</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J01DC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цефалоспорины 2-го поколения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цефуроксим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суспензии для приема внутрь;</w:t>
            </w:r>
          </w:p>
          <w:p w:rsidR="0025499C" w:rsidRDefault="0025499C">
            <w:pPr>
              <w:pStyle w:val="ConsPlusNormal"/>
            </w:pPr>
            <w:r>
              <w:t>порошок для приготовления раствора для внутривенного введения;</w:t>
            </w:r>
          </w:p>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порошок для приготовления раствора для инфузий;</w:t>
            </w:r>
          </w:p>
          <w:p w:rsidR="0025499C" w:rsidRDefault="0025499C">
            <w:pPr>
              <w:pStyle w:val="ConsPlusNormal"/>
            </w:pPr>
            <w:r>
              <w:t>порошок для приготовления раствора для инъекций;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J01DD</w:t>
            </w:r>
          </w:p>
        </w:tc>
        <w:tc>
          <w:tcPr>
            <w:tcW w:w="2891" w:type="dxa"/>
            <w:tcBorders>
              <w:top w:val="single" w:sz="4" w:space="0" w:color="auto"/>
              <w:left w:val="single" w:sz="4" w:space="0" w:color="auto"/>
              <w:right w:val="single" w:sz="4" w:space="0" w:color="auto"/>
            </w:tcBorders>
          </w:tcPr>
          <w:p w:rsidR="0025499C" w:rsidRDefault="0025499C">
            <w:pPr>
              <w:pStyle w:val="ConsPlusNormal"/>
            </w:pPr>
            <w:r>
              <w:t>цефалоспорины 3-го поколения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цефотаксим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порошок для приготовления раствора для инъекций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цефтазидим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инфузий;</w:t>
            </w:r>
          </w:p>
          <w:p w:rsidR="0025499C" w:rsidRDefault="0025499C">
            <w:pPr>
              <w:pStyle w:val="ConsPlusNormal"/>
            </w:pPr>
            <w:r>
              <w:t>порошок для приготовления раствора для инъекций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цефтриаксон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введения;</w:t>
            </w:r>
          </w:p>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порошок для приготовления раствора для внутримышечного и внутривенного введения;</w:t>
            </w:r>
          </w:p>
          <w:p w:rsidR="0025499C" w:rsidRDefault="0025499C">
            <w:pPr>
              <w:pStyle w:val="ConsPlusNormal"/>
            </w:pPr>
            <w:r>
              <w:t>порошок для приготовления раствора для инфузий;</w:t>
            </w:r>
          </w:p>
          <w:p w:rsidR="0025499C" w:rsidRDefault="0025499C">
            <w:pPr>
              <w:pStyle w:val="ConsPlusNormal"/>
            </w:pPr>
            <w:r>
              <w:t>порошок для приготовления раствора для инъекций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цефоперазон + сульбактам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J01DE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цефалоспорины 4-го поколения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цефепим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J01DH</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карбапенемы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имипенем + циластатин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меропенем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эртапенем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J01DI</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цефалоспорины и пенемы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цефтаролина фосамил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концентрата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сульфаниламиды и триметоприм</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J01EE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комбинированные препараты сульфаниламидов и триметоприма, включая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ко-тримоксазол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суспензия для приема внутрь;</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макролиды, линкозамиды и стрептограмины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J01FA</w:t>
            </w:r>
          </w:p>
        </w:tc>
        <w:tc>
          <w:tcPr>
            <w:tcW w:w="2891" w:type="dxa"/>
            <w:tcBorders>
              <w:top w:val="single" w:sz="4" w:space="0" w:color="auto"/>
              <w:left w:val="single" w:sz="4" w:space="0" w:color="auto"/>
              <w:right w:val="single" w:sz="4" w:space="0" w:color="auto"/>
            </w:tcBorders>
          </w:tcPr>
          <w:p w:rsidR="0025499C" w:rsidRDefault="0025499C">
            <w:pPr>
              <w:pStyle w:val="ConsPlusNormal"/>
            </w:pPr>
            <w:r>
              <w:t>макролиды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азитромицин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инфузий;</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порошок для приготовления суспензии для приема внутрь (для детей);</w:t>
            </w:r>
          </w:p>
          <w:p w:rsidR="0025499C" w:rsidRDefault="0025499C">
            <w:pPr>
              <w:pStyle w:val="ConsPlusNormal"/>
            </w:pPr>
            <w:r>
              <w:t>порошок для приготовления суспензии пролонгированного действия для приема внутрь;</w:t>
            </w:r>
          </w:p>
          <w:p w:rsidR="0025499C" w:rsidRDefault="0025499C">
            <w:pPr>
              <w:pStyle w:val="ConsPlusNormal"/>
            </w:pPr>
            <w:r>
              <w:t>таблетки диспергируемые;</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джозамицин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диспергируемые;</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кларитромицин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суспензии для приема внутрь;</w:t>
            </w:r>
          </w:p>
          <w:p w:rsidR="0025499C" w:rsidRDefault="0025499C">
            <w:pPr>
              <w:pStyle w:val="ConsPlusNormal"/>
            </w:pPr>
            <w:r>
              <w:t>капсулы;</w:t>
            </w:r>
          </w:p>
          <w:p w:rsidR="0025499C" w:rsidRDefault="0025499C">
            <w:pPr>
              <w:pStyle w:val="ConsPlusNormal"/>
            </w:pPr>
            <w:r>
              <w:t>лиофилизат для приготовления концентрата для приготовления раствора для инфузий;</w:t>
            </w:r>
          </w:p>
          <w:p w:rsidR="0025499C" w:rsidRDefault="0025499C">
            <w:pPr>
              <w:pStyle w:val="ConsPlusNormal"/>
            </w:pPr>
            <w:r>
              <w:t>лиофилизат для приготовления раствора для инфузий;</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J01FF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линкозамиды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клиндамицин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внутривенного и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аминогликозиды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J01GA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стрептомицины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стрептомицин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внутримышечного введения</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J01GB</w:t>
            </w:r>
          </w:p>
        </w:tc>
        <w:tc>
          <w:tcPr>
            <w:tcW w:w="2891" w:type="dxa"/>
            <w:tcBorders>
              <w:top w:val="single" w:sz="4" w:space="0" w:color="auto"/>
              <w:left w:val="single" w:sz="4" w:space="0" w:color="auto"/>
              <w:right w:val="single" w:sz="4" w:space="0" w:color="auto"/>
            </w:tcBorders>
          </w:tcPr>
          <w:p w:rsidR="0025499C" w:rsidRDefault="0025499C">
            <w:pPr>
              <w:pStyle w:val="ConsPlusNormal"/>
            </w:pPr>
            <w:r>
              <w:t>другие аминогликозиды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амикацин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инфузий и внутримышечного введения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гентамицин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порошок для приготовления раствора для внутримышечного введения;</w:t>
            </w:r>
          </w:p>
          <w:p w:rsidR="0025499C" w:rsidRDefault="0025499C">
            <w:pPr>
              <w:pStyle w:val="ConsPlusNormal"/>
            </w:pPr>
            <w:r>
              <w:t>раствор для внутривенного и внутримышечного введения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канамицин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внутримышечного введения</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тобрамицин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капсулы с порошком для ингаляций;</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ингаляций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J01M</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антибактериальные препараты, производные хинолона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J01MA</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фторхинолоны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гатифлоксацин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раствор для инфузий;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ломефлоксацин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моксифлоксацин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раствор для инфузий;</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капли глазные и ушные;</w:t>
            </w:r>
          </w:p>
          <w:p w:rsidR="0025499C" w:rsidRDefault="0025499C">
            <w:pPr>
              <w:pStyle w:val="ConsPlusNormal"/>
            </w:pPr>
            <w:r>
              <w:t>мазь глазная;</w:t>
            </w:r>
          </w:p>
          <w:p w:rsidR="0025499C" w:rsidRDefault="0025499C">
            <w:pPr>
              <w:pStyle w:val="ConsPlusNormal"/>
            </w:pPr>
            <w:r>
              <w:t>раствор для инфузий;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спарфлоксацин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ципрофлоксацин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капли глазные и ушные;</w:t>
            </w:r>
          </w:p>
          <w:p w:rsidR="0025499C" w:rsidRDefault="0025499C">
            <w:pPr>
              <w:pStyle w:val="ConsPlusNormal"/>
            </w:pPr>
            <w:r>
              <w:t>капли ушные;</w:t>
            </w:r>
          </w:p>
          <w:p w:rsidR="0025499C" w:rsidRDefault="0025499C">
            <w:pPr>
              <w:pStyle w:val="ConsPlusNormal"/>
            </w:pPr>
            <w:r>
              <w:t>концентрат для приготовления раствора для инфузий;</w:t>
            </w:r>
          </w:p>
          <w:p w:rsidR="0025499C" w:rsidRDefault="0025499C">
            <w:pPr>
              <w:pStyle w:val="ConsPlusNormal"/>
            </w:pPr>
            <w:r>
              <w:t>мазь глазная;</w:t>
            </w:r>
          </w:p>
          <w:p w:rsidR="0025499C" w:rsidRDefault="0025499C">
            <w:pPr>
              <w:pStyle w:val="ConsPlusNormal"/>
            </w:pPr>
            <w:r>
              <w:t>раствор для инфузий;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J01XA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антибиотики гликопептидной структуры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ванкомицин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p w:rsidR="0025499C" w:rsidRDefault="0025499C">
            <w:pPr>
              <w:pStyle w:val="ConsPlusNormal"/>
            </w:pPr>
            <w:r>
              <w:t>порошок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телаванцин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J01XX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даптомицин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линезолид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суспензии для приема внутрь;</w:t>
            </w:r>
          </w:p>
          <w:p w:rsidR="0025499C" w:rsidRDefault="0025499C">
            <w:pPr>
              <w:pStyle w:val="ConsPlusNormal"/>
            </w:pPr>
            <w:r>
              <w:t>раствор для инфузий;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тедизолид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концентрата для приготовления раствора для инфузий;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J02AA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антибиотики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амфотерицин B</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нистатин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J02AC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триазола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вориконазол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флуконазол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порошок для приготовления суспензии для приема внутрь;</w:t>
            </w:r>
          </w:p>
          <w:p w:rsidR="0025499C" w:rsidRDefault="0025499C">
            <w:pPr>
              <w:pStyle w:val="ConsPlusNormal"/>
            </w:pPr>
            <w:r>
              <w:t>раствор для внутривенного введения;</w:t>
            </w:r>
          </w:p>
          <w:p w:rsidR="0025499C" w:rsidRDefault="0025499C">
            <w:pPr>
              <w:pStyle w:val="ConsPlusNormal"/>
            </w:pPr>
            <w:r>
              <w:t>раствор для инфузий;</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J02AX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каспофунгин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микафунгин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активные в отношении микобактерий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противотуберкулезные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аминосалициловая кислота и ее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замедленного высвобождения для приема внутрь;</w:t>
            </w:r>
          </w:p>
          <w:p w:rsidR="0025499C" w:rsidRDefault="0025499C">
            <w:pPr>
              <w:pStyle w:val="ConsPlusNormal"/>
            </w:pPr>
            <w:r>
              <w:t>гранулы, покрытые кишечнорастворимой оболочкой;</w:t>
            </w:r>
          </w:p>
          <w:p w:rsidR="0025499C" w:rsidRDefault="0025499C">
            <w:pPr>
              <w:pStyle w:val="ConsPlusNormal"/>
            </w:pPr>
            <w:r>
              <w:t>гранулы, покрытые оболочкой для приема внутрь</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p w:rsidR="0025499C" w:rsidRDefault="0025499C">
            <w:pPr>
              <w:pStyle w:val="ConsPlusNormal"/>
            </w:pPr>
            <w:r>
              <w:t>раствор для инфузий;</w:t>
            </w:r>
          </w:p>
          <w:p w:rsidR="0025499C" w:rsidRDefault="0025499C">
            <w:pPr>
              <w:pStyle w:val="ConsPlusNormal"/>
            </w:pPr>
            <w:r>
              <w:t>таблетки, покрытые кишечнорастворимой оболочкой</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J04AB</w:t>
            </w:r>
          </w:p>
        </w:tc>
        <w:tc>
          <w:tcPr>
            <w:tcW w:w="2891" w:type="dxa"/>
            <w:tcBorders>
              <w:top w:val="single" w:sz="4" w:space="0" w:color="auto"/>
              <w:left w:val="single" w:sz="4" w:space="0" w:color="auto"/>
              <w:right w:val="single" w:sz="4" w:space="0" w:color="auto"/>
            </w:tcBorders>
          </w:tcPr>
          <w:p w:rsidR="0025499C" w:rsidRDefault="0025499C">
            <w:pPr>
              <w:pStyle w:val="ConsPlusNormal"/>
            </w:pPr>
            <w:r>
              <w:t>антибиотики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капреомицин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инфузий и внутримышечного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рифабутин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рифампицин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инфузий;</w:t>
            </w:r>
          </w:p>
          <w:p w:rsidR="0025499C" w:rsidRDefault="0025499C">
            <w:pPr>
              <w:pStyle w:val="ConsPlusNormal"/>
            </w:pPr>
            <w:r>
              <w:t>лиофилизат для приготовления раствора для инъекций;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циклосерин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гидразиды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внутримышечного, ингаляционного и эндотрахеального введения;</w:t>
            </w:r>
          </w:p>
          <w:p w:rsidR="0025499C" w:rsidRDefault="0025499C">
            <w:pPr>
              <w:pStyle w:val="ConsPlusNormal"/>
            </w:pPr>
            <w:r>
              <w:t>раствор для инъекций;</w:t>
            </w:r>
          </w:p>
          <w:p w:rsidR="0025499C" w:rsidRDefault="0025499C">
            <w:pPr>
              <w:pStyle w:val="ConsPlusNormal"/>
            </w:pPr>
            <w:r>
              <w:t>раствор для инъекций и ингаляций;</w:t>
            </w:r>
          </w:p>
          <w:p w:rsidR="0025499C" w:rsidRDefault="0025499C">
            <w:pPr>
              <w:pStyle w:val="ConsPlusNormal"/>
            </w:pPr>
            <w:r>
              <w:t>таблетки</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тиокарбамида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протионамид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этионамид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J04AK</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противотуберкулезные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бедаквилин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пиразинамид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теризидон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тиоуреидоиминометил-пиридиния перхлорат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этамбутол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J04AM</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комбинированные противотуберкулезные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ломефлоксацин + пиразинамид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пиразинамид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пиразинамид + рифампицин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диспергируемые;</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пиразинамид + рифампицин + этамбутол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пиразинамид + рифампицин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рифампицин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изониазид + этамбутол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ломефлоксацин + пиразинамид + протионамид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J04BA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дапсон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противовирусные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J05A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противовирусные препараты прямого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дасабувир; омбитасвир + паритапревир + ритонавир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таблеток набор</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J05AB</w:t>
            </w:r>
          </w:p>
        </w:tc>
        <w:tc>
          <w:tcPr>
            <w:tcW w:w="2891" w:type="dxa"/>
            <w:tcBorders>
              <w:top w:val="single" w:sz="4" w:space="0" w:color="auto"/>
              <w:left w:val="single" w:sz="4" w:space="0" w:color="auto"/>
              <w:right w:val="single" w:sz="4" w:space="0" w:color="auto"/>
            </w:tcBorders>
          </w:tcPr>
          <w:p w:rsidR="0025499C" w:rsidRDefault="0025499C">
            <w:pPr>
              <w:pStyle w:val="ConsPlusNormal"/>
            </w:pPr>
            <w:r>
              <w:t>нуклеозиды и нуклеотиды, кроме ингибиторов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ацикловир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крем для местного и наружного применения;</w:t>
            </w:r>
          </w:p>
          <w:p w:rsidR="0025499C" w:rsidRDefault="0025499C">
            <w:pPr>
              <w:pStyle w:val="ConsPlusNormal"/>
            </w:pPr>
            <w:r>
              <w:t>крем для наружного применения;</w:t>
            </w:r>
          </w:p>
          <w:p w:rsidR="0025499C" w:rsidRDefault="0025499C">
            <w:pPr>
              <w:pStyle w:val="ConsPlusNormal"/>
            </w:pPr>
            <w:r>
              <w:t>лиофилизат для приготовления раствора для инфузий;</w:t>
            </w:r>
          </w:p>
          <w:p w:rsidR="0025499C" w:rsidRDefault="0025499C">
            <w:pPr>
              <w:pStyle w:val="ConsPlusNormal"/>
            </w:pPr>
            <w:r>
              <w:t>мазь глазная;</w:t>
            </w:r>
          </w:p>
          <w:p w:rsidR="0025499C" w:rsidRDefault="0025499C">
            <w:pPr>
              <w:pStyle w:val="ConsPlusNormal"/>
            </w:pPr>
            <w:r>
              <w:t>мазь для местного и наружного применения;</w:t>
            </w:r>
          </w:p>
          <w:p w:rsidR="0025499C" w:rsidRDefault="0025499C">
            <w:pPr>
              <w:pStyle w:val="ConsPlusNormal"/>
            </w:pPr>
            <w:r>
              <w:t>мазь для наружного применения;</w:t>
            </w:r>
          </w:p>
          <w:p w:rsidR="0025499C" w:rsidRDefault="0025499C">
            <w:pPr>
              <w:pStyle w:val="ConsPlusNormal"/>
            </w:pPr>
            <w:r>
              <w:t>порошок для приготовления раствора для инфузий;</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валганцикловир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ганцикловир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рибавирин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суспензии для приема внутрь;</w:t>
            </w:r>
          </w:p>
          <w:p w:rsidR="0025499C" w:rsidRDefault="0025499C">
            <w:pPr>
              <w:pStyle w:val="ConsPlusNormal"/>
            </w:pPr>
            <w:r>
              <w:t>таблетки</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J05AE</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ингибиторы ВИЧ-протеаз</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атазанавир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дарунавир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нарлапревир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ритонавир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саквинавир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симепревир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фосампренавир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приема внутрь;</w:t>
            </w:r>
          </w:p>
          <w:p w:rsidR="0025499C" w:rsidRDefault="0025499C">
            <w:pPr>
              <w:pStyle w:val="ConsPlusNormal"/>
            </w:pPr>
            <w:r>
              <w:t>таблетки, покрытые оболочкой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J05AF</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нуклеозиды и нуклеотиды - ингибиторы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абакавир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приема внутрь;</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диданозин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кишечнорастворимые;</w:t>
            </w:r>
          </w:p>
          <w:p w:rsidR="0025499C" w:rsidRDefault="0025499C">
            <w:pPr>
              <w:pStyle w:val="ConsPlusNormal"/>
            </w:pPr>
            <w:r>
              <w:t>порошок для приготовления раствора для приема внутрь;</w:t>
            </w:r>
          </w:p>
          <w:p w:rsidR="0025499C" w:rsidRDefault="0025499C">
            <w:pPr>
              <w:pStyle w:val="ConsPlusNormal"/>
            </w:pPr>
            <w:r>
              <w:t>порошок для приготовления раствора для приема внутрь для детей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зидовудин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инфузий;</w:t>
            </w:r>
          </w:p>
          <w:p w:rsidR="0025499C" w:rsidRDefault="0025499C">
            <w:pPr>
              <w:pStyle w:val="ConsPlusNormal"/>
            </w:pPr>
            <w:r>
              <w:t>раствор для приема внутрь;</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ламивудин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приема внутрь;</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ставудин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порошок для приготовления раствора для приема внутрь</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телбивудин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тенофовир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фосфазид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энтекавир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J05AG</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ненуклеозидные ингибиторы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невирапин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приема внутрь;</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этравирин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эфавиренз</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J05AH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нейроаминидазы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осельтамивир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J05AR</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комбинированные противовирусные препараты для лечения ВИЧ-инфекции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абакавир + ламивудин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абакавир + ламивудин + зидовудин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зидовудин + ламивудин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лопинавир + ритонавир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приема внутрь;</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рилпивирин + тенофовир + эмтрицитабин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J05AX</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прочие противовирусные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даклатасвир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долутегравир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имидазолилэтанамид пентандиовой кислоты</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кагоцел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маравирок</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ралтегравир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жевательные;</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умифеновир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энфувиртид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иммунные сыворотки и иммуноглобулины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J06A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иммунные сыворотки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J06AA</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иммунные сыворотки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анатоксин дифтерийный</w:t>
            </w:r>
          </w:p>
        </w:tc>
        <w:tc>
          <w:tcPr>
            <w:tcW w:w="2721" w:type="dxa"/>
            <w:vMerge w:val="restart"/>
            <w:tcBorders>
              <w:top w:val="single" w:sz="4" w:space="0" w:color="auto"/>
              <w:left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анатоксин дифтерийно-столбнячный</w:t>
            </w:r>
          </w:p>
        </w:tc>
        <w:tc>
          <w:tcPr>
            <w:tcW w:w="2721" w:type="dxa"/>
            <w:vMerge/>
            <w:tcBorders>
              <w:top w:val="single" w:sz="4" w:space="0" w:color="auto"/>
              <w:left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анатоксин столбнячный</w:t>
            </w:r>
          </w:p>
        </w:tc>
        <w:tc>
          <w:tcPr>
            <w:tcW w:w="2721" w:type="dxa"/>
            <w:vMerge/>
            <w:tcBorders>
              <w:top w:val="single" w:sz="4" w:space="0" w:color="auto"/>
              <w:left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антитоксин яда гадюки обыкновенной</w:t>
            </w:r>
          </w:p>
        </w:tc>
        <w:tc>
          <w:tcPr>
            <w:tcW w:w="2721" w:type="dxa"/>
            <w:vMerge/>
            <w:tcBorders>
              <w:top w:val="single" w:sz="4" w:space="0" w:color="auto"/>
              <w:left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сыворотка противоботулиническая</w:t>
            </w:r>
          </w:p>
        </w:tc>
        <w:tc>
          <w:tcPr>
            <w:tcW w:w="2721" w:type="dxa"/>
            <w:vMerge/>
            <w:tcBorders>
              <w:top w:val="single" w:sz="4" w:space="0" w:color="auto"/>
              <w:left w:val="single" w:sz="4" w:space="0" w:color="auto"/>
              <w:right w:val="single" w:sz="4" w:space="0" w:color="auto"/>
            </w:tcBorders>
          </w:tcPr>
          <w:p w:rsidR="0025499C" w:rsidRDefault="0025499C">
            <w:pPr>
              <w:pStyle w:val="ConsPlusNormal"/>
            </w:pP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сыворотка противогангренозная поливалентная очищенная концентрированная лошадиная жидкая</w:t>
            </w:r>
          </w:p>
        </w:tc>
        <w:tc>
          <w:tcPr>
            <w:tcW w:w="2721" w:type="dxa"/>
            <w:vMerge w:val="restart"/>
            <w:tcBorders>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сыворотка противодифтерийная</w:t>
            </w:r>
          </w:p>
        </w:tc>
        <w:tc>
          <w:tcPr>
            <w:tcW w:w="2721" w:type="dxa"/>
            <w:vMerge/>
            <w:tcBorders>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сыворотка противостолбнячная</w:t>
            </w:r>
          </w:p>
        </w:tc>
        <w:tc>
          <w:tcPr>
            <w:tcW w:w="2721" w:type="dxa"/>
            <w:vMerge/>
            <w:tcBorders>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J06B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J06BA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иммуноглобулины, нормальные человеческие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человека нормальный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J06BB</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специфические иммуноглобулины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антирабический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против клещевого энцефалита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противостолбнячный человека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человека антирезус RHO(D)</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p w:rsidR="0025499C" w:rsidRDefault="0025499C">
            <w:pPr>
              <w:pStyle w:val="ConsPlusNormal"/>
            </w:pPr>
            <w:r>
              <w:t>раствор для внутримышечного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человека противостафилококковый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паливизумаб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J06BC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иммуноглобулины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иммуноглобулин антитимоцитарный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J07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вакцины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вакцины в соответствии с национальным календарем профилактических прививок</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L</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противоопухолевые препараты и иммуномодуляторы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противоопухолевые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алкилирующие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L01AA</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аналоги азотистого иприта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бендамустин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концентрата для приготовления раствора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ифосфамид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введения;</w:t>
            </w:r>
          </w:p>
          <w:p w:rsidR="0025499C" w:rsidRDefault="0025499C">
            <w:pPr>
              <w:pStyle w:val="ConsPlusNormal"/>
            </w:pPr>
            <w:r>
              <w:t>порошок для приготовления раствора для инфузий;</w:t>
            </w:r>
          </w:p>
          <w:p w:rsidR="0025499C" w:rsidRDefault="0025499C">
            <w:pPr>
              <w:pStyle w:val="ConsPlusNormal"/>
            </w:pPr>
            <w:r>
              <w:t>порошок для приготовления раствора для инъекций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мелфалан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внутрисосудистого введения;</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хлорамбуцил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циклофосфамид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порошок для приготовления раствора для внутривенного введения;</w:t>
            </w:r>
          </w:p>
          <w:p w:rsidR="0025499C" w:rsidRDefault="0025499C">
            <w:pPr>
              <w:pStyle w:val="ConsPlusNormal"/>
            </w:pPr>
            <w:r>
              <w:t>порошок для приготовления раствора для внутривенного и внутримышечного введения;</w:t>
            </w:r>
          </w:p>
          <w:p w:rsidR="0025499C" w:rsidRDefault="0025499C">
            <w:pPr>
              <w:pStyle w:val="ConsPlusNormal"/>
            </w:pPr>
            <w:r>
              <w:t>таблетки, покрытые оболочкой;</w:t>
            </w:r>
          </w:p>
          <w:p w:rsidR="0025499C" w:rsidRDefault="0025499C">
            <w:pPr>
              <w:pStyle w:val="ConsPlusNormal"/>
            </w:pPr>
            <w:r>
              <w:t>таблетки, покрытые сахарной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алкилсульфонаты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бусульфан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нитрозомочевины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кармустин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ломустин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алкилирующие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дакарбазин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темозоломид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антиметаболиты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аналоги фолиевой кислоты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метотрексат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инъекций;</w:t>
            </w:r>
          </w:p>
          <w:p w:rsidR="0025499C" w:rsidRDefault="0025499C">
            <w:pPr>
              <w:pStyle w:val="ConsPlusNormal"/>
            </w:pPr>
            <w:r>
              <w:t>раствор для инъекций;</w:t>
            </w:r>
          </w:p>
          <w:p w:rsidR="0025499C" w:rsidRDefault="0025499C">
            <w:pPr>
              <w:pStyle w:val="ConsPlusNormal"/>
            </w:pPr>
            <w:r>
              <w:t>раствор для подкожного введения;</w:t>
            </w:r>
          </w:p>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пеметрексед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ралтитрексид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L01BB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аналоги пурина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меркаптопурин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неларабин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флударабин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внутривенного введения;</w:t>
            </w:r>
          </w:p>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L01BC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аналоги пиримидина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азацитидин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суспензии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гемцитабин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капецитабин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фторурацил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внутрисосудистого введения;</w:t>
            </w:r>
          </w:p>
          <w:p w:rsidR="0025499C" w:rsidRDefault="0025499C">
            <w:pPr>
              <w:pStyle w:val="ConsPlusNormal"/>
            </w:pPr>
            <w:r>
              <w:t>раствор для внутрисосудистого и внутриполостного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цитарабин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алкалоиды растительного происхождения и другие природные вещества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L01CA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алкалоиды барвинка и их аналоги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винбластин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винкристин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винорелбин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концентрат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L01CB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подофиллотоксина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этопозид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концентрат для приготовления раствора для инфузий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L01CD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таксаны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доцетаксел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кабазитаксел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паклитаксел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противоопухолевые антибиотики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L01DB</w:t>
            </w:r>
          </w:p>
        </w:tc>
        <w:tc>
          <w:tcPr>
            <w:tcW w:w="2891" w:type="dxa"/>
            <w:tcBorders>
              <w:top w:val="single" w:sz="4" w:space="0" w:color="auto"/>
              <w:left w:val="single" w:sz="4" w:space="0" w:color="auto"/>
              <w:right w:val="single" w:sz="4" w:space="0" w:color="auto"/>
            </w:tcBorders>
          </w:tcPr>
          <w:p w:rsidR="0025499C" w:rsidRDefault="0025499C">
            <w:pPr>
              <w:pStyle w:val="ConsPlusNormal"/>
            </w:pPr>
            <w:r>
              <w:t>антрациклины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даунорубицин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раствор для внутривенного введения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доксорубицин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внутривенного введения;</w:t>
            </w:r>
          </w:p>
          <w:p w:rsidR="0025499C" w:rsidRDefault="0025499C">
            <w:pPr>
              <w:pStyle w:val="ConsPlusNormal"/>
            </w:pPr>
            <w:r>
              <w:t>концентрат для приготовления раствора для инфузий;</w:t>
            </w:r>
          </w:p>
          <w:p w:rsidR="0025499C" w:rsidRDefault="0025499C">
            <w:pPr>
              <w:pStyle w:val="ConsPlusNormal"/>
            </w:pPr>
            <w:r>
              <w:t>концентрат для приготовления раствора для внутрисосудистого и внутрипузырного введения;</w:t>
            </w:r>
          </w:p>
          <w:p w:rsidR="0025499C" w:rsidRDefault="0025499C">
            <w:pPr>
              <w:pStyle w:val="ConsPlusNormal"/>
            </w:pPr>
            <w:r>
              <w:t>лиофилизат для приготовления раствора для внутрисосудистого и внутрипузырного введения;</w:t>
            </w:r>
          </w:p>
          <w:p w:rsidR="0025499C" w:rsidRDefault="0025499C">
            <w:pPr>
              <w:pStyle w:val="ConsPlusNormal"/>
            </w:pPr>
            <w:r>
              <w:t>раствор для внутрисосудистого и внутрипузырного введения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идарубицин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раствор для внутривенного введения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митоксантрон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внутривенного и внутриплеврального введения;</w:t>
            </w:r>
          </w:p>
          <w:p w:rsidR="0025499C" w:rsidRDefault="0025499C">
            <w:pPr>
              <w:pStyle w:val="ConsPlusNormal"/>
            </w:pPr>
            <w:r>
              <w:t>концентрат для приготовления раствора для инфузий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эпирубицин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внутривенного и внутриполостного введения;</w:t>
            </w:r>
          </w:p>
          <w:p w:rsidR="0025499C" w:rsidRDefault="0025499C">
            <w:pPr>
              <w:pStyle w:val="ConsPlusNormal"/>
            </w:pPr>
            <w:r>
              <w:t>концентрат для приготовления раствора для внутрисосудистого и внутрипузырного введения;</w:t>
            </w:r>
          </w:p>
          <w:p w:rsidR="0025499C" w:rsidRDefault="0025499C">
            <w:pPr>
              <w:pStyle w:val="ConsPlusNormal"/>
            </w:pPr>
            <w:r>
              <w:t>лиофилизат для приготовления раствора для внутрисосудистого и внутрипузырного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L01DC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противоопухолевые антибиотики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блеомицин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митомицин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w:t>
            </w:r>
          </w:p>
          <w:p w:rsidR="0025499C" w:rsidRDefault="0025499C">
            <w:pPr>
              <w:pStyle w:val="ConsPlusNormal"/>
            </w:pPr>
            <w:r>
              <w:t>порошок для приготовления раствора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противоопухолевые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L01XA</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препараты платины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карбоплатин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оксалиплатин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инфузий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цисплатин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концентрат для приготовления раствора для инфузий и внутрибрюшинного введения;</w:t>
            </w:r>
          </w:p>
          <w:p w:rsidR="0025499C" w:rsidRDefault="0025499C">
            <w:pPr>
              <w:pStyle w:val="ConsPlusNormal"/>
            </w:pPr>
            <w:r>
              <w:t>лиофилизат для приготовления раствора для инфузий;</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L01XB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метилгидразины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прокарбазин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L01XC</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моноклональные антитела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бевацизумаб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брентуксимаб ведотин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концентрата для приготовления раствора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ниволумаб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обинутузумаб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панитумумаб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пембролизумаб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пертузумаб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трастузумаб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концентрата для приготовления раствора для инфузий;</w:t>
            </w:r>
          </w:p>
          <w:p w:rsidR="0025499C" w:rsidRDefault="0025499C">
            <w:pPr>
              <w:pStyle w:val="ConsPlusNormal"/>
            </w:pPr>
            <w:r>
              <w:t>лиофилизат для приготовления раствора для инфузий;</w:t>
            </w:r>
          </w:p>
          <w:p w:rsidR="0025499C" w:rsidRDefault="0025499C">
            <w:pPr>
              <w:pStyle w:val="ConsPlusNormal"/>
            </w:pPr>
            <w:r>
              <w:t>раствор для подкожного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трастузумаб эмтанзин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концентрата для приготовления раствора для инфузий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ритуксимаб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цетуксимаб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L01XE</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ингибиторы протеинкиназы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афатиниб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вандетаниб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гефитиниб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дабрафениб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дазатиниб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ибрутиниб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иматиниб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кризотиниб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нилотиниб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нинтеданиб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мягкие</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пазопаниб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регорафениб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руксолитиниб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сорафениб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сунитиниб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траметиниб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эрлотиниб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L01XX</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прочие противоопухолевые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аспарагиназа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внутримышечного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афлиберцепт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внутриглазного введения</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бортезомиб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лиофилизат для приготовления раствора для внутривенного и подкожного введения;</w:t>
            </w:r>
          </w:p>
          <w:p w:rsidR="0025499C" w:rsidRDefault="0025499C">
            <w:pPr>
              <w:pStyle w:val="ConsPlusNormal"/>
            </w:pPr>
            <w:r>
              <w:t>лиофилизат для приготовления раствора для подкожного введения</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висмодегиб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гидроксикарбамид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иринотекан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карфилзомиб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третиноин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фактор некроза опухоли альфа-1 (тимозин рекомбинантный)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эрибулин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противоопухолевые гормональные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гормоны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гестагены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медроксипрогестерон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внутримышечного введения;</w:t>
            </w:r>
          </w:p>
          <w:p w:rsidR="0025499C" w:rsidRDefault="0025499C">
            <w:pPr>
              <w:pStyle w:val="ConsPlusNormal"/>
            </w:pPr>
            <w:r>
              <w:t>таблетки</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L02AE</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аналоги гонадотропин-рилизинг гормона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бусерелин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суспензии для внутримышечного введения пролонгированного действия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гозерелин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капсула для подкожного введения пролонгированного действия</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лейпрорелин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лиофилизат для приготовления суспензии для внутримышечного и подкожного введения пролонгированного действия;</w:t>
            </w:r>
          </w:p>
          <w:p w:rsidR="0025499C" w:rsidRDefault="0025499C">
            <w:pPr>
              <w:pStyle w:val="ConsPlusNormal"/>
            </w:pPr>
            <w:r>
              <w:t>лиофилизат для приготовления суспензии для подкожного введения пролонгированного действия</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трипторелин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лиофилизат для приготовления суспензии для внутримышечного введения пролонгированного действия;</w:t>
            </w:r>
          </w:p>
          <w:p w:rsidR="0025499C" w:rsidRDefault="0025499C">
            <w:pPr>
              <w:pStyle w:val="ConsPlusNormal"/>
            </w:pPr>
            <w:r>
              <w:t>лиофилизат для приготовления суспензии для внутримышечного и подкожного введения пролонгированного действия;</w:t>
            </w:r>
          </w:p>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антагонисты гормонов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антиэстрогены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тамоксифен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фулвестрант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L02BB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антиандрогены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бикалутамид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флутамид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энзалутамид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L02BG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ароматазы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анастрозол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L02BX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антагонисты гормонов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абиратерон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дегареликс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L03AA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колониестимулирующие факторы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филграстим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подкожного введения;</w:t>
            </w:r>
          </w:p>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L03AB</w:t>
            </w:r>
          </w:p>
        </w:tc>
        <w:tc>
          <w:tcPr>
            <w:tcW w:w="2891" w:type="dxa"/>
            <w:tcBorders>
              <w:top w:val="single" w:sz="4" w:space="0" w:color="auto"/>
              <w:left w:val="single" w:sz="4" w:space="0" w:color="auto"/>
              <w:right w:val="single" w:sz="4" w:space="0" w:color="auto"/>
            </w:tcBorders>
          </w:tcPr>
          <w:p w:rsidR="0025499C" w:rsidRDefault="0025499C">
            <w:pPr>
              <w:pStyle w:val="ConsPlusNormal"/>
            </w:pPr>
            <w:r>
              <w:t>интерфероны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интерферон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для местного и наружного применения;</w:t>
            </w:r>
          </w:p>
          <w:p w:rsidR="0025499C" w:rsidRDefault="0025499C">
            <w:pPr>
              <w:pStyle w:val="ConsPlusNormal"/>
            </w:pPr>
            <w:r>
              <w:t>капли назальные;</w:t>
            </w:r>
          </w:p>
          <w:p w:rsidR="0025499C" w:rsidRDefault="0025499C">
            <w:pPr>
              <w:pStyle w:val="ConsPlusNormal"/>
            </w:pPr>
            <w:r>
              <w:t>лиофилизат для приготовления раствора для внутримышечного и подкожного введения;</w:t>
            </w:r>
          </w:p>
          <w:p w:rsidR="0025499C" w:rsidRDefault="0025499C">
            <w:pPr>
              <w:pStyle w:val="ConsPlusNormal"/>
            </w:pPr>
            <w:r>
              <w:t>лиофилизат для приготовления раствора для внутримышечного, субконъюнктивального введения и закапывания в глаз;</w:t>
            </w:r>
          </w:p>
          <w:p w:rsidR="0025499C" w:rsidRDefault="0025499C">
            <w:pPr>
              <w:pStyle w:val="ConsPlusNormal"/>
            </w:pPr>
            <w:r>
              <w:t>лиофилизат для приготовления раствора для интраназального введения;</w:t>
            </w:r>
          </w:p>
          <w:p w:rsidR="0025499C" w:rsidRDefault="0025499C">
            <w:pPr>
              <w:pStyle w:val="ConsPlusNormal"/>
            </w:pPr>
            <w:r>
              <w:t>лиофилизат для приготовления раствора для инъекций;</w:t>
            </w:r>
          </w:p>
          <w:p w:rsidR="0025499C" w:rsidRDefault="0025499C">
            <w:pPr>
              <w:pStyle w:val="ConsPlusNormal"/>
            </w:pPr>
            <w:r>
              <w:t>лиофилизат для приготовления раствора для инъекций и местного применения;</w:t>
            </w:r>
          </w:p>
          <w:p w:rsidR="0025499C" w:rsidRDefault="0025499C">
            <w:pPr>
              <w:pStyle w:val="ConsPlusNormal"/>
            </w:pPr>
            <w:r>
              <w:t>лиофилизат для приготовления суспензии для приема внутрь;</w:t>
            </w:r>
          </w:p>
          <w:p w:rsidR="0025499C" w:rsidRDefault="0025499C">
            <w:pPr>
              <w:pStyle w:val="ConsPlusNormal"/>
            </w:pPr>
            <w:r>
              <w:t>мазь для наружного и местного применения;</w:t>
            </w:r>
          </w:p>
          <w:p w:rsidR="0025499C" w:rsidRDefault="0025499C">
            <w:pPr>
              <w:pStyle w:val="ConsPlusNormal"/>
            </w:pPr>
            <w:r>
              <w:t>раствор для внутримышечного, субконъюнктивального введения и закапывания в глаз;</w:t>
            </w:r>
          </w:p>
          <w:p w:rsidR="0025499C" w:rsidRDefault="0025499C">
            <w:pPr>
              <w:pStyle w:val="ConsPlusNormal"/>
            </w:pPr>
            <w:r>
              <w:t>раствор для инъекций;</w:t>
            </w:r>
          </w:p>
          <w:p w:rsidR="0025499C" w:rsidRDefault="0025499C">
            <w:pPr>
              <w:pStyle w:val="ConsPlusNormal"/>
            </w:pPr>
            <w:r>
              <w:t>раствор для внутривенного и подкожного введения;</w:t>
            </w:r>
          </w:p>
          <w:p w:rsidR="0025499C" w:rsidRDefault="0025499C">
            <w:pPr>
              <w:pStyle w:val="ConsPlusNormal"/>
            </w:pPr>
            <w:r>
              <w:t>раствор для подкожного введения;</w:t>
            </w:r>
          </w:p>
          <w:p w:rsidR="0025499C" w:rsidRDefault="0025499C">
            <w:pPr>
              <w:pStyle w:val="ConsPlusNormal"/>
            </w:pPr>
            <w:r>
              <w:t>суппозитории ректальные</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интерферон бета-1a</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p w:rsidR="0025499C" w:rsidRDefault="0025499C">
            <w:pPr>
              <w:pStyle w:val="ConsPlusNormal"/>
            </w:pPr>
            <w:r>
              <w:t>раствор для внутримышечного введения;</w:t>
            </w:r>
          </w:p>
          <w:p w:rsidR="0025499C" w:rsidRDefault="0025499C">
            <w:pPr>
              <w:pStyle w:val="ConsPlusNormal"/>
            </w:pPr>
            <w:r>
              <w:t>раствор для подкожного введения</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интерферон бета-1b</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раствор для подкожного введения</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интерферон гамма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и подкожного введения;</w:t>
            </w:r>
          </w:p>
          <w:p w:rsidR="0025499C" w:rsidRDefault="0025499C">
            <w:pPr>
              <w:pStyle w:val="ConsPlusNormal"/>
            </w:pPr>
            <w:r>
              <w:t>лиофилизат для приготовления раствора для интраназального введения</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пэгинтерферон альфа-2a</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пэгинтерферон альфа-2b</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пэгинтерферон бета-1a</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цепэгинтерферон альфа-2b</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L03AX</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другие 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азоксимера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инъекций и местного применения;</w:t>
            </w:r>
          </w:p>
          <w:p w:rsidR="0025499C" w:rsidRDefault="0025499C">
            <w:pPr>
              <w:pStyle w:val="ConsPlusNormal"/>
            </w:pPr>
            <w:r>
              <w:t>суппозитории вагинальные и ректальные;</w:t>
            </w:r>
          </w:p>
          <w:p w:rsidR="0025499C" w:rsidRDefault="0025499C">
            <w:pPr>
              <w:pStyle w:val="ConsPlusNormal"/>
            </w:pPr>
            <w:r>
              <w:t>таблетки</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вакцина для лечения рака мочевого пузыря БЦЖ</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суспензии для внутрипузырного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глатирамера ацетат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глутамил-цистеинил-глицин динатрия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меглюмина акридонацетат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 покрытые кишечнорастворимой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тилорон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L04A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L04AA</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селективные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абатацепт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p w:rsidR="0025499C" w:rsidRDefault="0025499C">
            <w:pPr>
              <w:pStyle w:val="ConsPlusNormal"/>
            </w:pPr>
            <w:r>
              <w:t>лиофилизат для приготовления концентрата для приготовления раствора для инфузий;</w:t>
            </w:r>
          </w:p>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алемтузумаб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апремиласт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ведолизумаб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концентрата для приготовления раствора для инфузий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лефлуномид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микофенолата мофетил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микофеноловая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кишечнорастворимой оболочкой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натализумаб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терифлуномид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тофацитиниб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финголимод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эверолимус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диспергируемые</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экулизумаб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L04AB</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ингибиторы фактора некроза опухоли альфа (ФНО-альфа)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адалимумаб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голимумаб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инфликсимаб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инфузий;</w:t>
            </w:r>
          </w:p>
          <w:p w:rsidR="0025499C" w:rsidRDefault="0025499C">
            <w:pPr>
              <w:pStyle w:val="ConsPlusNormal"/>
            </w:pPr>
            <w:r>
              <w:t>лиофилизат для приготовления концентрата для приготовления раствора для инфузий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цертолизумаба пэгол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этанерцепт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раствор для подкожного введения</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L04AC</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ингибиторы интерлейкина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базиликсимаб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канакинумаб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секукинумаб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p w:rsidR="0025499C" w:rsidRDefault="0025499C">
            <w:pPr>
              <w:pStyle w:val="ConsPlusNormal"/>
            </w:pPr>
            <w:r>
              <w:t>раствор для подкожного введения</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тоцилизумаб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подкожного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устекинумаб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L04AD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кальциневрина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такролимус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капсулы пролонгированного действия;</w:t>
            </w:r>
          </w:p>
          <w:p w:rsidR="0025499C" w:rsidRDefault="0025499C">
            <w:pPr>
              <w:pStyle w:val="ConsPlusNormal"/>
            </w:pPr>
            <w:r>
              <w:t>концентрат для приготовления раствора для внутривенного введения;</w:t>
            </w:r>
          </w:p>
          <w:p w:rsidR="0025499C" w:rsidRDefault="0025499C">
            <w:pPr>
              <w:pStyle w:val="ConsPlusNormal"/>
            </w:pPr>
            <w:r>
              <w:t>мазь для наружного применения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циклоспорин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капсулы мягкие;</w:t>
            </w:r>
          </w:p>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приема внутрь</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L04AX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азатиоприн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леналидомид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пирфенидон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M</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костно-мышечная система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нестероидные 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M01AB</w:t>
            </w:r>
          </w:p>
        </w:tc>
        <w:tc>
          <w:tcPr>
            <w:tcW w:w="2891" w:type="dxa"/>
            <w:tcBorders>
              <w:top w:val="single" w:sz="4" w:space="0" w:color="auto"/>
              <w:left w:val="single" w:sz="4" w:space="0" w:color="auto"/>
              <w:right w:val="single" w:sz="4" w:space="0" w:color="auto"/>
            </w:tcBorders>
          </w:tcPr>
          <w:p w:rsidR="0025499C" w:rsidRDefault="0025499C">
            <w:pPr>
              <w:pStyle w:val="ConsPlusNormal"/>
            </w:pPr>
            <w:r>
              <w:t>производные уксусной кислоты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диклофенак</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p w:rsidR="0025499C" w:rsidRDefault="0025499C">
            <w:pPr>
              <w:pStyle w:val="ConsPlusNormal"/>
            </w:pPr>
            <w:r>
              <w:t>капсулы;</w:t>
            </w:r>
          </w:p>
          <w:p w:rsidR="0025499C" w:rsidRDefault="0025499C">
            <w:pPr>
              <w:pStyle w:val="ConsPlusNormal"/>
            </w:pPr>
            <w:r>
              <w:t>капсулы кишечнорастворимые;</w:t>
            </w:r>
          </w:p>
          <w:p w:rsidR="0025499C" w:rsidRDefault="0025499C">
            <w:pPr>
              <w:pStyle w:val="ConsPlusNormal"/>
            </w:pPr>
            <w:r>
              <w:t>капсулы с модифицированным высвобождением;</w:t>
            </w:r>
          </w:p>
          <w:p w:rsidR="0025499C" w:rsidRDefault="0025499C">
            <w:pPr>
              <w:pStyle w:val="ConsPlusNormal"/>
            </w:pPr>
            <w:r>
              <w:t>раствор для внутримышечного введения;</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кишечнорастворимой пленочной оболочкой;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w:t>
            </w:r>
          </w:p>
          <w:p w:rsidR="0025499C" w:rsidRDefault="0025499C">
            <w:pPr>
              <w:pStyle w:val="ConsPlusNormal"/>
            </w:pPr>
            <w:r>
              <w:t>таблетки пролонгированного действия, покрытые кишечнорастворимой оболочкой;</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модифицированным высвобождением</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кеторолак</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внутримышечного введения;</w:t>
            </w:r>
          </w:p>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M01AC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оксикамы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лорноксикам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M01AE</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производные пропионовой кислоты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декскетопрофен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ибупрофен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для наружного применения;</w:t>
            </w:r>
          </w:p>
          <w:p w:rsidR="0025499C" w:rsidRDefault="0025499C">
            <w:pPr>
              <w:pStyle w:val="ConsPlusNormal"/>
            </w:pPr>
            <w:r>
              <w:t>гранулы для приготовления раствора для приема внутрь;</w:t>
            </w:r>
          </w:p>
          <w:p w:rsidR="0025499C" w:rsidRDefault="0025499C">
            <w:pPr>
              <w:pStyle w:val="ConsPlusNormal"/>
            </w:pPr>
            <w:r>
              <w:t>капсулы;</w:t>
            </w:r>
          </w:p>
          <w:p w:rsidR="0025499C" w:rsidRDefault="0025499C">
            <w:pPr>
              <w:pStyle w:val="ConsPlusNormal"/>
            </w:pPr>
            <w:r>
              <w:t>крем для наружного применения;</w:t>
            </w:r>
          </w:p>
          <w:p w:rsidR="0025499C" w:rsidRDefault="0025499C">
            <w:pPr>
              <w:pStyle w:val="ConsPlusNormal"/>
            </w:pPr>
            <w:r>
              <w:t>мазь для наружного применения;</w:t>
            </w:r>
          </w:p>
          <w:p w:rsidR="0025499C" w:rsidRDefault="0025499C">
            <w:pPr>
              <w:pStyle w:val="ConsPlusNormal"/>
            </w:pPr>
            <w:r>
              <w:t>раствор для внутривенного введения;</w:t>
            </w:r>
          </w:p>
          <w:p w:rsidR="0025499C" w:rsidRDefault="0025499C">
            <w:pPr>
              <w:pStyle w:val="ConsPlusNormal"/>
            </w:pPr>
            <w:r>
              <w:t>суппозитории ректальные;</w:t>
            </w:r>
          </w:p>
          <w:p w:rsidR="0025499C" w:rsidRDefault="0025499C">
            <w:pPr>
              <w:pStyle w:val="ConsPlusNormal"/>
            </w:pPr>
            <w:r>
              <w:t>суппозитории ректальные (для детей);</w:t>
            </w:r>
          </w:p>
          <w:p w:rsidR="0025499C" w:rsidRDefault="0025499C">
            <w:pPr>
              <w:pStyle w:val="ConsPlusNormal"/>
            </w:pPr>
            <w:r>
              <w:t>суспензия для приема внутрь;</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кетопрофен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капсулы пролонгированного действия;</w:t>
            </w:r>
          </w:p>
          <w:p w:rsidR="0025499C" w:rsidRDefault="0025499C">
            <w:pPr>
              <w:pStyle w:val="ConsPlusNormal"/>
            </w:pPr>
            <w:r>
              <w:t>капсулы с модифицированным высвобождением;</w:t>
            </w:r>
          </w:p>
          <w:p w:rsidR="0025499C" w:rsidRDefault="0025499C">
            <w:pPr>
              <w:pStyle w:val="ConsPlusNormal"/>
            </w:pPr>
            <w:r>
              <w:t>лиофилизат для приготовления раствора для внутримышечного введения;</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инфузий и внутримышечного введения;</w:t>
            </w:r>
          </w:p>
          <w:p w:rsidR="0025499C" w:rsidRDefault="0025499C">
            <w:pPr>
              <w:pStyle w:val="ConsPlusNormal"/>
            </w:pPr>
            <w:r>
              <w:t>суппозитории ректальные;</w:t>
            </w:r>
          </w:p>
          <w:p w:rsidR="0025499C" w:rsidRDefault="0025499C">
            <w:pPr>
              <w:pStyle w:val="ConsPlusNormal"/>
            </w:pPr>
            <w:r>
              <w:t>суппозитории ректальные (для детей);</w:t>
            </w:r>
          </w:p>
          <w:p w:rsidR="0025499C" w:rsidRDefault="0025499C">
            <w:pPr>
              <w:pStyle w:val="ConsPlusNormal"/>
            </w:pPr>
            <w:r>
              <w:t>таблетки;</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w:t>
            </w:r>
          </w:p>
          <w:p w:rsidR="0025499C" w:rsidRDefault="0025499C">
            <w:pPr>
              <w:pStyle w:val="ConsPlusNormal"/>
            </w:pPr>
            <w:r>
              <w:t>таблетки с модифицированным высвобождением</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M01C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базисные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M01CC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пеницилламин и подобные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пеницилламин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миорелаксанты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миорелаксанты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холина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суксаметония йодид и хлорид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четвертичные аммониевые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пипекурония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рокурония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миорелаксанты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ботулинический токсин типа A</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ботулинический токсин типа A-гемагглютинин комплекс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p w:rsidR="0025499C" w:rsidRDefault="0025499C">
            <w:pPr>
              <w:pStyle w:val="ConsPlusNormal"/>
            </w:pPr>
            <w:r>
              <w:t>лиофилизат для приготовления раствора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M03BX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баклофен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интратекального введения;</w:t>
            </w:r>
          </w:p>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тизанидин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с модифицированным высвобождением;</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M04AA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образования мочевой кислоты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аллопуринол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костей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M05B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M05BA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бифосфонаты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алендроновая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золедроновая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лиофилизат для приготовления раствора для инфузий;</w:t>
            </w:r>
          </w:p>
          <w:p w:rsidR="0025499C" w:rsidRDefault="0025499C">
            <w:pPr>
              <w:pStyle w:val="ConsPlusNormal"/>
            </w:pPr>
            <w:r>
              <w:t>раствор для инфузий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M05BX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деносумаб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стронция ранелат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суспензии для приема внутрь</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N</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нервная система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анестетики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общей анестезии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галогенированные углеводороды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галотан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жидкость для ингаляций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севофлуран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жидкость для ингаляций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N01AF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барбитураты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тиопентал 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раствора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N01AH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опиоидные анальгетики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тримеперидин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общей анестезии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динитрогена оксид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газ сжатый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кетамин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оксибутират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пропофол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эмульсия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эфиры аминобензойной кислоты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прокаин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N01BB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бупивакаин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интратекального введения;</w:t>
            </w:r>
          </w:p>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левобупивакаин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ропивакаин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анальгетики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опиоиды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природные алкалоиды опия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морфин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пролонгированного действия;</w:t>
            </w:r>
          </w:p>
          <w:p w:rsidR="0025499C" w:rsidRDefault="0025499C">
            <w:pPr>
              <w:pStyle w:val="ConsPlusNormal"/>
            </w:pPr>
            <w:r>
              <w:t>раствор для инъекций;</w:t>
            </w:r>
          </w:p>
          <w:p w:rsidR="0025499C" w:rsidRDefault="0025499C">
            <w:pPr>
              <w:pStyle w:val="ConsPlusNormal"/>
            </w:pPr>
            <w:r>
              <w:t>раствор для подкожного введения;</w:t>
            </w:r>
          </w:p>
          <w:p w:rsidR="0025499C" w:rsidRDefault="0025499C">
            <w:pPr>
              <w:pStyle w:val="ConsPlusNormal"/>
            </w:pPr>
            <w:r>
              <w:t>таблетки пролонгированного действия,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налоксон + оксикодон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фенилпиперидина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фентанил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трансдермальная терапевтическая система</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орипавина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бупренорфин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пластырь трансдермальный;</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N02AX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опиоиды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пропионилфенил-этоксиэтилпиперидин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защечные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трамадол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инъекций;</w:t>
            </w:r>
          </w:p>
          <w:p w:rsidR="0025499C" w:rsidRDefault="0025499C">
            <w:pPr>
              <w:pStyle w:val="ConsPlusNormal"/>
            </w:pPr>
            <w:r>
              <w:t>суппозитории ректальные;</w:t>
            </w:r>
          </w:p>
          <w:p w:rsidR="0025499C" w:rsidRDefault="0025499C">
            <w:pPr>
              <w:pStyle w:val="ConsPlusNormal"/>
            </w:pPr>
            <w:r>
              <w:t>таблетки;</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анальгетики и антипиретики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салициловая кислота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ацетилсалициловая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кишечнорастворимые, покрытые оболочкой;</w:t>
            </w:r>
          </w:p>
          <w:p w:rsidR="0025499C" w:rsidRDefault="0025499C">
            <w:pPr>
              <w:pStyle w:val="ConsPlusNormal"/>
            </w:pPr>
            <w:r>
              <w:t>таблетки кишечнорастворимые, покрытые пленочной оболочкой;</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покрытые кишечнорастворимой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N02BE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анилиды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парацетамол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суспензии для приема внутрь;</w:t>
            </w:r>
          </w:p>
          <w:p w:rsidR="0025499C" w:rsidRDefault="0025499C">
            <w:pPr>
              <w:pStyle w:val="ConsPlusNormal"/>
            </w:pPr>
            <w:r>
              <w:t>раствор для инфузий;</w:t>
            </w:r>
          </w:p>
          <w:p w:rsidR="0025499C" w:rsidRDefault="0025499C">
            <w:pPr>
              <w:pStyle w:val="ConsPlusNormal"/>
            </w:pPr>
            <w:r>
              <w:t>сироп;</w:t>
            </w:r>
          </w:p>
          <w:p w:rsidR="0025499C" w:rsidRDefault="0025499C">
            <w:pPr>
              <w:pStyle w:val="ConsPlusNormal"/>
            </w:pPr>
            <w:r>
              <w:t>сироп (для детей);</w:t>
            </w:r>
          </w:p>
          <w:p w:rsidR="0025499C" w:rsidRDefault="0025499C">
            <w:pPr>
              <w:pStyle w:val="ConsPlusNormal"/>
            </w:pPr>
            <w:r>
              <w:t>суппозитории ректальные;</w:t>
            </w:r>
          </w:p>
          <w:p w:rsidR="0025499C" w:rsidRDefault="0025499C">
            <w:pPr>
              <w:pStyle w:val="ConsPlusNormal"/>
            </w:pPr>
            <w:r>
              <w:t>суппозитории ректальные (для детей);</w:t>
            </w:r>
          </w:p>
          <w:p w:rsidR="0025499C" w:rsidRDefault="0025499C">
            <w:pPr>
              <w:pStyle w:val="ConsPlusNormal"/>
            </w:pPr>
            <w:r>
              <w:t>суспензия для приема внутрь;</w:t>
            </w:r>
          </w:p>
          <w:p w:rsidR="0025499C" w:rsidRDefault="0025499C">
            <w:pPr>
              <w:pStyle w:val="ConsPlusNormal"/>
            </w:pPr>
            <w:r>
              <w:t>суспензия для приема внутрь (для детей);</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барбитураты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бензобарбитал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фенобарбитал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(для детей)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гидантоина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фенитоин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сукцинимида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этосуксимид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клоназепам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карбоксамида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карбамазепин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сироп;</w:t>
            </w:r>
          </w:p>
          <w:p w:rsidR="0025499C" w:rsidRDefault="0025499C">
            <w:pPr>
              <w:pStyle w:val="ConsPlusNormal"/>
            </w:pPr>
            <w:r>
              <w:t>таблетки;</w:t>
            </w:r>
          </w:p>
          <w:p w:rsidR="0025499C" w:rsidRDefault="0025499C">
            <w:pPr>
              <w:pStyle w:val="ConsPlusNormal"/>
            </w:pPr>
            <w:r>
              <w:t>таблетки пролонгированного действия;</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окскарбазепин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приема внутрь;</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N03AG</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жирных кислот</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вальпроевая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пролонгированного действия;</w:t>
            </w:r>
          </w:p>
          <w:p w:rsidR="0025499C" w:rsidRDefault="0025499C">
            <w:pPr>
              <w:pStyle w:val="ConsPlusNormal"/>
            </w:pPr>
            <w:r>
              <w:t>гранулы с пролонгированным высвобождением;</w:t>
            </w:r>
          </w:p>
          <w:p w:rsidR="0025499C" w:rsidRDefault="0025499C">
            <w:pPr>
              <w:pStyle w:val="ConsPlusNormal"/>
            </w:pPr>
            <w:r>
              <w:t>капли для приема внутрь;</w:t>
            </w:r>
          </w:p>
          <w:p w:rsidR="0025499C" w:rsidRDefault="0025499C">
            <w:pPr>
              <w:pStyle w:val="ConsPlusNormal"/>
            </w:pPr>
            <w:r>
              <w:t>капсулы кишечнорастворимые;</w:t>
            </w:r>
          </w:p>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раствор для внутривенного введения;</w:t>
            </w:r>
          </w:p>
          <w:p w:rsidR="0025499C" w:rsidRDefault="0025499C">
            <w:pPr>
              <w:pStyle w:val="ConsPlusNormal"/>
            </w:pPr>
            <w:r>
              <w:t>раствор для приема внутрь;</w:t>
            </w:r>
          </w:p>
          <w:p w:rsidR="0025499C" w:rsidRDefault="0025499C">
            <w:pPr>
              <w:pStyle w:val="ConsPlusNormal"/>
            </w:pPr>
            <w:r>
              <w:t>сироп;</w:t>
            </w:r>
          </w:p>
          <w:p w:rsidR="0025499C" w:rsidRDefault="0025499C">
            <w:pPr>
              <w:pStyle w:val="ConsPlusNormal"/>
            </w:pPr>
            <w:r>
              <w:t>сироп (для детей);</w:t>
            </w:r>
          </w:p>
          <w:p w:rsidR="0025499C" w:rsidRDefault="0025499C">
            <w:pPr>
              <w:pStyle w:val="ConsPlusNormal"/>
            </w:pPr>
            <w:r>
              <w:t>таблетки;</w:t>
            </w:r>
          </w:p>
          <w:p w:rsidR="0025499C" w:rsidRDefault="0025499C">
            <w:pPr>
              <w:pStyle w:val="ConsPlusNormal"/>
            </w:pPr>
            <w:r>
              <w:t>таблетки, покрытые кишечнорастворимой оболочкой;</w:t>
            </w:r>
          </w:p>
          <w:p w:rsidR="0025499C" w:rsidRDefault="0025499C">
            <w:pPr>
              <w:pStyle w:val="ConsPlusNormal"/>
            </w:pPr>
            <w:r>
              <w:t>таблетки пролонгированного действия, покрытые оболочкой;</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пролонгированным высвобождением,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N03AX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лакосамид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леветирацетам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приема внутрь;</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перампанел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прегабалин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топирамат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противопаркинсонические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третичные амины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бипериден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тригексифенидил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дофаминергические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допа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леводопа + бенсеразид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капсулы с модифицированным</w:t>
            </w:r>
          </w:p>
          <w:p w:rsidR="0025499C" w:rsidRDefault="0025499C">
            <w:pPr>
              <w:pStyle w:val="ConsPlusNormal"/>
            </w:pPr>
            <w:r>
              <w:t>высвобождением;</w:t>
            </w:r>
          </w:p>
          <w:p w:rsidR="0025499C" w:rsidRDefault="0025499C">
            <w:pPr>
              <w:pStyle w:val="ConsPlusNormal"/>
            </w:pPr>
            <w:r>
              <w:t>таблетки;</w:t>
            </w:r>
          </w:p>
          <w:p w:rsidR="0025499C" w:rsidRDefault="0025499C">
            <w:pPr>
              <w:pStyle w:val="ConsPlusNormal"/>
            </w:pPr>
            <w:r>
              <w:t>таблетки диспергируемые</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леводопа + карбидопа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адамантана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амантадин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N04BC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агонисты дофаминовых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пирибедил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с контролируемым высвобождением,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прамипексол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пролонгированного действия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психотропные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алифатические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левомепромазин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инфузий и внутримышечного введения;</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хлорпромазин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драже;</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пиперазиновые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перфеназин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трифлуоперазин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флуфеназин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 (масляный)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пиперидиновые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перициазин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приема внутрь</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тиоридазин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бутирофенона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галоперидол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раствор для внутривенного и</w:t>
            </w:r>
          </w:p>
          <w:p w:rsidR="0025499C" w:rsidRDefault="0025499C">
            <w:pPr>
              <w:pStyle w:val="ConsPlusNormal"/>
            </w:pPr>
            <w:r>
              <w:t>внутримышечного введения;</w:t>
            </w:r>
          </w:p>
          <w:p w:rsidR="0025499C" w:rsidRDefault="0025499C">
            <w:pPr>
              <w:pStyle w:val="ConsPlusNormal"/>
            </w:pPr>
            <w:r>
              <w:t>раствор для внутримышечного введения;</w:t>
            </w:r>
          </w:p>
          <w:p w:rsidR="0025499C" w:rsidRDefault="0025499C">
            <w:pPr>
              <w:pStyle w:val="ConsPlusNormal"/>
            </w:pPr>
            <w:r>
              <w:t>раствор для внутримышечного введения (масляный);</w:t>
            </w:r>
          </w:p>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дроперидол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индола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сертиндол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N05AF</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тиоксантена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зуклопентиксол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 (масляный);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флупентиксол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 (масляный);</w:t>
            </w:r>
          </w:p>
          <w:p w:rsidR="0025499C" w:rsidRDefault="0025499C">
            <w:pPr>
              <w:pStyle w:val="ConsPlusNormal"/>
            </w:pPr>
            <w:r>
              <w:t>таблетки, покрытые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N05AH</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диазепины, оксазепины, тиазепины и оксепины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кветиапин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оланзапин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p w:rsidR="0025499C" w:rsidRDefault="0025499C">
            <w:pPr>
              <w:pStyle w:val="ConsPlusNormal"/>
            </w:pPr>
            <w:r>
              <w:t>таблетки;</w:t>
            </w:r>
          </w:p>
          <w:p w:rsidR="0025499C" w:rsidRDefault="0025499C">
            <w:pPr>
              <w:pStyle w:val="ConsPlusNormal"/>
            </w:pPr>
            <w:r>
              <w:t>таблетки диспергируемые;</w:t>
            </w:r>
          </w:p>
          <w:p w:rsidR="0025499C" w:rsidRDefault="0025499C">
            <w:pPr>
              <w:pStyle w:val="ConsPlusNormal"/>
            </w:pPr>
            <w:r>
              <w:t>таблетки, диспергируемые в полости рта;</w:t>
            </w:r>
          </w:p>
          <w:p w:rsidR="0025499C" w:rsidRDefault="0025499C">
            <w:pPr>
              <w:pStyle w:val="ConsPlusNormal"/>
            </w:pPr>
            <w:r>
              <w:t>таблетки для рассасывания;</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N05AL</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бензамиды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сульпирид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внутримышечного введения;</w:t>
            </w:r>
          </w:p>
          <w:p w:rsidR="0025499C" w:rsidRDefault="0025499C">
            <w:pPr>
              <w:pStyle w:val="ConsPlusNormal"/>
            </w:pPr>
            <w:r>
              <w:t>раствор для приема внутрь;</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палиперидон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внутримышечного введения пролонгированного действия;</w:t>
            </w:r>
          </w:p>
          <w:p w:rsidR="0025499C" w:rsidRDefault="0025499C">
            <w:pPr>
              <w:pStyle w:val="ConsPlusNormal"/>
            </w:pPr>
            <w:r>
              <w:t>таблетки пролонгированного действия,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рисперидон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суспензии для внутримышечного введения пролонгированного действия;</w:t>
            </w:r>
          </w:p>
          <w:p w:rsidR="0025499C" w:rsidRDefault="0025499C">
            <w:pPr>
              <w:pStyle w:val="ConsPlusNormal"/>
            </w:pPr>
            <w:r>
              <w:t>раствор для приема внутрь;</w:t>
            </w:r>
          </w:p>
          <w:p w:rsidR="0025499C" w:rsidRDefault="0025499C">
            <w:pPr>
              <w:pStyle w:val="ConsPlusNormal"/>
            </w:pPr>
            <w:r>
              <w:t>таблетки, диспергируемые в полости рта;</w:t>
            </w:r>
          </w:p>
          <w:p w:rsidR="0025499C" w:rsidRDefault="0025499C">
            <w:pPr>
              <w:pStyle w:val="ConsPlusNormal"/>
            </w:pPr>
            <w:r>
              <w:t>таблетки для рассасывания;</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анксиолитики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N05BA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бромдигидрохлорфенил-бензодиазепин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диазепам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лоразепам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оксазепам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дифенилметана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гидроксизин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снотворные и седативные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N05CD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мидазолам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нитразепам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N05CF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бензодиазепиноподобные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зопиклон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психоаналептики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антидепрессанты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N06AA</w:t>
            </w:r>
          </w:p>
        </w:tc>
        <w:tc>
          <w:tcPr>
            <w:tcW w:w="2891" w:type="dxa"/>
            <w:tcBorders>
              <w:top w:val="single" w:sz="4" w:space="0" w:color="auto"/>
              <w:left w:val="single" w:sz="4" w:space="0" w:color="auto"/>
              <w:right w:val="single" w:sz="4" w:space="0" w:color="auto"/>
            </w:tcBorders>
          </w:tcPr>
          <w:p w:rsidR="0025499C" w:rsidRDefault="0025499C">
            <w:pPr>
              <w:pStyle w:val="ConsPlusNormal"/>
            </w:pPr>
            <w:r>
              <w:t>неселективные ингибиторы обратного захвата моноаминов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амитриптилин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пролонгированного действия;</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внутримышечного введения;</w:t>
            </w:r>
          </w:p>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right w:val="single" w:sz="4" w:space="0" w:color="auto"/>
            </w:tcBorders>
          </w:tcPr>
          <w:p w:rsidR="0025499C" w:rsidRDefault="0025499C">
            <w:pPr>
              <w:pStyle w:val="ConsPlusNormal"/>
            </w:pPr>
          </w:p>
        </w:tc>
        <w:tc>
          <w:tcPr>
            <w:tcW w:w="2891" w:type="dxa"/>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имипрамин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драже;</w:t>
            </w:r>
          </w:p>
          <w:p w:rsidR="0025499C" w:rsidRDefault="0025499C">
            <w:pPr>
              <w:pStyle w:val="ConsPlusNormal"/>
            </w:pPr>
            <w:r>
              <w:t>раствор для внутримышечного введения;</w:t>
            </w:r>
          </w:p>
          <w:p w:rsidR="0025499C" w:rsidRDefault="0025499C">
            <w:pPr>
              <w:pStyle w:val="ConsPlusNormal"/>
            </w:pPr>
            <w:r>
              <w:t>таблетки, покрытые пленочной оболочкой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кломипрамин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селективные ингибиторы обратного захвата серотонина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пароксетин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сертралин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флуоксетин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таблетки</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N06AX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антидепрессанты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агомелатин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пипофезин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с модифицированным высвобождением</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ксантина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кофеин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подкожного введения;</w:t>
            </w:r>
          </w:p>
          <w:p w:rsidR="0025499C" w:rsidRDefault="0025499C">
            <w:pPr>
              <w:pStyle w:val="ConsPlusNormal"/>
            </w:pPr>
            <w:r>
              <w:t>раствор для подкожного и субконъюнктивального введения</w:t>
            </w: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N06BX</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другие психостимуляторы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винпоцетин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концентрат для приготовления раствора для инфузий;</w:t>
            </w:r>
          </w:p>
          <w:p w:rsidR="0025499C" w:rsidRDefault="0025499C">
            <w:pPr>
              <w:pStyle w:val="ConsPlusNormal"/>
            </w:pPr>
            <w:r>
              <w:t>раствор для внутривенного введения;</w:t>
            </w:r>
          </w:p>
          <w:p w:rsidR="0025499C" w:rsidRDefault="0025499C">
            <w:pPr>
              <w:pStyle w:val="ConsPlusNormal"/>
            </w:pPr>
            <w:r>
              <w:t>раствор для инъекций;</w:t>
            </w:r>
          </w:p>
          <w:p w:rsidR="0025499C" w:rsidRDefault="0025499C">
            <w:pPr>
              <w:pStyle w:val="ConsPlusNormal"/>
            </w:pPr>
            <w:r>
              <w:t>таблетки;</w:t>
            </w:r>
          </w:p>
          <w:p w:rsidR="0025499C" w:rsidRDefault="0025499C">
            <w:pPr>
              <w:pStyle w:val="ConsPlusNormal"/>
            </w:pPr>
            <w:r>
              <w:t>таблетки, покрытые оболочкой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защечные;</w:t>
            </w:r>
          </w:p>
          <w:p w:rsidR="0025499C" w:rsidRDefault="0025499C">
            <w:pPr>
              <w:pStyle w:val="ConsPlusNormal"/>
            </w:pPr>
            <w:r>
              <w:t>таблетки подъязычные</w:t>
            </w:r>
          </w:p>
        </w:tc>
      </w:tr>
      <w:tr w:rsidR="0025499C">
        <w:tc>
          <w:tcPr>
            <w:tcW w:w="964" w:type="dxa"/>
            <w:vMerge w:val="restart"/>
            <w:tcBorders>
              <w:left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метионил-глутамил-гистидил-фенилаланил-пролил-глицил-пролин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назальные</w:t>
            </w:r>
          </w:p>
        </w:tc>
      </w:tr>
      <w:tr w:rsidR="0025499C">
        <w:tc>
          <w:tcPr>
            <w:tcW w:w="964" w:type="dxa"/>
            <w:vMerge/>
            <w:tcBorders>
              <w:left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пирацетам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инфузий;</w:t>
            </w:r>
          </w:p>
          <w:p w:rsidR="0025499C" w:rsidRDefault="0025499C">
            <w:pPr>
              <w:pStyle w:val="ConsPlusNormal"/>
            </w:pPr>
            <w:r>
              <w:t>раствор для приема внутрь;</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полипептиды коры головного мозга скота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фонтурацетам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церебролизин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цитиколин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приема внутрь</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N06DA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антихолинэстеразные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галантамин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пролонгированного действия;</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ривастигмин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трансдермальная терапевтическая система;</w:t>
            </w:r>
          </w:p>
          <w:p w:rsidR="0025499C" w:rsidRDefault="0025499C">
            <w:pPr>
              <w:pStyle w:val="ConsPlusNormal"/>
            </w:pPr>
            <w:r>
              <w:t>раствор для приема внутрь</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N06DX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мемантин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антихолинэстеразные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неостигмина метилсульфат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подкожного введения;</w:t>
            </w:r>
          </w:p>
          <w:p w:rsidR="0025499C" w:rsidRDefault="0025499C">
            <w:pPr>
              <w:pStyle w:val="ConsPlusNormal"/>
            </w:pPr>
            <w:r>
              <w:t>раствор для инъекций;</w:t>
            </w:r>
          </w:p>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пиридостигмина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N07AX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холина альфосцерат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инфузий и внутримышечного введения;</w:t>
            </w:r>
          </w:p>
          <w:p w:rsidR="0025499C" w:rsidRDefault="0025499C">
            <w:pPr>
              <w:pStyle w:val="ConsPlusNormal"/>
            </w:pPr>
            <w:r>
              <w:t>раствор для приема внутрь</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применяемые при зависимостях</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N07BB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применяемые при алкогольной зависимости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налтрексон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порошок для приготовления суспензии для внутримышечного введения пролонгированного действия;</w:t>
            </w:r>
          </w:p>
          <w:p w:rsidR="0025499C" w:rsidRDefault="0025499C">
            <w:pPr>
              <w:pStyle w:val="ConsPlusNormal"/>
            </w:pPr>
            <w:r>
              <w:t>таблетки;</w:t>
            </w:r>
          </w:p>
          <w:p w:rsidR="0025499C" w:rsidRDefault="0025499C">
            <w:pPr>
              <w:pStyle w:val="ConsPlusNormal"/>
            </w:pPr>
            <w:r>
              <w:t>таблетки, покрытые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бетагистин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капсулы;</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N07XX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диметилфумарат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кишечнорастворимые</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инозин + никотинамид + рибофлавин + янтарная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таблетки, покрытые кишечнорастворимой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тетрабеназин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этилметилгидроксипиридина сукцинат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P</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противопаразитарные препараты,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противопротозойные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амебиаза и других протозойных инфекций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P01AB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нитроимидазола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метронидазол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раствор для инфузий;</w:t>
            </w:r>
          </w:p>
          <w:p w:rsidR="0025499C" w:rsidRDefault="0025499C">
            <w:pPr>
              <w:pStyle w:val="ConsPlusNormal"/>
            </w:pPr>
            <w:r>
              <w:t>таблетки;</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P01B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противомалярийные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P01BA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аминохинолины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гидроксихлорохин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P01BC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метанолхинолины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мефлохин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противогельминтные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трематодоза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хинолина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празиквантел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нематодоза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P02CA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бензимидазола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мебендазол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P02CC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тетрагидропиримидина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пирантел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приема внутрь;</w:t>
            </w:r>
          </w:p>
          <w:p w:rsidR="0025499C" w:rsidRDefault="0025499C">
            <w:pPr>
              <w:pStyle w:val="ConsPlusNormal"/>
            </w:pPr>
            <w:r>
              <w:t>таблетки;</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P02CE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имидазотиазола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левамизол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уничтожения эктопаразитов (в т.ч. чесоточного клеща),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P03AX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бензилбензоат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мазь для наружного применения;</w:t>
            </w:r>
          </w:p>
          <w:p w:rsidR="0025499C" w:rsidRDefault="0025499C">
            <w:pPr>
              <w:pStyle w:val="ConsPlusNormal"/>
            </w:pPr>
            <w:r>
              <w:t>эмульсия для наружного применения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R</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дыхательная система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назальные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деконгестанты и другие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R01AA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адреномиметики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ксилометазолин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назальный;</w:t>
            </w:r>
          </w:p>
          <w:p w:rsidR="0025499C" w:rsidRDefault="0025499C">
            <w:pPr>
              <w:pStyle w:val="ConsPlusNormal"/>
            </w:pPr>
            <w:r>
              <w:t>капли назальные;</w:t>
            </w:r>
          </w:p>
          <w:p w:rsidR="0025499C" w:rsidRDefault="0025499C">
            <w:pPr>
              <w:pStyle w:val="ConsPlusNormal"/>
            </w:pPr>
            <w:r>
              <w:t>капли назальные (для детей);</w:t>
            </w:r>
          </w:p>
          <w:p w:rsidR="0025499C" w:rsidRDefault="0025499C">
            <w:pPr>
              <w:pStyle w:val="ConsPlusNormal"/>
            </w:pPr>
            <w:r>
              <w:t>спрей назальный;</w:t>
            </w:r>
          </w:p>
          <w:p w:rsidR="0025499C" w:rsidRDefault="0025499C">
            <w:pPr>
              <w:pStyle w:val="ConsPlusNormal"/>
            </w:pPr>
            <w:r>
              <w:t>спрей назальный дозированный;</w:t>
            </w:r>
          </w:p>
          <w:p w:rsidR="0025499C" w:rsidRDefault="0025499C">
            <w:pPr>
              <w:pStyle w:val="ConsPlusNormal"/>
            </w:pPr>
            <w:r>
              <w:t>спрей назальный дозированный (для детей)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R02AA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антисептические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йод + калия йодид + глицерол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местного применения;</w:t>
            </w:r>
          </w:p>
          <w:p w:rsidR="0025499C" w:rsidRDefault="0025499C">
            <w:pPr>
              <w:pStyle w:val="ConsPlusNormal"/>
            </w:pPr>
            <w:r>
              <w:t>спрей для местного применения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адренергические средства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R03AC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селективные бета 2-адреномиметики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индакатерол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с порошком для ингаляций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сальбутамол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аэрозоль для ингаляций дозированный,</w:t>
            </w:r>
          </w:p>
          <w:p w:rsidR="0025499C" w:rsidRDefault="0025499C">
            <w:pPr>
              <w:pStyle w:val="ConsPlusNormal"/>
            </w:pPr>
            <w:r>
              <w:t>активируемый вдохом;</w:t>
            </w:r>
          </w:p>
          <w:p w:rsidR="0025499C" w:rsidRDefault="0025499C">
            <w:pPr>
              <w:pStyle w:val="ConsPlusNormal"/>
            </w:pPr>
            <w:r>
              <w:t>капсулы для ингаляций;</w:t>
            </w:r>
          </w:p>
          <w:p w:rsidR="0025499C" w:rsidRDefault="0025499C">
            <w:pPr>
              <w:pStyle w:val="ConsPlusNormal"/>
            </w:pPr>
            <w:r>
              <w:t>капсулы с порошком для ингаляций;</w:t>
            </w:r>
          </w:p>
          <w:p w:rsidR="0025499C" w:rsidRDefault="0025499C">
            <w:pPr>
              <w:pStyle w:val="ConsPlusNormal"/>
            </w:pPr>
            <w:r>
              <w:t>порошок для ингаляций дозированный;</w:t>
            </w:r>
          </w:p>
          <w:p w:rsidR="0025499C" w:rsidRDefault="0025499C">
            <w:pPr>
              <w:pStyle w:val="ConsPlusNormal"/>
            </w:pPr>
            <w:r>
              <w:t>раствор для ингаляций;</w:t>
            </w:r>
          </w:p>
          <w:p w:rsidR="0025499C" w:rsidRDefault="0025499C">
            <w:pPr>
              <w:pStyle w:val="ConsPlusNormal"/>
            </w:pPr>
            <w:r>
              <w:t>таблетки пролонгированного действия,</w:t>
            </w:r>
          </w:p>
          <w:p w:rsidR="0025499C" w:rsidRDefault="0025499C">
            <w:pPr>
              <w:pStyle w:val="ConsPlusNormal"/>
            </w:pPr>
            <w:r>
              <w:t>покрытые оболочкой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формотерол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капсулы с порошком для ингаляций;</w:t>
            </w:r>
          </w:p>
          <w:p w:rsidR="0025499C" w:rsidRDefault="0025499C">
            <w:pPr>
              <w:pStyle w:val="ConsPlusNormal"/>
            </w:pPr>
            <w:r>
              <w:t>порошок для ингаляций дозированный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R03AK</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беклометазон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будесонид + формотерол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 с порошком для ингаляций набор;</w:t>
            </w:r>
          </w:p>
          <w:p w:rsidR="0025499C" w:rsidRDefault="0025499C">
            <w:pPr>
              <w:pStyle w:val="ConsPlusNormal"/>
            </w:pPr>
            <w:r>
              <w:t>порошок для ингаляций дозированный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вилантерол + флутиказона фуроат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ингаляций дозированный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салметерол + флутиказон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порошок для ингаляций дозированный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R03AL</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адренергические средства в комбинации с антихолинергическими средствами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гликопиррония бромид + индакатерол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с порошком для ингаляций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ипратропия бромид + фенотерол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раствор для ингаляций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олодатерол + 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ингаляций дозированный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средства для лечения обструктивных заболеваний дыхательных путей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right w:val="single" w:sz="4" w:space="0" w:color="auto"/>
            </w:tcBorders>
          </w:tcPr>
          <w:p w:rsidR="0025499C" w:rsidRDefault="0025499C">
            <w:pPr>
              <w:pStyle w:val="ConsPlusNormal"/>
            </w:pPr>
            <w:r>
              <w:t>R03BA</w:t>
            </w:r>
          </w:p>
        </w:tc>
        <w:tc>
          <w:tcPr>
            <w:tcW w:w="2891" w:type="dxa"/>
            <w:tcBorders>
              <w:top w:val="single" w:sz="4" w:space="0" w:color="auto"/>
              <w:left w:val="single" w:sz="4" w:space="0" w:color="auto"/>
              <w:right w:val="single" w:sz="4" w:space="0" w:color="auto"/>
            </w:tcBorders>
          </w:tcPr>
          <w:p w:rsidR="0025499C" w:rsidRDefault="0025499C">
            <w:pPr>
              <w:pStyle w:val="ConsPlusNormal"/>
            </w:pPr>
            <w:r>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беклометазон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аэрозоль для ингаляций дозированный, активируемый вдохом;</w:t>
            </w:r>
          </w:p>
          <w:p w:rsidR="0025499C" w:rsidRDefault="0025499C">
            <w:pPr>
              <w:pStyle w:val="ConsPlusNormal"/>
            </w:pPr>
            <w:r>
              <w:t>аэрозоль назальный дозированный;</w:t>
            </w:r>
          </w:p>
          <w:p w:rsidR="0025499C" w:rsidRDefault="0025499C">
            <w:pPr>
              <w:pStyle w:val="ConsPlusNormal"/>
            </w:pPr>
            <w:r>
              <w:t>спрей назальный дозированный;</w:t>
            </w:r>
          </w:p>
          <w:p w:rsidR="0025499C" w:rsidRDefault="0025499C">
            <w:pPr>
              <w:pStyle w:val="ConsPlusNormal"/>
            </w:pPr>
            <w:r>
              <w:t>суспензия для ингаляций</w:t>
            </w:r>
          </w:p>
        </w:tc>
      </w:tr>
      <w:tr w:rsidR="0025499C">
        <w:tc>
          <w:tcPr>
            <w:tcW w:w="964" w:type="dxa"/>
            <w:tcBorders>
              <w:left w:val="single" w:sz="4" w:space="0" w:color="auto"/>
              <w:bottom w:val="single" w:sz="4" w:space="0" w:color="auto"/>
              <w:right w:val="single" w:sz="4" w:space="0" w:color="auto"/>
            </w:tcBorders>
          </w:tcPr>
          <w:p w:rsidR="0025499C" w:rsidRDefault="0025499C">
            <w:pPr>
              <w:pStyle w:val="ConsPlusNormal"/>
            </w:pPr>
          </w:p>
        </w:tc>
        <w:tc>
          <w:tcPr>
            <w:tcW w:w="2891" w:type="dxa"/>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будесонид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капли назальные;</w:t>
            </w:r>
          </w:p>
          <w:p w:rsidR="0025499C" w:rsidRDefault="0025499C">
            <w:pPr>
              <w:pStyle w:val="ConsPlusNormal"/>
            </w:pPr>
            <w:r>
              <w:t>капсулы;</w:t>
            </w:r>
          </w:p>
          <w:p w:rsidR="0025499C" w:rsidRDefault="0025499C">
            <w:pPr>
              <w:pStyle w:val="ConsPlusNormal"/>
            </w:pPr>
            <w:r>
              <w:t>капсулы кишечнорастворимые;</w:t>
            </w:r>
          </w:p>
          <w:p w:rsidR="0025499C" w:rsidRDefault="0025499C">
            <w:pPr>
              <w:pStyle w:val="ConsPlusNormal"/>
            </w:pPr>
            <w:r>
              <w:t>порошок для ингаляций дозированный;</w:t>
            </w:r>
          </w:p>
          <w:p w:rsidR="0025499C" w:rsidRDefault="0025499C">
            <w:pPr>
              <w:pStyle w:val="ConsPlusNormal"/>
            </w:pPr>
            <w:r>
              <w:t>раствор для ингаляций;</w:t>
            </w:r>
          </w:p>
          <w:p w:rsidR="0025499C" w:rsidRDefault="0025499C">
            <w:pPr>
              <w:pStyle w:val="ConsPlusNormal"/>
            </w:pPr>
            <w:r>
              <w:t>спрей назальный дозированный;</w:t>
            </w:r>
          </w:p>
          <w:p w:rsidR="0025499C" w:rsidRDefault="0025499C">
            <w:pPr>
              <w:pStyle w:val="ConsPlusNormal"/>
            </w:pPr>
            <w:r>
              <w:t>суспензия для ингаляций дозированная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R03BB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гликопиррония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с порошком для ингаляций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ипратропия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раствор для ингаляций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с порошком для ингаляций;</w:t>
            </w:r>
          </w:p>
          <w:p w:rsidR="0025499C" w:rsidRDefault="0025499C">
            <w:pPr>
              <w:pStyle w:val="ConsPlusNormal"/>
            </w:pPr>
            <w:r>
              <w:t>раствор для ингаляций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R03BC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противоаллергические средства,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кромоглициевая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аэрозоль для ингаляций дозированный;</w:t>
            </w:r>
          </w:p>
          <w:p w:rsidR="0025499C" w:rsidRDefault="0025499C">
            <w:pPr>
              <w:pStyle w:val="ConsPlusNormal"/>
            </w:pPr>
            <w:r>
              <w:t>капли глазные;</w:t>
            </w:r>
          </w:p>
          <w:p w:rsidR="0025499C" w:rsidRDefault="0025499C">
            <w:pPr>
              <w:pStyle w:val="ConsPlusNormal"/>
            </w:pPr>
            <w:r>
              <w:t>капсулы;</w:t>
            </w:r>
          </w:p>
          <w:p w:rsidR="0025499C" w:rsidRDefault="0025499C">
            <w:pPr>
              <w:pStyle w:val="ConsPlusNormal"/>
            </w:pPr>
            <w:r>
              <w:t>спрей назальный дозированный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R03DA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ксантины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аминофиллин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раствор для внутримышечного введения;</w:t>
            </w:r>
          </w:p>
          <w:p w:rsidR="0025499C" w:rsidRDefault="0025499C">
            <w:pPr>
              <w:pStyle w:val="ConsPlusNormal"/>
            </w:pPr>
            <w:r>
              <w:t>таблетки</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R03DX</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омализумаб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подкожного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фенспирид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сироп;</w:t>
            </w:r>
          </w:p>
          <w:p w:rsidR="0025499C" w:rsidRDefault="0025499C">
            <w:pPr>
              <w:pStyle w:val="ConsPlusNormal"/>
            </w:pPr>
            <w:r>
              <w:t>таблетки, покрытые пленочной оболочкой;</w:t>
            </w:r>
          </w:p>
          <w:p w:rsidR="0025499C" w:rsidRDefault="0025499C">
            <w:pPr>
              <w:pStyle w:val="ConsPlusNormal"/>
            </w:pPr>
            <w:r>
              <w:t>таблетки пролонгированного действия, покрытые пленочной оболочкой;</w:t>
            </w:r>
          </w:p>
          <w:p w:rsidR="0025499C" w:rsidRDefault="0025499C">
            <w:pPr>
              <w:pStyle w:val="ConsPlusNormal"/>
            </w:pPr>
            <w:r>
              <w:t>таблетки с пролонгированным высвобождением,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R05</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противокашлевые препараты и средства для лечения простудных заболеваний</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R05C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отхаркивающие препараты, кроме комбинаций с противокашлевыми средствами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R05CB</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муколитические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амброксол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 пролонгированного действия;</w:t>
            </w:r>
          </w:p>
          <w:p w:rsidR="0025499C" w:rsidRDefault="0025499C">
            <w:pPr>
              <w:pStyle w:val="ConsPlusNormal"/>
            </w:pPr>
            <w:r>
              <w:t>пастилки</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p w:rsidR="0025499C" w:rsidRDefault="0025499C">
            <w:pPr>
              <w:pStyle w:val="ConsPlusNormal"/>
            </w:pPr>
            <w:r>
              <w:t>раствор для внутривенного введения;</w:t>
            </w:r>
          </w:p>
          <w:p w:rsidR="0025499C" w:rsidRDefault="0025499C">
            <w:pPr>
              <w:pStyle w:val="ConsPlusNormal"/>
            </w:pPr>
            <w:r>
              <w:t>раствор для приема внутрь;</w:t>
            </w:r>
          </w:p>
          <w:p w:rsidR="0025499C" w:rsidRDefault="0025499C">
            <w:pPr>
              <w:pStyle w:val="ConsPlusNormal"/>
            </w:pPr>
            <w:r>
              <w:t>раствор для приема внутрь и ингаляций;</w:t>
            </w:r>
          </w:p>
          <w:p w:rsidR="0025499C" w:rsidRDefault="0025499C">
            <w:pPr>
              <w:pStyle w:val="ConsPlusNormal"/>
            </w:pPr>
            <w:r>
              <w:t>сироп;</w:t>
            </w:r>
          </w:p>
          <w:p w:rsidR="0025499C" w:rsidRDefault="0025499C">
            <w:pPr>
              <w:pStyle w:val="ConsPlusNormal"/>
            </w:pPr>
            <w:r>
              <w:t>таблетки;</w:t>
            </w:r>
          </w:p>
          <w:p w:rsidR="0025499C" w:rsidRDefault="0025499C">
            <w:pPr>
              <w:pStyle w:val="ConsPlusNormal"/>
            </w:pPr>
            <w:r>
              <w:t>таблетки диспергируемые;</w:t>
            </w:r>
          </w:p>
          <w:p w:rsidR="0025499C" w:rsidRDefault="0025499C">
            <w:pPr>
              <w:pStyle w:val="ConsPlusNormal"/>
            </w:pPr>
            <w:r>
              <w:t>таблетки для рассасывания;</w:t>
            </w:r>
          </w:p>
          <w:p w:rsidR="0025499C" w:rsidRDefault="0025499C">
            <w:pPr>
              <w:pStyle w:val="ConsPlusNormal"/>
            </w:pPr>
            <w:r>
              <w:t>таблетки шипучие</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ацетилцистеин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гранулы для приготовления раствора для приема внутрь;</w:t>
            </w:r>
          </w:p>
          <w:p w:rsidR="0025499C" w:rsidRDefault="0025499C">
            <w:pPr>
              <w:pStyle w:val="ConsPlusNormal"/>
            </w:pPr>
            <w:r>
              <w:t>гранулы для приготовления сиропа;</w:t>
            </w:r>
          </w:p>
          <w:p w:rsidR="0025499C" w:rsidRDefault="0025499C">
            <w:pPr>
              <w:pStyle w:val="ConsPlusNormal"/>
            </w:pPr>
            <w:r>
              <w:t>порошок для приготовления раствора для приема внутрь;</w:t>
            </w:r>
          </w:p>
          <w:p w:rsidR="0025499C" w:rsidRDefault="0025499C">
            <w:pPr>
              <w:pStyle w:val="ConsPlusNormal"/>
            </w:pPr>
            <w:r>
              <w:t>раствор для внутривенного и</w:t>
            </w:r>
          </w:p>
          <w:p w:rsidR="0025499C" w:rsidRDefault="0025499C">
            <w:pPr>
              <w:pStyle w:val="ConsPlusNormal"/>
            </w:pPr>
            <w:r>
              <w:t>внутримышечного введения;</w:t>
            </w:r>
          </w:p>
          <w:p w:rsidR="0025499C" w:rsidRDefault="0025499C">
            <w:pPr>
              <w:pStyle w:val="ConsPlusNormal"/>
            </w:pPr>
            <w:r>
              <w:t>раствор для инъекций и ингаляций;</w:t>
            </w:r>
          </w:p>
          <w:p w:rsidR="0025499C" w:rsidRDefault="0025499C">
            <w:pPr>
              <w:pStyle w:val="ConsPlusNormal"/>
            </w:pPr>
            <w:r>
              <w:t>раствор для приема внутрь;</w:t>
            </w:r>
          </w:p>
          <w:p w:rsidR="0025499C" w:rsidRDefault="0025499C">
            <w:pPr>
              <w:pStyle w:val="ConsPlusNormal"/>
            </w:pPr>
            <w:r>
              <w:t>сироп;</w:t>
            </w:r>
          </w:p>
          <w:p w:rsidR="0025499C" w:rsidRDefault="0025499C">
            <w:pPr>
              <w:pStyle w:val="ConsPlusNormal"/>
            </w:pPr>
            <w:r>
              <w:t>таблетки;</w:t>
            </w:r>
          </w:p>
          <w:p w:rsidR="0025499C" w:rsidRDefault="0025499C">
            <w:pPr>
              <w:pStyle w:val="ConsPlusNormal"/>
            </w:pPr>
            <w:r>
              <w:t>таблетки шипучие</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дорназа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ингаляций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R06A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R06AA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эфиры алкиламинов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дифенгидрамин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раствор для внутримышечного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R06AC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замещенные этилендиамины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хлоропирамин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внутримышечного введения;</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R06AE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производные пиперазина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цетиризин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для приема внутрь;</w:t>
            </w:r>
          </w:p>
          <w:p w:rsidR="0025499C" w:rsidRDefault="0025499C">
            <w:pPr>
              <w:pStyle w:val="ConsPlusNormal"/>
            </w:pPr>
            <w:r>
              <w:t>сироп;</w:t>
            </w:r>
          </w:p>
          <w:p w:rsidR="0025499C" w:rsidRDefault="0025499C">
            <w:pPr>
              <w:pStyle w:val="ConsPlusNormal"/>
            </w:pPr>
            <w:r>
              <w:t>таблетки, покрытые оболочкой;</w:t>
            </w:r>
          </w:p>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R06AX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лоратадин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сироп;</w:t>
            </w:r>
          </w:p>
          <w:p w:rsidR="0025499C" w:rsidRDefault="0025499C">
            <w:pPr>
              <w:pStyle w:val="ConsPlusNormal"/>
            </w:pPr>
            <w:r>
              <w:t>суспензия для приема внутрь;</w:t>
            </w:r>
          </w:p>
          <w:p w:rsidR="0025499C" w:rsidRDefault="0025499C">
            <w:pPr>
              <w:pStyle w:val="ConsPlusNormal"/>
            </w:pPr>
            <w:r>
              <w:t>таблетки</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R07A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R07AA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легочные сурфактанты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берактант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эндотрахеального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порактант альфа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суспензия для эндотрахеального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сурфактант-БЛ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эмульсии для ингаляционного введения;</w:t>
            </w:r>
          </w:p>
          <w:p w:rsidR="0025499C" w:rsidRDefault="0025499C">
            <w:pPr>
              <w:pStyle w:val="ConsPlusNormal"/>
            </w:pPr>
            <w:r>
              <w:t>лиофилизат для приготовления эмульсии для эндотрахеального, эндобронхиального и ингаляционного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S</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органы чувств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офтальмологические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антибиотики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тетрациклин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мазь глазная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противоглаукомные препараты и миотические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S01EB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пилокарпин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S01EC</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ингибиторы карбоангидразы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ацетазоламид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дорзоламид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S01ED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тимолол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гель глазной;</w:t>
            </w:r>
          </w:p>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S01EE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аналоги простагландинов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тафлупрост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S01EX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противоглаукомные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бутил аминогидрокси-пропоксифеноксиметил-метилоксадиазол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S01F</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мидриатические и циклоплегические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S01FA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антихолинэргические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тропикамид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S01H</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S01HA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оксибупрокаин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S01J</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диагностические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S01JA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красящие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флуоресцеин 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S01K</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используемые при хирургических вмешательствах в офтальмологии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S01KA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вязкоэластичные соединения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гипромеллоза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глазные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S01L</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средства, применяемые при заболеваниях сосудистой оболочки глаза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S01LA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средства, препятствующие новообразованию сосудов</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ранибизумаб</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внутриглазного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S02</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заболеваний уха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S02A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S02AA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рифамицин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капли ушные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outlineLvl w:val="2"/>
            </w:pPr>
            <w:r>
              <w:t>V</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V01</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аллергены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V01A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аллергены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V01AA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аллергенов экстракт</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аллергены бактерий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внутрикожного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аллерген бактерий (туберкулезный рекомбинантный)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внутрикожного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V03</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V03A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right w:val="single" w:sz="4" w:space="0" w:color="auto"/>
            </w:tcBorders>
          </w:tcPr>
          <w:p w:rsidR="0025499C" w:rsidRDefault="0025499C">
            <w:pPr>
              <w:pStyle w:val="ConsPlusNormal"/>
            </w:pPr>
            <w:r>
              <w:t>V03AB</w:t>
            </w:r>
          </w:p>
        </w:tc>
        <w:tc>
          <w:tcPr>
            <w:tcW w:w="2891" w:type="dxa"/>
            <w:vMerge w:val="restart"/>
            <w:tcBorders>
              <w:top w:val="single" w:sz="4" w:space="0" w:color="auto"/>
              <w:left w:val="single" w:sz="4" w:space="0" w:color="auto"/>
              <w:right w:val="single" w:sz="4" w:space="0" w:color="auto"/>
            </w:tcBorders>
          </w:tcPr>
          <w:p w:rsidR="0025499C" w:rsidRDefault="0025499C">
            <w:pPr>
              <w:pStyle w:val="ConsPlusNormal"/>
            </w:pPr>
            <w:r>
              <w:t>антидоты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димеркаптопропансульфонат натрия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и подкожного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калий-железо гексацианоферрат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кальция тринатрия пентетат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p w:rsidR="0025499C" w:rsidRDefault="0025499C">
            <w:pPr>
              <w:pStyle w:val="ConsPlusNormal"/>
            </w:pPr>
            <w:r>
              <w:t>раствор для внутривенного введения и ингаляций</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карбоксим</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внутримышечного введения</w:t>
            </w:r>
          </w:p>
        </w:tc>
      </w:tr>
      <w:tr w:rsidR="0025499C">
        <w:tc>
          <w:tcPr>
            <w:tcW w:w="964"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налоксон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891" w:type="dxa"/>
            <w:vMerge w:val="restart"/>
            <w:tcBorders>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тиосульфат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протамина сульфат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p w:rsidR="0025499C" w:rsidRDefault="0025499C">
            <w:pPr>
              <w:pStyle w:val="ConsPlusNormal"/>
            </w:pPr>
            <w:r>
              <w:t>раствор для инъекций</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сугаммадекс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цинка бисвинилимидазола диацетат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раствор для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V03AC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железосвязывающие препараты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деферазирокс</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диспергируемые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V03AE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препараты для лечения гиперкалиемии и гиперфосфатемии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 xml:space="preserve">комплекс </w:t>
            </w:r>
            <w:r w:rsidR="007515D5">
              <w:rPr>
                <w:noProof/>
                <w:position w:val="-6"/>
              </w:rPr>
              <w:drawing>
                <wp:inline distT="0" distB="0" distL="0" distR="0">
                  <wp:extent cx="1333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t>-железа (III) оксигидроксида, сахарозы и крахмала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жевательные</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севеламер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V03AF</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дезинтоксикационные препараты для противоопухолевой терапии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кальция фолинат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капсулы;</w:t>
            </w:r>
          </w:p>
          <w:p w:rsidR="0025499C" w:rsidRDefault="0025499C">
            <w:pPr>
              <w:pStyle w:val="ConsPlusNormal"/>
            </w:pPr>
            <w:r>
              <w:t>лиофилизат для приготовления раствора для внутривенного и внутримышечного введения;</w:t>
            </w:r>
          </w:p>
          <w:p w:rsidR="0025499C" w:rsidRDefault="0025499C">
            <w:pPr>
              <w:pStyle w:val="ConsPlusNormal"/>
            </w:pPr>
            <w:r>
              <w:t>раствор для внутривенного и внутримышечного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месна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V03AX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прочие 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дезоксирибонуклеиновая кислота плазмидная (сверхскрученная кольцевая двуцепочечная)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внутримышечного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V06</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лечебное питание</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V06D</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продукты лечебного питания</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V06DD</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 включая комбинации с полипептидами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 для парентерального питания</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 и их смеси</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кетоаналоги аминокислот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таблетки, покрытые пленочной оболочкой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V06DE</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 углеводы, минеральные вещества, витамины в комбинации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аминокислоты для парентерального питания + прочие препараты</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V07</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нелечебные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V07A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другие нелечебные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V07AB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растворители и разбавители, включая ирригационные растворы</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вода для инъекций</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растворитель для приготовления лекарственных форм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рентгеноконтрастные средства, содержащие йод</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V08AA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водорастворимые нефротропные высокоосмолярные рентгеноконтрастные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натрия амидотризоат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V08AB</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водорастворимые нефротропные низкоосмолярные рентгеноконтрастные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йоверсол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и внутриартериального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йогексол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йомепрол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внутрисосудистого введения;</w:t>
            </w:r>
          </w:p>
          <w:p w:rsidR="0025499C" w:rsidRDefault="0025499C">
            <w:pPr>
              <w:pStyle w:val="ConsPlusNormal"/>
            </w:pPr>
            <w:r>
              <w:t>раствор для инъекций</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йопромид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инъекций</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рентгеноконтрастные средства, кроме йодсодержащих</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V08BA</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рентгеноконтрастные средства, содержащие бария сульфат</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бария сульфат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порошок для приготовления суспензии для приема внутрь</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V08C</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контрастные средства для магнитно-резонансной томографии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V08CA</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парамагнитные 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гадобеновая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гадобутрол</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гадоверсетамид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гадодиамид</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гадоксетовая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гадопентетовая кислота</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r w:rsidR="0025499C">
        <w:tc>
          <w:tcPr>
            <w:tcW w:w="964"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V09</w:t>
            </w:r>
          </w:p>
        </w:tc>
        <w:tc>
          <w:tcPr>
            <w:tcW w:w="2891" w:type="dxa"/>
            <w:vMerge w:val="restart"/>
            <w:tcBorders>
              <w:top w:val="single" w:sz="4" w:space="0" w:color="auto"/>
              <w:left w:val="single" w:sz="4" w:space="0" w:color="auto"/>
              <w:bottom w:val="single" w:sz="4" w:space="0" w:color="auto"/>
              <w:right w:val="single" w:sz="4" w:space="0" w:color="auto"/>
            </w:tcBorders>
          </w:tcPr>
          <w:p w:rsidR="0025499C" w:rsidRDefault="0025499C">
            <w:pPr>
              <w:pStyle w:val="ConsPlusNormal"/>
            </w:pPr>
            <w:r>
              <w:t>диагностические радиофармацевтические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меброфенин</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пентатех 99mTc</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пирфотех 99mTc</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технеция (99mTc) фитат</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5499C" w:rsidRDefault="0025499C">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технеция (99mTC) оксабифор</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лиофилизат для приготовления раствора для внутривенного введения</w:t>
            </w: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V10</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терапевтические радиофармацевтические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V10B</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радиофармацевтические средства для уменьшения боли при новообразованиях костной ткани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p>
        </w:tc>
      </w:tr>
      <w:tr w:rsidR="0025499C">
        <w:tc>
          <w:tcPr>
            <w:tcW w:w="96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V10BX</w:t>
            </w:r>
          </w:p>
        </w:tc>
        <w:tc>
          <w:tcPr>
            <w:tcW w:w="289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разные радиофармацевтические средства для уменьшения боли</w:t>
            </w:r>
          </w:p>
        </w:tc>
        <w:tc>
          <w:tcPr>
            <w:tcW w:w="2494"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стронция хлорид 89Sr</w:t>
            </w:r>
          </w:p>
        </w:tc>
        <w:tc>
          <w:tcPr>
            <w:tcW w:w="2721" w:type="dxa"/>
            <w:tcBorders>
              <w:top w:val="single" w:sz="4" w:space="0" w:color="auto"/>
              <w:left w:val="single" w:sz="4" w:space="0" w:color="auto"/>
              <w:bottom w:val="single" w:sz="4" w:space="0" w:color="auto"/>
              <w:right w:val="single" w:sz="4" w:space="0" w:color="auto"/>
            </w:tcBorders>
          </w:tcPr>
          <w:p w:rsidR="0025499C" w:rsidRDefault="0025499C">
            <w:pPr>
              <w:pStyle w:val="ConsPlusNormal"/>
            </w:pPr>
            <w:r>
              <w:t>раствор для внутривенного введения</w:t>
            </w:r>
          </w:p>
        </w:tc>
      </w:tr>
    </w:tbl>
    <w:p w:rsidR="0025499C" w:rsidRDefault="0025499C">
      <w:pPr>
        <w:pStyle w:val="ConsPlusNormal"/>
        <w:jc w:val="both"/>
      </w:pPr>
    </w:p>
    <w:p w:rsidR="0025499C" w:rsidRDefault="0025499C">
      <w:pPr>
        <w:pStyle w:val="ConsPlusNormal"/>
        <w:jc w:val="both"/>
      </w:pPr>
    </w:p>
    <w:p w:rsidR="0025499C" w:rsidRDefault="0025499C">
      <w:pPr>
        <w:pStyle w:val="ConsPlusNormal"/>
        <w:pBdr>
          <w:top w:val="single" w:sz="6" w:space="0" w:color="auto"/>
        </w:pBdr>
        <w:spacing w:before="100" w:after="100"/>
        <w:jc w:val="both"/>
        <w:rPr>
          <w:sz w:val="2"/>
          <w:szCs w:val="2"/>
        </w:rPr>
      </w:pPr>
    </w:p>
    <w:p w:rsidR="0025499C" w:rsidRDefault="0025499C">
      <w:pPr>
        <w:pStyle w:val="ConsPlusNormal"/>
        <w:rPr>
          <w:sz w:val="16"/>
          <w:szCs w:val="16"/>
        </w:rPr>
      </w:pPr>
    </w:p>
    <w:sectPr w:rsidR="0025499C">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B5" w:rsidRDefault="002069B5">
      <w:pPr>
        <w:spacing w:after="0" w:line="240" w:lineRule="auto"/>
      </w:pPr>
      <w:r>
        <w:separator/>
      </w:r>
    </w:p>
  </w:endnote>
  <w:endnote w:type="continuationSeparator" w:id="0">
    <w:p w:rsidR="002069B5" w:rsidRDefault="0020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9C" w:rsidRDefault="002549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5499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right"/>
          </w:pPr>
          <w:r>
            <w:t xml:space="preserve">Страница </w:t>
          </w:r>
          <w:r>
            <w:fldChar w:fldCharType="begin"/>
          </w:r>
          <w:r>
            <w:instrText>\PAGE</w:instrText>
          </w:r>
          <w:r>
            <w:fldChar w:fldCharType="separate"/>
          </w:r>
          <w:r w:rsidR="007515D5">
            <w:rPr>
              <w:noProof/>
            </w:rPr>
            <w:t>2</w:t>
          </w:r>
          <w:r>
            <w:fldChar w:fldCharType="end"/>
          </w:r>
          <w:r>
            <w:t xml:space="preserve"> из </w:t>
          </w:r>
          <w:r>
            <w:fldChar w:fldCharType="begin"/>
          </w:r>
          <w:r>
            <w:instrText>\NUMPAGES</w:instrText>
          </w:r>
          <w:r>
            <w:fldChar w:fldCharType="separate"/>
          </w:r>
          <w:r w:rsidR="007515D5">
            <w:rPr>
              <w:noProof/>
            </w:rPr>
            <w:t>68</w:t>
          </w:r>
          <w:r>
            <w:fldChar w:fldCharType="end"/>
          </w:r>
        </w:p>
      </w:tc>
    </w:tr>
  </w:tbl>
  <w:p w:rsidR="0025499C" w:rsidRDefault="0025499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9C" w:rsidRDefault="002549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5499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right"/>
          </w:pPr>
          <w:r>
            <w:t xml:space="preserve">Страница </w:t>
          </w:r>
          <w:r>
            <w:fldChar w:fldCharType="begin"/>
          </w:r>
          <w:r>
            <w:instrText>\PAGE</w:instrText>
          </w:r>
          <w:r w:rsidR="007515D5">
            <w:fldChar w:fldCharType="separate"/>
          </w:r>
          <w:r w:rsidR="007515D5">
            <w:rPr>
              <w:noProof/>
            </w:rPr>
            <w:t>42</w:t>
          </w:r>
          <w:r>
            <w:fldChar w:fldCharType="end"/>
          </w:r>
          <w:r>
            <w:t xml:space="preserve"> из </w:t>
          </w:r>
          <w:r>
            <w:fldChar w:fldCharType="begin"/>
          </w:r>
          <w:r>
            <w:instrText>\NUMPAGES</w:instrText>
          </w:r>
          <w:r w:rsidR="007515D5">
            <w:fldChar w:fldCharType="separate"/>
          </w:r>
          <w:r w:rsidR="007515D5">
            <w:rPr>
              <w:noProof/>
            </w:rPr>
            <w:t>42</w:t>
          </w:r>
          <w:r>
            <w:fldChar w:fldCharType="end"/>
          </w:r>
        </w:p>
      </w:tc>
    </w:tr>
  </w:tbl>
  <w:p w:rsidR="0025499C" w:rsidRDefault="0025499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9C" w:rsidRDefault="002549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5499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right"/>
          </w:pPr>
          <w:r>
            <w:t xml:space="preserve">Страница </w:t>
          </w:r>
          <w:r>
            <w:fldChar w:fldCharType="begin"/>
          </w:r>
          <w:r>
            <w:instrText>\PAGE</w:instrText>
          </w:r>
          <w:r w:rsidR="007515D5">
            <w:fldChar w:fldCharType="separate"/>
          </w:r>
          <w:r w:rsidR="007515D5">
            <w:rPr>
              <w:noProof/>
            </w:rPr>
            <w:t>67</w:t>
          </w:r>
          <w:r>
            <w:fldChar w:fldCharType="end"/>
          </w:r>
          <w:r>
            <w:t xml:space="preserve"> из </w:t>
          </w:r>
          <w:r>
            <w:fldChar w:fldCharType="begin"/>
          </w:r>
          <w:r>
            <w:instrText>\NUMPAGES</w:instrText>
          </w:r>
          <w:r w:rsidR="007515D5">
            <w:fldChar w:fldCharType="separate"/>
          </w:r>
          <w:r w:rsidR="007515D5">
            <w:rPr>
              <w:noProof/>
            </w:rPr>
            <w:t>67</w:t>
          </w:r>
          <w:r>
            <w:fldChar w:fldCharType="end"/>
          </w:r>
        </w:p>
      </w:tc>
    </w:tr>
  </w:tbl>
  <w:p w:rsidR="0025499C" w:rsidRDefault="0025499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B5" w:rsidRDefault="002069B5">
      <w:pPr>
        <w:spacing w:after="0" w:line="240" w:lineRule="auto"/>
      </w:pPr>
      <w:r>
        <w:separator/>
      </w:r>
    </w:p>
  </w:footnote>
  <w:footnote w:type="continuationSeparator" w:id="0">
    <w:p w:rsidR="002069B5" w:rsidRDefault="0020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5499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rPr>
              <w:sz w:val="16"/>
              <w:szCs w:val="16"/>
            </w:rPr>
          </w:pPr>
          <w:r>
            <w:rPr>
              <w:sz w:val="16"/>
              <w:szCs w:val="16"/>
            </w:rPr>
            <w:t>Постановление администрации Владимирской обл. от 12.12.2018 N 904</w:t>
          </w:r>
          <w:r>
            <w:rPr>
              <w:sz w:val="16"/>
              <w:szCs w:val="16"/>
            </w:rPr>
            <w:b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center"/>
            <w:rPr>
              <w:sz w:val="24"/>
              <w:szCs w:val="24"/>
            </w:rPr>
          </w:pPr>
        </w:p>
        <w:p w:rsidR="0025499C" w:rsidRDefault="0025499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11.02.2019</w:t>
          </w:r>
        </w:p>
      </w:tc>
    </w:tr>
  </w:tbl>
  <w:p w:rsidR="0025499C" w:rsidRDefault="0025499C">
    <w:pPr>
      <w:pStyle w:val="ConsPlusNormal"/>
      <w:pBdr>
        <w:bottom w:val="single" w:sz="12" w:space="0" w:color="auto"/>
      </w:pBdr>
      <w:jc w:val="center"/>
      <w:rPr>
        <w:sz w:val="2"/>
        <w:szCs w:val="2"/>
      </w:rPr>
    </w:pPr>
  </w:p>
  <w:p w:rsidR="0025499C" w:rsidRDefault="0025499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5499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rPr>
              <w:sz w:val="16"/>
              <w:szCs w:val="16"/>
            </w:rPr>
          </w:pPr>
          <w:r>
            <w:rPr>
              <w:sz w:val="16"/>
              <w:szCs w:val="16"/>
            </w:rPr>
            <w:t>Постановление администрации Владимирской обл. от 12.12.2018 N 904</w:t>
          </w:r>
          <w:r>
            <w:rPr>
              <w:sz w:val="16"/>
              <w:szCs w:val="16"/>
            </w:rPr>
            <w:b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center"/>
            <w:rPr>
              <w:sz w:val="24"/>
              <w:szCs w:val="24"/>
            </w:rPr>
          </w:pPr>
        </w:p>
        <w:p w:rsidR="0025499C" w:rsidRDefault="0025499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11.02.2019</w:t>
          </w:r>
        </w:p>
      </w:tc>
    </w:tr>
  </w:tbl>
  <w:p w:rsidR="0025499C" w:rsidRDefault="0025499C">
    <w:pPr>
      <w:pStyle w:val="ConsPlusNormal"/>
      <w:pBdr>
        <w:bottom w:val="single" w:sz="12" w:space="0" w:color="auto"/>
      </w:pBdr>
      <w:jc w:val="center"/>
      <w:rPr>
        <w:sz w:val="2"/>
        <w:szCs w:val="2"/>
      </w:rPr>
    </w:pPr>
  </w:p>
  <w:p w:rsidR="0025499C" w:rsidRDefault="0025499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5499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rPr>
              <w:sz w:val="16"/>
              <w:szCs w:val="16"/>
            </w:rPr>
          </w:pPr>
          <w:r>
            <w:rPr>
              <w:sz w:val="16"/>
              <w:szCs w:val="16"/>
            </w:rPr>
            <w:t>Постановление администрации Владимирской обл. от 12.12.2018 N 904</w:t>
          </w:r>
          <w:r>
            <w:rPr>
              <w:sz w:val="16"/>
              <w:szCs w:val="16"/>
            </w:rPr>
            <w:br/>
            <w:t>"О программе государственных гарантий бесплатного оказ...</w:t>
          </w:r>
        </w:p>
      </w:tc>
      <w:tc>
        <w:tcPr>
          <w:tcW w:w="2"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center"/>
            <w:rPr>
              <w:sz w:val="24"/>
              <w:szCs w:val="24"/>
            </w:rPr>
          </w:pPr>
        </w:p>
        <w:p w:rsidR="0025499C" w:rsidRDefault="0025499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5499C" w:rsidRDefault="0025499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11.02.2019</w:t>
          </w:r>
        </w:p>
      </w:tc>
    </w:tr>
  </w:tbl>
  <w:p w:rsidR="0025499C" w:rsidRDefault="0025499C">
    <w:pPr>
      <w:pStyle w:val="ConsPlusNormal"/>
      <w:pBdr>
        <w:bottom w:val="single" w:sz="12" w:space="0" w:color="auto"/>
      </w:pBdr>
      <w:jc w:val="center"/>
      <w:rPr>
        <w:sz w:val="2"/>
        <w:szCs w:val="2"/>
      </w:rPr>
    </w:pPr>
  </w:p>
  <w:p w:rsidR="0025499C" w:rsidRDefault="002549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D4"/>
    <w:rsid w:val="002069B5"/>
    <w:rsid w:val="0025499C"/>
    <w:rsid w:val="007515D5"/>
    <w:rsid w:val="0086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30090</Words>
  <Characters>171514</Characters>
  <Application>Microsoft Office Word</Application>
  <DocSecurity>2</DocSecurity>
  <Lines>1429</Lines>
  <Paragraphs>402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Владимирской обл. от 12.12.2018 N 904"О программе государственных гарантий бесплатного оказания населению Владимирской области медицинской помощи на 2019 год и на плановый период 2020 и 2021 годов"</vt:lpstr>
    </vt:vector>
  </TitlesOfParts>
  <Company>КонсультантПлюс Версия 4018.00.20</Company>
  <LinksUpToDate>false</LinksUpToDate>
  <CharactersWithSpaces>201202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12.12.2018 N 904"О программе государственных гарантий бесплатного оказания населению Владимирской области медицинской помощи на 2019 год и на плановый период 2020 и 2021 годов"</dc:title>
  <dc:creator>user</dc:creator>
  <cp:lastModifiedBy>Евгений С. Попов</cp:lastModifiedBy>
  <cp:revision>2</cp:revision>
  <dcterms:created xsi:type="dcterms:W3CDTF">2019-03-18T12:31:00Z</dcterms:created>
  <dcterms:modified xsi:type="dcterms:W3CDTF">2019-03-18T12:31:00Z</dcterms:modified>
</cp:coreProperties>
</file>