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3" w:rsidRPr="00392683" w:rsidRDefault="00392683" w:rsidP="00392683">
      <w:pPr>
        <w:shd w:val="clear" w:color="auto" w:fill="FFFFFF"/>
        <w:spacing w:after="0" w:line="264" w:lineRule="atLeast"/>
        <w:jc w:val="center"/>
        <w:textAlignment w:val="baseline"/>
        <w:outlineLvl w:val="4"/>
        <w:rPr>
          <w:rFonts w:ascii="Helvetica" w:eastAsia="Times New Roman" w:hAnsi="Helvetica" w:cs="Helvetica"/>
          <w:color w:val="0755A9"/>
          <w:sz w:val="36"/>
          <w:szCs w:val="36"/>
          <w:lang w:eastAsia="ru-RU"/>
        </w:rPr>
      </w:pPr>
      <w:r w:rsidRPr="00392683">
        <w:rPr>
          <w:rFonts w:ascii="Helvetica" w:eastAsia="Times New Roman" w:hAnsi="Helvetica" w:cs="Helvetica"/>
          <w:color w:val="0755A9"/>
          <w:sz w:val="36"/>
          <w:szCs w:val="36"/>
          <w:lang w:eastAsia="ru-RU"/>
        </w:rPr>
        <w:t>График приема врачей стоматологов-терапевтов отделения платных услуг</w:t>
      </w: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52"/>
      </w:tblGrid>
      <w:tr w:rsidR="00392683" w:rsidRPr="00392683" w:rsidTr="00392683">
        <w:tc>
          <w:tcPr>
            <w:tcW w:w="4785" w:type="dxa"/>
            <w:tcBorders>
              <w:top w:val="single" w:sz="6" w:space="0" w:color="BAD9E9"/>
              <w:left w:val="single" w:sz="6" w:space="0" w:color="BAD9E9"/>
              <w:bottom w:val="single" w:sz="18" w:space="0" w:color="BAD9E9"/>
              <w:right w:val="single" w:sz="18" w:space="0" w:color="BAD9E9"/>
            </w:tcBorders>
            <w:shd w:val="clear" w:color="auto" w:fill="BAD9E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7"/>
                <w:szCs w:val="27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7"/>
                <w:szCs w:val="27"/>
                <w:bdr w:val="none" w:sz="0" w:space="0" w:color="auto" w:frame="1"/>
                <w:lang w:eastAsia="ru-RU"/>
              </w:rPr>
              <w:t>Нечетные числа – 8.00-14.00, четные – 14.30-20.30</w:t>
            </w:r>
          </w:p>
        </w:tc>
        <w:tc>
          <w:tcPr>
            <w:tcW w:w="4785" w:type="dxa"/>
            <w:tcBorders>
              <w:top w:val="single" w:sz="6" w:space="0" w:color="BAD9E9"/>
              <w:left w:val="single" w:sz="18" w:space="0" w:color="BAD9E9"/>
              <w:bottom w:val="single" w:sz="18" w:space="0" w:color="BAD9E9"/>
              <w:right w:val="single" w:sz="18" w:space="0" w:color="BAD9E9"/>
            </w:tcBorders>
            <w:shd w:val="clear" w:color="auto" w:fill="BAD9E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7"/>
                <w:szCs w:val="27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7"/>
                <w:szCs w:val="27"/>
                <w:bdr w:val="none" w:sz="0" w:space="0" w:color="auto" w:frame="1"/>
                <w:lang w:eastAsia="ru-RU"/>
              </w:rPr>
              <w:t>Четные числа – 8.00-14.00, нечетные – 14.30-20.30</w:t>
            </w:r>
          </w:p>
        </w:tc>
      </w:tr>
      <w:tr w:rsidR="00392683" w:rsidRPr="00392683" w:rsidTr="00392683">
        <w:tc>
          <w:tcPr>
            <w:tcW w:w="4785" w:type="dxa"/>
            <w:tcBorders>
              <w:top w:val="single" w:sz="18" w:space="0" w:color="BAD9E9"/>
              <w:left w:val="single" w:sz="6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Токаева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Ирина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Александровна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Врач стоматолог-терапевт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к 148</w:t>
            </w:r>
          </w:p>
        </w:tc>
        <w:tc>
          <w:tcPr>
            <w:tcW w:w="4785" w:type="dxa"/>
            <w:tcBorders>
              <w:top w:val="single" w:sz="18" w:space="0" w:color="BAD9E9"/>
              <w:left w:val="single" w:sz="18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Веселова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Ирина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Николаевна 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Врач стоматолог-терапевт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к 350</w:t>
            </w:r>
          </w:p>
        </w:tc>
      </w:tr>
      <w:tr w:rsidR="00392683" w:rsidRPr="00392683" w:rsidTr="00392683">
        <w:tc>
          <w:tcPr>
            <w:tcW w:w="4785" w:type="dxa"/>
            <w:tcBorders>
              <w:top w:val="single" w:sz="18" w:space="0" w:color="BAD9E9"/>
              <w:left w:val="single" w:sz="6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Рубцова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Светлана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Дживаншировна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Врач стоматолог-терапевт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к 148</w:t>
            </w:r>
          </w:p>
        </w:tc>
        <w:tc>
          <w:tcPr>
            <w:tcW w:w="4785" w:type="dxa"/>
            <w:tcBorders>
              <w:top w:val="single" w:sz="18" w:space="0" w:color="BAD9E9"/>
              <w:left w:val="single" w:sz="18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Жаркова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Анна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Дмитриевна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Врач стоматолог детский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К 146</w:t>
            </w:r>
          </w:p>
        </w:tc>
      </w:tr>
      <w:tr w:rsidR="00392683" w:rsidRPr="00392683" w:rsidTr="00392683">
        <w:tc>
          <w:tcPr>
            <w:tcW w:w="4785" w:type="dxa"/>
            <w:tcBorders>
              <w:top w:val="single" w:sz="18" w:space="0" w:color="BAD9E9"/>
              <w:left w:val="single" w:sz="6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Казарян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Лилит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Арменовна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Врач стоматолог-терапевт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4785" w:type="dxa"/>
            <w:tcBorders>
              <w:top w:val="single" w:sz="18" w:space="0" w:color="BAD9E9"/>
              <w:left w:val="single" w:sz="18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Кравцова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Александра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Игоревна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Врач стоматолог хирург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К 151</w:t>
            </w:r>
          </w:p>
        </w:tc>
      </w:tr>
      <w:tr w:rsidR="00392683" w:rsidRPr="00392683" w:rsidTr="00392683">
        <w:tc>
          <w:tcPr>
            <w:tcW w:w="4785" w:type="dxa"/>
            <w:tcBorders>
              <w:top w:val="single" w:sz="18" w:space="0" w:color="BAD9E9"/>
              <w:left w:val="single" w:sz="6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18" w:space="0" w:color="BAD9E9"/>
              <w:left w:val="single" w:sz="18" w:space="0" w:color="BAD9E9"/>
              <w:bottom w:val="single" w:sz="18" w:space="0" w:color="BAD9E9"/>
              <w:right w:val="single" w:sz="18" w:space="0" w:color="BAD9E9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2683" w:rsidRPr="00392683" w:rsidRDefault="00392683" w:rsidP="00392683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</w:pP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Мнежжа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</w:r>
            <w:r w:rsidRPr="00392683">
              <w:rPr>
                <w:rFonts w:ascii="inherit" w:eastAsia="Times New Roman" w:hAnsi="inherit" w:cs="Helvetica"/>
                <w:b/>
                <w:bCs/>
                <w:color w:val="0755A9"/>
                <w:sz w:val="24"/>
                <w:szCs w:val="24"/>
                <w:bdr w:val="none" w:sz="0" w:space="0" w:color="auto" w:frame="1"/>
                <w:lang w:eastAsia="ru-RU"/>
              </w:rPr>
              <w:t>Аймен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Врач стоматолог ортодонт</w:t>
            </w:r>
            <w:r w:rsidRPr="00392683">
              <w:rPr>
                <w:rFonts w:ascii="inherit" w:eastAsia="Times New Roman" w:hAnsi="inherit" w:cs="Helvetica"/>
                <w:color w:val="0755A9"/>
                <w:sz w:val="24"/>
                <w:szCs w:val="24"/>
                <w:lang w:eastAsia="ru-RU"/>
              </w:rPr>
              <w:br/>
              <w:t>К 151</w:t>
            </w:r>
          </w:p>
        </w:tc>
      </w:tr>
    </w:tbl>
    <w:p w:rsidR="001310A8" w:rsidRDefault="001310A8">
      <w:bookmarkStart w:id="0" w:name="_GoBack"/>
      <w:bookmarkEnd w:id="0"/>
    </w:p>
    <w:sectPr w:rsidR="0013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68"/>
    <w:rsid w:val="00052568"/>
    <w:rsid w:val="001310A8"/>
    <w:rsid w:val="003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371E-C29B-44D5-9638-BD0F170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926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26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92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2019-11-12T07:31:00Z</dcterms:created>
  <dcterms:modified xsi:type="dcterms:W3CDTF">2019-11-12T07:31:00Z</dcterms:modified>
</cp:coreProperties>
</file>