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6D56" w14:textId="77777777" w:rsidR="004074F3" w:rsidRPr="004074F3" w:rsidRDefault="004074F3" w:rsidP="004074F3">
      <w:pPr>
        <w:shd w:val="clear" w:color="auto" w:fill="F9F9E3"/>
        <w:spacing w:after="0" w:line="240" w:lineRule="auto"/>
        <w:jc w:val="center"/>
        <w:outlineLvl w:val="0"/>
        <w:rPr>
          <w:rFonts w:ascii="Magnolia" w:eastAsia="Times New Roman" w:hAnsi="Magnolia" w:cs="Times New Roman"/>
          <w:b/>
          <w:bCs/>
          <w:color w:val="527DB3"/>
          <w:kern w:val="36"/>
          <w:sz w:val="33"/>
          <w:szCs w:val="33"/>
          <w:lang w:eastAsia="ru-RU"/>
        </w:rPr>
      </w:pPr>
      <w:r w:rsidRPr="004074F3">
        <w:rPr>
          <w:rFonts w:ascii="Magnolia" w:eastAsia="Times New Roman" w:hAnsi="Magnolia" w:cs="Times New Roman"/>
          <w:b/>
          <w:bCs/>
          <w:color w:val="527DB3"/>
          <w:kern w:val="36"/>
          <w:sz w:val="33"/>
          <w:szCs w:val="33"/>
          <w:lang w:eastAsia="ru-RU"/>
        </w:rPr>
        <w:t>Правила поведения для пациентов</w:t>
      </w:r>
    </w:p>
    <w:p w14:paraId="22A55A34" w14:textId="77777777" w:rsidR="004074F3" w:rsidRPr="004074F3" w:rsidRDefault="004074F3" w:rsidP="004074F3">
      <w:pPr>
        <w:shd w:val="clear" w:color="auto" w:fill="F9F9E3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4074F3">
        <w:rPr>
          <w:rFonts w:ascii="Arial" w:eastAsia="Times New Roman" w:hAnsi="Arial" w:cs="Arial"/>
          <w:color w:val="984C60"/>
          <w:sz w:val="27"/>
          <w:szCs w:val="27"/>
          <w:lang w:eastAsia="ru-RU"/>
        </w:rPr>
        <w:t> </w:t>
      </w:r>
    </w:p>
    <w:p w14:paraId="3C824E30" w14:textId="77777777" w:rsidR="004074F3" w:rsidRPr="004074F3" w:rsidRDefault="004074F3" w:rsidP="004074F3">
      <w:pPr>
        <w:shd w:val="clear" w:color="auto" w:fill="F9F9E3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984C60"/>
          <w:sz w:val="36"/>
          <w:szCs w:val="36"/>
          <w:lang w:eastAsia="ru-RU"/>
        </w:rPr>
        <w:t>Правила поведения и обязанности для пациентов</w:t>
      </w:r>
    </w:p>
    <w:p w14:paraId="6DFE6459" w14:textId="77777777" w:rsidR="004074F3" w:rsidRPr="004074F3" w:rsidRDefault="004074F3" w:rsidP="004074F3">
      <w:pPr>
        <w:shd w:val="clear" w:color="auto" w:fill="F9F9E3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984C60"/>
          <w:sz w:val="36"/>
          <w:szCs w:val="36"/>
          <w:lang w:eastAsia="ru-RU"/>
        </w:rPr>
        <w:t>ГБСОУ КО “Госпиталь для ветеранов войн</w:t>
      </w:r>
    </w:p>
    <w:p w14:paraId="535C8D29" w14:textId="77777777" w:rsidR="004074F3" w:rsidRPr="004074F3" w:rsidRDefault="004074F3" w:rsidP="004074F3">
      <w:pPr>
        <w:shd w:val="clear" w:color="auto" w:fill="F9F9E3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984C60"/>
          <w:sz w:val="36"/>
          <w:szCs w:val="36"/>
          <w:lang w:eastAsia="ru-RU"/>
        </w:rPr>
        <w:t>Калининградской области”</w:t>
      </w:r>
    </w:p>
    <w:p w14:paraId="20A04E37" w14:textId="77777777" w:rsidR="004074F3" w:rsidRPr="004074F3" w:rsidRDefault="004074F3" w:rsidP="004074F3">
      <w:pPr>
        <w:shd w:val="clear" w:color="auto" w:fill="F9F9E3"/>
        <w:spacing w:before="120" w:after="120" w:line="240" w:lineRule="auto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color w:val="984C60"/>
          <w:sz w:val="30"/>
          <w:szCs w:val="30"/>
          <w:lang w:eastAsia="ru-RU"/>
        </w:rPr>
        <w:t> </w:t>
      </w:r>
    </w:p>
    <w:p w14:paraId="40E5522C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Уважительно относиться к персоналу Госпиталя;</w:t>
      </w:r>
    </w:p>
    <w:p w14:paraId="388E32AF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Соблюдать рекомендации врача;</w:t>
      </w:r>
    </w:p>
    <w:p w14:paraId="423B2F1A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Бережно относиться к имуществу и оборудованию Госпиталя;</w:t>
      </w:r>
    </w:p>
    <w:p w14:paraId="738AD5E1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Соблюдать установленный распорядок дня;</w:t>
      </w:r>
    </w:p>
    <w:p w14:paraId="303C05FC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Соблюдать правила личной гигиены перед посещением</w:t>
      </w:r>
      <w:r w:rsidRPr="004074F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врачей и лечебно-профилактических кабинетов;</w:t>
      </w:r>
    </w:p>
    <w:p w14:paraId="09BE6818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Заботиться о собственном здоровье и вести здоровый образ жизни;</w:t>
      </w:r>
    </w:p>
    <w:p w14:paraId="68AC287F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Соблюдать тишину, беречь покой отделения;</w:t>
      </w:r>
    </w:p>
    <w:p w14:paraId="2F9A90CA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Тактично выяснять возникшие вопросы;</w:t>
      </w:r>
    </w:p>
    <w:p w14:paraId="57B16A80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Соблюдать меры предосторожности – при уходе из</w:t>
      </w:r>
      <w:r w:rsidRPr="004074F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палаты пациенты обязаны закрыть водопроводные краны, окна, выключить свет, телевизор, закрыть балконную дверь;</w:t>
      </w:r>
    </w:p>
    <w:p w14:paraId="4C4F9787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Содержать в чистоте и порядке не только свою</w:t>
      </w:r>
      <w:r w:rsidRPr="004074F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палату, но и территорию Госпиталя;</w:t>
      </w:r>
    </w:p>
    <w:p w14:paraId="2474E685" w14:textId="77777777" w:rsidR="004074F3" w:rsidRPr="004074F3" w:rsidRDefault="004074F3" w:rsidP="004074F3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Запрещено употребление спиртных напитков и курение в палатах в период медико-социальной реабилитации!</w:t>
      </w:r>
    </w:p>
    <w:p w14:paraId="33BC32F1" w14:textId="77777777" w:rsidR="004074F3" w:rsidRPr="004074F3" w:rsidRDefault="004074F3" w:rsidP="004074F3">
      <w:pPr>
        <w:numPr>
          <w:ilvl w:val="0"/>
          <w:numId w:val="2"/>
        </w:numPr>
        <w:shd w:val="clear" w:color="auto" w:fill="F9F9E3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5FB0AFC" w14:textId="77777777" w:rsidR="004074F3" w:rsidRPr="004074F3" w:rsidRDefault="004074F3" w:rsidP="004074F3">
      <w:pPr>
        <w:numPr>
          <w:ilvl w:val="0"/>
          <w:numId w:val="2"/>
        </w:numPr>
        <w:shd w:val="clear" w:color="auto" w:fill="F9F9E3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AE151AC" w14:textId="77777777" w:rsidR="004074F3" w:rsidRPr="004074F3" w:rsidRDefault="004074F3" w:rsidP="004074F3">
      <w:pPr>
        <w:numPr>
          <w:ilvl w:val="0"/>
          <w:numId w:val="2"/>
        </w:numPr>
        <w:shd w:val="clear" w:color="auto" w:fill="F9F9E3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06EB15" w14:textId="77777777" w:rsidR="004074F3" w:rsidRPr="004074F3" w:rsidRDefault="004074F3" w:rsidP="004074F3">
      <w:pPr>
        <w:numPr>
          <w:ilvl w:val="0"/>
          <w:numId w:val="2"/>
        </w:numPr>
        <w:shd w:val="clear" w:color="auto" w:fill="F9F9E3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17555EE" w14:textId="77777777" w:rsidR="004074F3" w:rsidRPr="004074F3" w:rsidRDefault="004074F3" w:rsidP="004074F3">
      <w:pPr>
        <w:numPr>
          <w:ilvl w:val="0"/>
          <w:numId w:val="2"/>
        </w:numPr>
        <w:shd w:val="clear" w:color="auto" w:fill="F9F9E3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BFCF7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gnol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0FE"/>
    <w:multiLevelType w:val="multilevel"/>
    <w:tmpl w:val="E59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05E79"/>
    <w:multiLevelType w:val="multilevel"/>
    <w:tmpl w:val="13D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8"/>
    <w:rsid w:val="004074F3"/>
    <w:rsid w:val="007914E2"/>
    <w:rsid w:val="008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22C3-C9E0-4C8B-91D1-52B51B8A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4F3"/>
    <w:rPr>
      <w:b/>
      <w:bCs/>
    </w:rPr>
  </w:style>
  <w:style w:type="paragraph" w:customStyle="1" w:styleId="ya-share2item">
    <w:name w:val="ya-share2__item"/>
    <w:basedOn w:val="a"/>
    <w:rsid w:val="0040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2019-07-31T05:57:00Z</dcterms:created>
  <dcterms:modified xsi:type="dcterms:W3CDTF">2019-07-31T05:57:00Z</dcterms:modified>
</cp:coreProperties>
</file>