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A8" w:rsidRPr="00BC0BA8" w:rsidRDefault="00BC0BA8" w:rsidP="00BC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на предварительный медицинский осмотр</w:t>
      </w:r>
      <w:bookmarkEnd w:id="0"/>
    </w:p>
    <w:p w:rsidR="00BC0BA8" w:rsidRPr="00BC0BA8" w:rsidRDefault="00BC0BA8" w:rsidP="00BC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В ДОШКОЛЬНОЕ ОБРАЗОВАТЕЛЬНОЕ УЧРЕЖДЕНИЕ (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</w:t>
      </w:r>
      <w:r w:rsidRPr="00BC0BA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C0BA8" w:rsidRPr="00BC0BA8" w:rsidRDefault="00BC0BA8" w:rsidP="00BC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lang w:eastAsia="ru-RU"/>
        </w:rPr>
        <w:t xml:space="preserve">ребёнок проходит предварительный осмотр в день записи в порядке «живой очереди», включающий в </w:t>
      </w: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себя: </w:t>
      </w:r>
    </w:p>
    <w:p w:rsidR="00BC0BA8" w:rsidRPr="00BC0BA8" w:rsidRDefault="00BC0BA8" w:rsidP="00BC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осмотры специалистов: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№15)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хирург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№37),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стоматолог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№28),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№43),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№35),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акушер-гинеколог (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девочек</w:t>
      </w: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№43а),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уролог-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андролог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мальчиков</w:t>
      </w: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№37)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психиатр (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ОГБУЗ областной психоневрологический диспансер, 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Иркутск, ул. </w:t>
      </w:r>
      <w:proofErr w:type="spellStart"/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Сударева</w:t>
      </w:r>
      <w:proofErr w:type="spellEnd"/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6, тел. 24-39-25</w:t>
      </w: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BA8" w:rsidRPr="00BC0BA8" w:rsidRDefault="00BC0BA8" w:rsidP="00BC0BA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</w:t>
      </w:r>
      <w:proofErr w:type="gramStart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  участковый</w:t>
      </w:r>
      <w:proofErr w:type="gramEnd"/>
      <w:r w:rsidRPr="00BC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0BA8" w:rsidRPr="00BC0BA8" w:rsidRDefault="00BC0BA8" w:rsidP="00BC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отсутствии врача следует обратиться к заведующей отделением медицинской профилактики </w:t>
      </w:r>
      <w:proofErr w:type="spellStart"/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Экста</w:t>
      </w:r>
      <w:proofErr w:type="spellEnd"/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О.А. - </w:t>
      </w:r>
      <w:proofErr w:type="spellStart"/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№32</w:t>
      </w:r>
    </w:p>
    <w:p w:rsidR="00BC0BA8" w:rsidRPr="00BC0BA8" w:rsidRDefault="00BC0BA8" w:rsidP="00BC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A8" w:rsidRPr="00BC0BA8" w:rsidRDefault="00BC0BA8" w:rsidP="00BC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Лабораторные исследования: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(необходимо пройти до планируемого осмотра врача педиатра!)</w:t>
      </w:r>
    </w:p>
    <w:p w:rsidR="00BC0BA8" w:rsidRPr="00BC0BA8" w:rsidRDefault="00BC0BA8" w:rsidP="00BC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анализ крови, исследование уровня глюкозы в крови (</w:t>
      </w:r>
      <w:proofErr w:type="spellStart"/>
      <w:r w:rsidRPr="00BC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</w:t>
      </w:r>
      <w:proofErr w:type="spellEnd"/>
      <w:r w:rsidRPr="00BC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№42 по направлению с 7.30-10.00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общий анализ мочи, анализ кала на яйца глистов (</w:t>
      </w:r>
      <w:r w:rsidRPr="00BC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направлению с 7.30-10.00</w:t>
      </w:r>
      <w:r w:rsidRPr="00BC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C0BA8" w:rsidRPr="00BC0BA8" w:rsidRDefault="00BC0BA8" w:rsidP="00BC0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0BA8" w:rsidRPr="00BC0BA8" w:rsidRDefault="00BC0BA8" w:rsidP="00BC0BA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Администрация поликлиники</w:t>
      </w:r>
    </w:p>
    <w:p w:rsidR="000731BE" w:rsidRPr="00BC0BA8" w:rsidRDefault="000731BE" w:rsidP="00BC0BA8"/>
    <w:sectPr w:rsidR="000731BE" w:rsidRPr="00BC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A4"/>
    <w:multiLevelType w:val="multilevel"/>
    <w:tmpl w:val="C43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6894"/>
    <w:multiLevelType w:val="multilevel"/>
    <w:tmpl w:val="ABE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84D51"/>
    <w:multiLevelType w:val="multilevel"/>
    <w:tmpl w:val="DB6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2"/>
    <w:rsid w:val="000731BE"/>
    <w:rsid w:val="00423476"/>
    <w:rsid w:val="00BC0BA8"/>
    <w:rsid w:val="00C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9EC7-CEAA-4199-938E-BAC9DCF6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476"/>
    <w:rPr>
      <w:b/>
      <w:bCs/>
    </w:rPr>
  </w:style>
  <w:style w:type="character" w:styleId="a5">
    <w:name w:val="Hyperlink"/>
    <w:basedOn w:val="a0"/>
    <w:uiPriority w:val="99"/>
    <w:semiHidden/>
    <w:unhideWhenUsed/>
    <w:rsid w:val="0042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2019-04-10T11:57:00Z</dcterms:created>
  <dcterms:modified xsi:type="dcterms:W3CDTF">2019-04-10T11:57:00Z</dcterms:modified>
</cp:coreProperties>
</file>