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 отделением врач высшей квалификационной категории, кандидат медицинских наук Медведева Анна Борисовна. В отделении работают врачи высшей и первой категории, умелые медицинские сестры и заботливые санитарки.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Гинекологическое отделение ТГКБ №1 одно из немногих в России, где до 85% операций производятся лапароскопическим доступом. Важным направлением работы является лечение миомы матки с применением передовых технологий. Лапаротомным и лапароскопическим доступами выполняются как радикальные, так и консервативные органосохраняющие операции, позволяющие женщине в будущем реализовать свою репродуктивную функцию даже при множественных миомах и больших размерах опухоли.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Другим востребованным направлением в работе отделения является лечение бесплодия, в том числе трубного генеза. Выполняются лапароскопические операции при спаечных процессах, введение во время операции специальных препаратов препятствующих повторному образованию спаек (intersid, intercoat). Только в гинекологическом отделении ТГКБ № 1, единственном в городе, проводятся операции по восстановлению проходимости маточных труб – реканализация маточных труб.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tgkb1.ru/images/ginecology/ginecolog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kb1.ru/images/ginecology/ginecology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Врачи отделения являются сертифицированными специалистами в области пластической хирургии. Проводятся современные операции по реконструкции тазового дна при опущении и выпадении органов малого таза с применением синтетических имплантов. Эти операции позволяют избежать рецидива и решить проблему пролапса гениталий. После проведенного лечения женщины возвращаются к полноценной жизни.</w:t>
      </w:r>
    </w:p>
    <w:p w:rsidR="00363D4C" w:rsidRPr="00363D4C" w:rsidRDefault="00363D4C" w:rsidP="00363D4C">
      <w:pPr>
        <w:pBdr>
          <w:left w:val="single" w:sz="36" w:space="11" w:color="FC0000"/>
        </w:pBdr>
        <w:shd w:val="clear" w:color="auto" w:fill="FFFFFF"/>
        <w:spacing w:after="300" w:line="300" w:lineRule="atLeast"/>
        <w:outlineLvl w:val="3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363D4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 медицинской помощью в отделение гинекологии ТГКБ №1 может обратиться любая женщина, независимо от места жительства.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Высококвалифицированная медицинская помощь оказывается круглосуточно в экстренном и плановом порядке.</w:t>
      </w:r>
    </w:p>
    <w:p w:rsidR="00363D4C" w:rsidRPr="00363D4C" w:rsidRDefault="00363D4C" w:rsidP="00363D4C">
      <w:pPr>
        <w:shd w:val="clear" w:color="auto" w:fill="F6F6F6"/>
        <w:spacing w:after="0" w:line="48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ТГКБ №1, 4 корпус, 3 этаж </w:t>
      </w:r>
      <w:r w:rsidRPr="00363D4C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круглосуточно </w:t>
      </w:r>
      <w:r w:rsidRPr="00363D4C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+7 8482 22-04-95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2" name="pic-shadow" descr="http://tgkb1.ru/images/ginecology/medvedeva_a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medvedeva_ab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МЕДВЕДЕВА АННА БОРИСОВНА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ЗАВЕДУЮЩАЯ ОТДЕЛЕНИЕМ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к.м.н., врач высшей квалификационной категории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стаж работы более 30 лет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3" name="pic-shadow" descr="http://tgkb1.ru/images/ginecology/ceretelli_ik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ceretelli_ik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ЦЕРЕТЕЛЛИ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ИННА КИРИЛЛОВНА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ВРАЧ-ОРДИНАТОР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к.м.н., врач высшей квалификационной категории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стаж работы более 25 лет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4" name="pic-shadow" descr="http://tgkb1.ru/images/ginecology/konoplyanik_ev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konoplyanik_ev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КОНОПЛЯНИК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ЕКАТЕРИНА ВЛАДИМИРОВНА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ВРАЧ-ОРДИНАТОР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высшей квалификационной категории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стаж работы - 17 лет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5" name="pic-shadow" descr="http://tgkb1.ru/images/ginecology/fomina_m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fomina_m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ФОМИНА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МАРИНА ВИКТОРОВНА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ВРАЧ-ОРДИНАТОР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первой квалификационной категории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стаж работы - 15 лет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6" name="pic-shadow" descr="http://tgkb1.ru/images/ginecology/kuzmenko_e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kuzmenko_ea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КУЗЬМЕНКО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ЕВГЕНИЯ АНАТОЛЬЕВНА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ВРАЧ-ОРДИНАТОР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первой квалификационной категории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стаж работы - 15 лет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7" name="pic-shadow" descr="http://tgkb1.ru/images/ginecology/makarova_s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makarova_ss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МАКАРОВА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СВЕТЛАНА СЕРГЕЕВНА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ВРАЧ-ОРДИНАТОР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 работы - 5лет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8" name="pic-shadow" descr="http://tgkb1.ru/images/ginecology/druginina_a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ginecology/druginina_ar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ДРУЖИНИНА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АЛСУ РАВИЛЬЕВНА</w:t>
      </w: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363D4C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СТ. МЕДИЦИНСКАЯ СЕСТРА</w:t>
      </w:r>
    </w:p>
    <w:p w:rsidR="00363D4C" w:rsidRPr="00363D4C" w:rsidRDefault="00363D4C" w:rsidP="00363D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363D4C" w:rsidRPr="00363D4C" w:rsidRDefault="00363D4C" w:rsidP="00363D4C">
      <w:pPr>
        <w:pBdr>
          <w:bottom w:val="single" w:sz="36" w:space="8" w:color="333333"/>
        </w:pBdr>
        <w:shd w:val="clear" w:color="auto" w:fill="FFFFFF"/>
        <w:spacing w:before="100" w:beforeAutospacing="1" w:after="100" w:afterAutospacing="1" w:line="39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33"/>
          <w:szCs w:val="33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kern w:val="36"/>
          <w:sz w:val="33"/>
          <w:szCs w:val="33"/>
          <w:lang w:eastAsia="ru-RU"/>
        </w:rPr>
        <w:t>ГОСПИТАЛИЗАЦИЯ И АМБУЛАТОРНЫЙ ПРИЕМ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lastRenderedPageBreak/>
        <w:t>ГОСПИТАЛИЗАЦИЯ В ОТДЕЛЕНИЕ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пациентов на госпитализацию в стационар производится в рабочие дни 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кабинете №10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приемного отделения ТГКБ №1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 8</w:t>
      </w:r>
      <w:r w:rsidRPr="00363D4C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00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до 9</w:t>
      </w:r>
      <w:r w:rsidRPr="00363D4C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00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АМБУЛАТОРНЫЙ ПРИЕМ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Медведева А.Б.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 рабочие дни 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кабинете №10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приемного отделения ТГКБ №1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 13</w:t>
      </w:r>
      <w:r w:rsidRPr="00363D4C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00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до 14</w:t>
      </w:r>
      <w:r w:rsidRPr="00363D4C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00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363D4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+7 8482 22-04-95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Церетелли И.К.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каждый вторник и четверг 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кабинете №1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(4 корпус ТГКБ №1, 1 этаж)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 15</w:t>
      </w:r>
      <w:r w:rsidRPr="00363D4C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00</w:t>
      </w:r>
      <w:r w:rsidRPr="00363D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до 17</w:t>
      </w:r>
      <w:r w:rsidRPr="00363D4C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00</w:t>
      </w:r>
      <w:r w:rsidRPr="00363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363D4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+7 8482 22-23-97</w:t>
      </w:r>
    </w:p>
    <w:p w:rsidR="00363D4C" w:rsidRPr="00363D4C" w:rsidRDefault="00363D4C" w:rsidP="00363D4C">
      <w:pPr>
        <w:pBdr>
          <w:bottom w:val="single" w:sz="36" w:space="8" w:color="333333"/>
        </w:pBdr>
        <w:shd w:val="clear" w:color="auto" w:fill="FFFFFF"/>
        <w:spacing w:before="100" w:beforeAutospacing="1" w:after="100" w:afterAutospacing="1" w:line="39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33"/>
          <w:szCs w:val="33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kern w:val="36"/>
          <w:sz w:val="33"/>
          <w:szCs w:val="33"/>
          <w:lang w:eastAsia="ru-RU"/>
        </w:rPr>
        <w:t>ДОПОЛНИТЕЛЬНАЯ ИНФОРМАЦИЯ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ПРОВОДИМЫЕ ОБСЛЕДОВАНИЯ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+7 8482 22-17-75</w:t>
      </w:r>
      <w:r w:rsidRPr="00363D4C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органов малого таза трансвагинальным и абдоминальным доступом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+7 8482 22-04-95</w:t>
      </w:r>
      <w:r w:rsidRPr="00363D4C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метросальпингография (исследование проходимости маточных труб)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+7 8482 22-23-97</w:t>
      </w:r>
      <w:r w:rsidRPr="00363D4C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___</w:t>
      </w: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кольпоскопия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пункция брюшной полости (кульдоцентез) с забором аспирата, цитологическим исследованием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диагностическое выскабливание полости матки и цервикального канала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прицельная биопсия шейки матки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эндоскопические методы обследования (лапароскопия, гистероскопия)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виды гормональных исследований с последующей консультацией гинеколога-эндокринолога</w:t>
      </w:r>
    </w:p>
    <w:p w:rsidR="00363D4C" w:rsidRPr="00363D4C" w:rsidRDefault="00363D4C" w:rsidP="00363D4C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обследование на все виды инфекций (ПЦР, культуральный метод, ИФА)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ПРИМЕНЕНИЕ НОВЕЙШИХ МЕДИЦИНСКИХ ТЕХНОЛОГИЙ</w:t>
      </w:r>
    </w:p>
    <w:p w:rsidR="00363D4C" w:rsidRPr="00363D4C" w:rsidRDefault="00363D4C" w:rsidP="00363D4C">
      <w:pPr>
        <w:numPr>
          <w:ilvl w:val="0"/>
          <w:numId w:val="2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операции при недержании мочи (TVT, TOT, фиксация уретры кожным лоскутом)</w:t>
      </w:r>
    </w:p>
    <w:p w:rsidR="00363D4C" w:rsidRPr="00363D4C" w:rsidRDefault="00363D4C" w:rsidP="00363D4C">
      <w:pPr>
        <w:numPr>
          <w:ilvl w:val="0"/>
          <w:numId w:val="2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сакровагинопексия (фиксация купола влагалища при опущении проленовой лентой)</w:t>
      </w:r>
    </w:p>
    <w:p w:rsidR="00363D4C" w:rsidRPr="00363D4C" w:rsidRDefault="00363D4C" w:rsidP="00363D4C">
      <w:pPr>
        <w:numPr>
          <w:ilvl w:val="0"/>
          <w:numId w:val="2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 сеток-эндопротезов в пластической хирургии при реконструкции влагалища</w:t>
      </w:r>
    </w:p>
    <w:p w:rsidR="00363D4C" w:rsidRPr="00363D4C" w:rsidRDefault="00363D4C" w:rsidP="00363D4C">
      <w:pPr>
        <w:numPr>
          <w:ilvl w:val="0"/>
          <w:numId w:val="2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кольпопоэз (операции при аплазии влагалища)</w:t>
      </w:r>
    </w:p>
    <w:p w:rsidR="00363D4C" w:rsidRPr="00363D4C" w:rsidRDefault="00363D4C" w:rsidP="00363D4C">
      <w:pPr>
        <w:numPr>
          <w:ilvl w:val="0"/>
          <w:numId w:val="2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дизайн промежности</w:t>
      </w:r>
    </w:p>
    <w:p w:rsidR="00363D4C" w:rsidRPr="00363D4C" w:rsidRDefault="00363D4C" w:rsidP="00363D4C">
      <w:pPr>
        <w:numPr>
          <w:ilvl w:val="0"/>
          <w:numId w:val="2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реканализация маточных труб (восстановление проходимости маточных труб под лапароскопическим контролем)</w:t>
      </w:r>
    </w:p>
    <w:p w:rsidR="00363D4C" w:rsidRPr="00363D4C" w:rsidRDefault="00363D4C" w:rsidP="0036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4C" w:rsidRPr="00363D4C" w:rsidRDefault="00363D4C" w:rsidP="00363D4C">
      <w:pPr>
        <w:shd w:val="clear" w:color="auto" w:fill="FFFFFF"/>
        <w:spacing w:after="225" w:line="390" w:lineRule="atLeast"/>
        <w:outlineLvl w:val="1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МЕТОДЫ ЛЕЧЕНИЯ И ОПЕРАЦИИ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ПРЕРЫВАНИЕ БЕРЕМЕННОСТИ</w:t>
      </w:r>
    </w:p>
    <w:p w:rsidR="00363D4C" w:rsidRPr="00363D4C" w:rsidRDefault="00363D4C" w:rsidP="00363D4C">
      <w:pPr>
        <w:numPr>
          <w:ilvl w:val="0"/>
          <w:numId w:val="3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сроке до 12 недель методом вакуум-аспирации</w:t>
      </w:r>
    </w:p>
    <w:p w:rsidR="00363D4C" w:rsidRPr="00363D4C" w:rsidRDefault="00363D4C" w:rsidP="00363D4C">
      <w:pPr>
        <w:numPr>
          <w:ilvl w:val="0"/>
          <w:numId w:val="3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сроке до 6 недель медикаментозный (таблетированный) аборт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ОПЕРАЦИИ НА МАТКЕ (ПРОВОДЯТСЯ ЛАПАРОСКОПИЧЕСКИМ, ЛАПАРОТОМИЧЕСКИМ, ВЛАГАЛИЩНЫМ ДОСТУПОМ)</w:t>
      </w:r>
    </w:p>
    <w:p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ампутация матки</w:t>
      </w:r>
    </w:p>
    <w:p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экстирпация матки</w:t>
      </w:r>
    </w:p>
    <w:p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консервативная миомэктомия (удаление миоматозных узлов с сохранением матки)</w:t>
      </w:r>
    </w:p>
    <w:p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диагностическое выскабливание полости матки и церв.канала</w:t>
      </w:r>
    </w:p>
    <w:p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биопсия эндометрия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ОПЕРАЦИИ НА ШЕЙКЕ МАТКИ</w:t>
      </w:r>
    </w:p>
    <w:p w:rsidR="00363D4C" w:rsidRPr="00363D4C" w:rsidRDefault="00363D4C" w:rsidP="00363D4C">
      <w:pPr>
        <w:numPr>
          <w:ilvl w:val="0"/>
          <w:numId w:val="5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диатермокаутеризация шейки матки</w:t>
      </w:r>
    </w:p>
    <w:p w:rsidR="00363D4C" w:rsidRPr="00363D4C" w:rsidRDefault="00363D4C" w:rsidP="00363D4C">
      <w:pPr>
        <w:numPr>
          <w:ilvl w:val="0"/>
          <w:numId w:val="5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Д-конизация шейки матки</w:t>
      </w:r>
    </w:p>
    <w:p w:rsidR="00363D4C" w:rsidRPr="00363D4C" w:rsidRDefault="00363D4C" w:rsidP="00363D4C">
      <w:pPr>
        <w:numPr>
          <w:ilvl w:val="0"/>
          <w:numId w:val="5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пластические операции на шейке матки</w:t>
      </w:r>
    </w:p>
    <w:p w:rsidR="00363D4C" w:rsidRPr="00363D4C" w:rsidRDefault="00363D4C" w:rsidP="00363D4C">
      <w:pPr>
        <w:numPr>
          <w:ilvl w:val="0"/>
          <w:numId w:val="5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ножевая биопсия шейки матки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ОПЕРАЦИИ НА ЯИЧНИКЕ</w:t>
      </w:r>
    </w:p>
    <w:p w:rsidR="00363D4C" w:rsidRPr="00363D4C" w:rsidRDefault="00363D4C" w:rsidP="00363D4C">
      <w:pPr>
        <w:numPr>
          <w:ilvl w:val="0"/>
          <w:numId w:val="6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резекция яичника (удаление части яичника)</w:t>
      </w:r>
    </w:p>
    <w:p w:rsidR="00363D4C" w:rsidRPr="00363D4C" w:rsidRDefault="00363D4C" w:rsidP="00363D4C">
      <w:pPr>
        <w:numPr>
          <w:ilvl w:val="0"/>
          <w:numId w:val="6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овариэктомия (удаление яичника)</w:t>
      </w:r>
    </w:p>
    <w:p w:rsidR="00363D4C" w:rsidRPr="00363D4C" w:rsidRDefault="00363D4C" w:rsidP="00363D4C">
      <w:pPr>
        <w:numPr>
          <w:ilvl w:val="0"/>
          <w:numId w:val="6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аднексэктомия (удаление яичника и маточной трубы)</w:t>
      </w:r>
    </w:p>
    <w:p w:rsidR="00363D4C" w:rsidRPr="00363D4C" w:rsidRDefault="00363D4C" w:rsidP="00363D4C">
      <w:pPr>
        <w:numPr>
          <w:ilvl w:val="0"/>
          <w:numId w:val="6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дриллинг яичника (разрушение кист яичника с сохранением здоровой ткани)</w:t>
      </w:r>
    </w:p>
    <w:p w:rsidR="00363D4C" w:rsidRPr="00363D4C" w:rsidRDefault="00363D4C" w:rsidP="00363D4C">
      <w:pPr>
        <w:numPr>
          <w:ilvl w:val="0"/>
          <w:numId w:val="6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резекция и вылущивание кисты яичника</w:t>
      </w:r>
    </w:p>
    <w:p w:rsidR="00363D4C" w:rsidRPr="00363D4C" w:rsidRDefault="00363D4C" w:rsidP="0036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38750" cy="2095500"/>
            <wp:effectExtent l="19050" t="0" r="0" b="0"/>
            <wp:docPr id="9" name="Рисунок 9" descr="http://tgkb1.ru/images/ginecology/ginecology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gkb1.ru/images/ginecology/ginecology_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ОПЕРАЦИИ НА МАТОЧНЫХ ТРУБАХ</w:t>
      </w:r>
    </w:p>
    <w:p w:rsidR="00363D4C" w:rsidRPr="00363D4C" w:rsidRDefault="00363D4C" w:rsidP="00363D4C">
      <w:pPr>
        <w:numPr>
          <w:ilvl w:val="0"/>
          <w:numId w:val="7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тубэктомия (удаление маточной трубы)</w:t>
      </w:r>
    </w:p>
    <w:p w:rsidR="00363D4C" w:rsidRPr="00363D4C" w:rsidRDefault="00363D4C" w:rsidP="00363D4C">
      <w:pPr>
        <w:numPr>
          <w:ilvl w:val="0"/>
          <w:numId w:val="7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туботомия (удаление плодного яйца из маточной трубы при трубной беременности с сохранением маточной трубы)</w:t>
      </w:r>
    </w:p>
    <w:p w:rsidR="00363D4C" w:rsidRPr="00363D4C" w:rsidRDefault="00363D4C" w:rsidP="00363D4C">
      <w:pPr>
        <w:numPr>
          <w:ilvl w:val="0"/>
          <w:numId w:val="7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сальпингоовариофимбриолизис, сальпингонеостомия (рассечение спаек, реконструкция, восстановление проходимости маточных труб)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ОПЕРАЦИИ НА НАРУЖНЫХ ПОЛОВЫХ ОРГАНАХ</w:t>
      </w:r>
    </w:p>
    <w:p w:rsidR="00363D4C" w:rsidRPr="00363D4C" w:rsidRDefault="00363D4C" w:rsidP="00363D4C">
      <w:pPr>
        <w:numPr>
          <w:ilvl w:val="0"/>
          <w:numId w:val="8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пластика передней и задней стенки влагалища (операции при опущении половых органов)</w:t>
      </w:r>
    </w:p>
    <w:p w:rsidR="00363D4C" w:rsidRPr="00363D4C" w:rsidRDefault="00363D4C" w:rsidP="00363D4C">
      <w:pPr>
        <w:numPr>
          <w:ilvl w:val="0"/>
          <w:numId w:val="8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удаление кисты бартолиниевой железы</w:t>
      </w:r>
    </w:p>
    <w:p w:rsidR="00363D4C" w:rsidRPr="00363D4C" w:rsidRDefault="00363D4C" w:rsidP="00363D4C">
      <w:pPr>
        <w:numPr>
          <w:ilvl w:val="0"/>
          <w:numId w:val="8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пластические операции на малых половых губах</w:t>
      </w:r>
    </w:p>
    <w:p w:rsidR="00363D4C" w:rsidRPr="00363D4C" w:rsidRDefault="00363D4C" w:rsidP="00363D4C">
      <w:pPr>
        <w:numPr>
          <w:ilvl w:val="0"/>
          <w:numId w:val="8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восстановление девственной плевы</w:t>
      </w:r>
    </w:p>
    <w:p w:rsidR="00363D4C" w:rsidRPr="00363D4C" w:rsidRDefault="00363D4C" w:rsidP="00363D4C">
      <w:pPr>
        <w:numPr>
          <w:ilvl w:val="0"/>
          <w:numId w:val="8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удаление инородных тел влагалища</w:t>
      </w:r>
    </w:p>
    <w:p w:rsidR="00363D4C" w:rsidRPr="00363D4C" w:rsidRDefault="00363D4C" w:rsidP="00363D4C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363D4C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ВНУТРИМАТОЧНЫЕ ЭНДОСКОПИЧЕСКИЕ ВМЕШАТЕЛЬСТВА</w:t>
      </w:r>
    </w:p>
    <w:p w:rsidR="00363D4C" w:rsidRPr="00363D4C" w:rsidRDefault="00363D4C" w:rsidP="00363D4C">
      <w:pPr>
        <w:numPr>
          <w:ilvl w:val="0"/>
          <w:numId w:val="9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диагностическая гистероскопия</w:t>
      </w:r>
    </w:p>
    <w:p w:rsidR="00363D4C" w:rsidRPr="00363D4C" w:rsidRDefault="00363D4C" w:rsidP="00363D4C">
      <w:pPr>
        <w:numPr>
          <w:ilvl w:val="0"/>
          <w:numId w:val="9"/>
        </w:numPr>
        <w:shd w:val="clear" w:color="auto" w:fill="FFFFFF"/>
        <w:spacing w:after="0" w:line="375" w:lineRule="atLeast"/>
        <w:ind w:left="66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3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оперативная гистероскопия (полипэктомия, прицельная биопсия эндометрия, резектоскопия- удаление субмукозного узла, удаление инородных тел полости матки, рассечение внутриматочных перегородок, аблация эндометрия)</w:t>
      </w:r>
    </w:p>
    <w:p w:rsidR="00253D47" w:rsidRDefault="00253D47"/>
    <w:sectPr w:rsidR="00253D47" w:rsidSect="0025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521"/>
    <w:multiLevelType w:val="multilevel"/>
    <w:tmpl w:val="931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E23D8"/>
    <w:multiLevelType w:val="multilevel"/>
    <w:tmpl w:val="874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173"/>
    <w:multiLevelType w:val="multilevel"/>
    <w:tmpl w:val="41D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60190"/>
    <w:multiLevelType w:val="multilevel"/>
    <w:tmpl w:val="263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6377D"/>
    <w:multiLevelType w:val="multilevel"/>
    <w:tmpl w:val="FF8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A1E37"/>
    <w:multiLevelType w:val="multilevel"/>
    <w:tmpl w:val="D67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F7138"/>
    <w:multiLevelType w:val="multilevel"/>
    <w:tmpl w:val="777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612E2"/>
    <w:multiLevelType w:val="multilevel"/>
    <w:tmpl w:val="4280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450EF"/>
    <w:multiLevelType w:val="multilevel"/>
    <w:tmpl w:val="470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D4C"/>
    <w:rsid w:val="00253D47"/>
    <w:rsid w:val="0036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7"/>
  </w:style>
  <w:style w:type="paragraph" w:styleId="1">
    <w:name w:val="heading 1"/>
    <w:basedOn w:val="a"/>
    <w:link w:val="10"/>
    <w:uiPriority w:val="9"/>
    <w:qFormat/>
    <w:rsid w:val="0036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3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D4C"/>
    <w:rPr>
      <w:i/>
      <w:iCs/>
    </w:rPr>
  </w:style>
  <w:style w:type="character" w:styleId="a5">
    <w:name w:val="Strong"/>
    <w:basedOn w:val="a0"/>
    <w:uiPriority w:val="22"/>
    <w:qFormat/>
    <w:rsid w:val="00363D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3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597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075722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4051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2964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055390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19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185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752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4866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2019-09-05T06:03:00Z</dcterms:created>
  <dcterms:modified xsi:type="dcterms:W3CDTF">2019-09-05T06:03:00Z</dcterms:modified>
</cp:coreProperties>
</file>