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4A4C" w14:textId="77777777" w:rsidR="00971FF6" w:rsidRPr="00971FF6" w:rsidRDefault="00971FF6" w:rsidP="00971FF6">
      <w:r w:rsidRPr="00971FF6">
        <w:t>Скорая и неотложная медицинская помощь оказывается круглосуточно и бесплатно заболевшим и пострадавшим, при состояниях, угрожающих здоровью или жизни граждан, вызванных внезапными заболеваниями,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  <w:r w:rsidRPr="00971FF6">
        <w:br/>
        <w:t>Вызов скорой помощи осуществляется с любого стационарного телефона набором номеров: 03 или с сотового телефона по номеру 103, а так же при личном обращении граждан. При приеме вызова диспетчер обязан назвать свой порядковый номер. Идентификация диспетчера производится по его порядковому номеру..</w:t>
      </w:r>
      <w:r w:rsidRPr="00971FF6">
        <w:br/>
        <w:t>Бригада скорой помощи не выезжает для оказания помощи к больным и пострадавшим, которым не требуется скорая медицинская помощь и способным лично обратиться в лечебное учреждение, в том числе:</w:t>
      </w:r>
      <w:r w:rsidRPr="00971FF6">
        <w:br/>
        <w:t>– к температурящим больным при t тела до 38,5гр. (кроме детей дошкольного возраста), к больным с простудными заболеваниями, с обострениями хронических заболеваний в часы работы поликлиники, если нет угрозы жизни больного; – для выполнения плановых назначений участкового врача (инъекций, капельниц, перевязок и других назначений);</w:t>
      </w:r>
      <w:r w:rsidRPr="00971FF6">
        <w:br/>
        <w:t>– для оказания стоматологической помощи;</w:t>
      </w:r>
      <w:r w:rsidRPr="00971FF6">
        <w:br/>
        <w:t>– к лицам для снятия алкогольной абстиненции (похмельного синдрома) и купирования запоев;</w:t>
      </w:r>
      <w:r w:rsidRPr="00971FF6">
        <w:br/>
        <w:t>– к пациентам в состоянии алкогольного или наркотического опьянения, у которых отсутствуют признаки внезапных заболеваний и травм, угрожающих жизни;</w:t>
      </w:r>
      <w:r w:rsidRPr="00971FF6">
        <w:br/>
        <w:t>– для выдачи листов нетрудоспособности, заключений о состоянии здоровья, экспертизы телесных повреждений, выписывания рецептов и заполнения каких-либо справок;</w:t>
      </w:r>
      <w:r w:rsidRPr="00971FF6">
        <w:br/>
        <w:t>– для удаления клещей и проведения иммунопрофилактики;</w:t>
      </w:r>
      <w:r w:rsidRPr="00971FF6">
        <w:br/>
        <w:t>– для плановой госпитализации в стационар, если не требуется специальный транспорт и оказание медицинской помощи в пути, для перевозки из стационара на домашний адрес.</w:t>
      </w:r>
      <w:r w:rsidRPr="00971FF6">
        <w:br/>
        <w:t>В случаях обращения граждан по поводам, не подлежащим исполнению бригадами помощи, фельдшер по приему вызовов, руководствуясь настоящими Правилами, имеет право отказать вызывающему в приеме вызова.</w:t>
      </w:r>
    </w:p>
    <w:p w14:paraId="18D4E768" w14:textId="77777777" w:rsidR="00971FF6" w:rsidRPr="00971FF6" w:rsidRDefault="00971FF6" w:rsidP="00971FF6">
      <w:r w:rsidRPr="00971FF6">
        <w:t>При этом он обязан дать разъяснение о причине отказа, оформить отказ в приеме вызова по установленной форме и дать вызывающему рекомендации по обращению в соответствующую медицинскую организацию (поликлинику, женскую консультацию, диспансер, наркологический кабинет и другие медицинские организации).</w:t>
      </w:r>
    </w:p>
    <w:p w14:paraId="3ABE3130" w14:textId="77777777" w:rsidR="00971FF6" w:rsidRPr="00971FF6" w:rsidRDefault="00971FF6" w:rsidP="00971FF6">
      <w:r w:rsidRPr="00971FF6">
        <w:t>На службу скорой помощи не распространяются обязанности транспортировки трупов.</w:t>
      </w:r>
      <w:r w:rsidRPr="00971FF6">
        <w:br/>
        <w:t>Сотрудники скорой помощи не назначают и не выписывают лекарственные препараты для последующего лечения.</w:t>
      </w:r>
      <w:r w:rsidRPr="00971FF6">
        <w:br/>
        <w:t>Неотложная медицинская помощь оказывается бригадами скорой медицинской помощи при прочих заболеваниях и состояниях, не угрожающих жизни и здоровью пациента, в вечернее и ночное время, выходные и праздничные дни, когда поликлиника не работает.</w:t>
      </w:r>
    </w:p>
    <w:p w14:paraId="2D71BEF4" w14:textId="77777777" w:rsidR="00971FF6" w:rsidRPr="00971FF6" w:rsidRDefault="00971FF6" w:rsidP="00971FF6">
      <w:r w:rsidRPr="00971FF6">
        <w:t>При выполнении неотложных вызовов возможна задержка выезда в связи с выполнением экстренных вызовов.</w:t>
      </w:r>
      <w:r w:rsidRPr="00971FF6">
        <w:br/>
        <w:t xml:space="preserve">В дневное время, кроме выходных и праздничных дней, вызовы к больным детям (кроме несчастных случаев, травм, </w:t>
      </w:r>
      <w:proofErr w:type="spellStart"/>
      <w:r w:rsidRPr="00971FF6">
        <w:t>жизнеугрожающих</w:t>
      </w:r>
      <w:proofErr w:type="spellEnd"/>
      <w:r w:rsidRPr="00971FF6">
        <w:t xml:space="preserve"> состояний) обслуживаются участковыми педиатрами.</w:t>
      </w:r>
      <w:r w:rsidRPr="00971FF6">
        <w:br/>
        <w:t>В остальное время больные дети обслуживаются скорой помощью в порядке очередности поступления и срочности вызова.</w:t>
      </w:r>
      <w:r w:rsidRPr="00971FF6">
        <w:br/>
        <w:t xml:space="preserve">В населенных пунктах, обслуживаемых </w:t>
      </w:r>
      <w:proofErr w:type="spellStart"/>
      <w:r w:rsidRPr="00971FF6">
        <w:t>фельдшерско</w:t>
      </w:r>
      <w:proofErr w:type="spellEnd"/>
      <w:r w:rsidRPr="00971FF6">
        <w:t xml:space="preserve"> – акушерскими пунктами, амбулаториями и участковыми больницами скорая и неотложная медицинская помощь оказывается сотрудниками этих учреждений. Заявки на транспортировку (перевозку) больных и пострадавших в стационар </w:t>
      </w:r>
      <w:r w:rsidRPr="00971FF6">
        <w:lastRenderedPageBreak/>
        <w:t>ЦРБ бригадами скорой помощи принимаются только от медицинских работников лечебно-профилактических учреждений с надлежащим оформлением направления на госпитализацию и по следующим показаниям: состояние больных и пострадавших средней и тяжелой степени тяжести; при необходимости проведения больному или пострадавшему лечебных мероприятий во время его транспортировки в стационар.</w:t>
      </w:r>
      <w:r w:rsidRPr="00971FF6">
        <w:br/>
        <w:t>Для быстрого и качественного приема вызова вызывающий обязан четко и точно ответить на все вопросы фельдшера, принимающего вызов:</w:t>
      </w:r>
      <w:r w:rsidRPr="00971FF6">
        <w:br/>
        <w:t>– назвать точный адрес вызова (улицу, номер дома и квартиры, уточнить пути подъезда к адресу или месту происшествия, назвать его общеизвестные ориентиры);</w:t>
      </w:r>
      <w:r w:rsidRPr="00971FF6">
        <w:br/>
        <w:t>– назвать фамилию, имя, отчество, пол, возраст больного или пострадавшего. Если вызывающему неизвестны паспортные данные больного или пострадавшего, то необходимо указать его пол и примерный возраст;</w:t>
      </w:r>
      <w:r w:rsidRPr="00971FF6">
        <w:br/>
        <w:t>– максимально точно и достоверно описать жалобы больного или пострадавшего с том числе температуру больного ;</w:t>
      </w:r>
      <w:r w:rsidRPr="00971FF6">
        <w:br/>
        <w:t>– сообщить, кто и с какого номера телефона вызывает скорую медицинскую помощь;</w:t>
      </w:r>
      <w:r w:rsidRPr="00971FF6">
        <w:br/>
        <w:t>– обеспечить бригаде скорой помощи беспрепятственный доступ к больному или пострадавшему и необходимые условия для оказания медицинской помощи, изолировать домашних животных;</w:t>
      </w:r>
      <w:r w:rsidRPr="00971FF6">
        <w:br/>
        <w:t>– во избежание потери времени на розыск больного, вызывающий должен по возможности встретить бригаду скорой помощи, назвать номер домофона, при отсутствии такового номер телефона для связи.</w:t>
      </w:r>
      <w:r w:rsidRPr="00971FF6">
        <w:br/>
        <w:t>Вызов считается принятым, если фельдшер, получив полные ответы на заданные вопросы, повторяет адрес, отвечает вызывающему: «Ваш вызов принят». Если, лицо, вызывающее скорую помощь, не ответит на вопросы диспетчера, вызов может быть не принят и выезд может быть не осуществлен.</w:t>
      </w:r>
      <w:r w:rsidRPr="00971FF6">
        <w:br/>
        <w:t>Вызовы от детей до 15 лет при отсутствии взрослых принимаются только в исключительных случаях.</w:t>
      </w:r>
      <w:r w:rsidRPr="00971FF6">
        <w:br/>
        <w:t>Вызов скорой медицинской помощи не является оправданием для невыхода на работу.</w:t>
      </w:r>
      <w:r w:rsidRPr="00971FF6">
        <w:br/>
        <w:t>В случаях поступления большого количества вызовов, превышающих наличие свободных бригад, в первую очередь обслуживаются вызовы, имеющие экстренный повод и вызовы в общественные места и на улицу. При массовом поступлении вызовов максимальное время ожидания бригады скорой помощи должно составлять не более 2 часа.</w:t>
      </w:r>
      <w:r w:rsidRPr="00971FF6">
        <w:br/>
        <w:t>Сотрудники скорой медицинской помощи не несут ответственности за вызовы, которые не смогли быть выполненными из-за отсутствия нумерации домов, неправильно указанных адресов.</w:t>
      </w:r>
      <w:r w:rsidRPr="00971FF6">
        <w:br/>
        <w:t>Вызывающий, допустивший в адрес работников скорой помощи грубость, угрозы, а также виновный в необоснованном вызове бригады скорой медицинской помощи привлекаются к ответственности в соответствии с действующим законодательством Российской Федерации.</w:t>
      </w:r>
      <w:r w:rsidRPr="00971FF6">
        <w:br/>
        <w:t>Необходимо, чтобы граждане, обращающиеся за скорой помощью, имели наготове документы: паспорт, страховой полис. Эти документы необходимы для идентификации граждан в базе данных застрахованных лиц Фонда ОМС. Отсутствие страхового полиса и личных документов не являются причиной отказа в вызове.</w:t>
      </w:r>
      <w:r w:rsidRPr="00971FF6">
        <w:br/>
        <w:t>Вопрос о необходимости госпитализации решает только фельдшер СМП, а не пациент, родственники и окружающие.</w:t>
      </w:r>
      <w:r w:rsidRPr="00971FF6">
        <w:br/>
        <w:t>В ситуациях, угрожающих жизни и здоровью мед. персонала (присутствие в помещении злобных животных, угроза со стороны вызывающих или пострадавших, агрессивное поведение больного, пострадавшего или их окружающих, в том числе находящихся в состоянии алкогольного или наркотического опьянения) бригада скорой помощи вправе обратиться в органы полиции для совместной работы на вызове.</w:t>
      </w:r>
      <w:r w:rsidRPr="00971FF6">
        <w:br/>
        <w:t>При невозможности, в подобных случаях, обеспечить личную безопасность, выездная бригада имеет право оставить вызов без обслуживания.</w:t>
      </w:r>
      <w:r w:rsidRPr="00971FF6">
        <w:br/>
        <w:t xml:space="preserve">Сопровождение больного или пострадавшего родными или знакомыми осуществляется с </w:t>
      </w:r>
      <w:r w:rsidRPr="00971FF6">
        <w:lastRenderedPageBreak/>
        <w:t>разрешения медицинских работников бригады скорой медицинской помощи. Обязательно сопровождение детей до 18 лет их законными представителями или сотрудниками детских учреждений, если они присутствуют на месте оказания скорой медицинской помощи.</w:t>
      </w:r>
      <w:r w:rsidRPr="00971FF6">
        <w:br/>
        <w:t>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 представителей при наличии документа удостоверяющего личность, а так же по запросу органов дознания и следствия, прокуратуры и суда.</w:t>
      </w:r>
      <w:r w:rsidRPr="00971FF6">
        <w:br/>
        <w:t>В случае нарушения прав пациента он может обратиться с жалобой  к главному врачу Лазареву Вячеславу Александровичу.</w:t>
      </w:r>
    </w:p>
    <w:p w14:paraId="046D4AC6" w14:textId="77777777" w:rsidR="0037310D" w:rsidRDefault="0037310D">
      <w:bookmarkStart w:id="0" w:name="_GoBack"/>
      <w:bookmarkEnd w:id="0"/>
    </w:p>
    <w:sectPr w:rsidR="0037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2"/>
    <w:rsid w:val="0037310D"/>
    <w:rsid w:val="00971FF6"/>
    <w:rsid w:val="00D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D5F8-3312-4AB6-8FB2-4E1D516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2019-06-05T03:52:00Z</dcterms:created>
  <dcterms:modified xsi:type="dcterms:W3CDTF">2019-06-05T03:52:00Z</dcterms:modified>
</cp:coreProperties>
</file>