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4342" w14:textId="77777777" w:rsidR="00BD683B" w:rsidRPr="00BD683B" w:rsidRDefault="00BD683B" w:rsidP="00BD683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</w:pPr>
      <w:r w:rsidRPr="00BD683B">
        <w:rPr>
          <w:rFonts w:ascii="inherit" w:eastAsia="Times New Roman" w:hAnsi="inherit" w:cs="Times New Roman"/>
          <w:b/>
          <w:bCs/>
          <w:color w:val="404040"/>
          <w:sz w:val="27"/>
          <w:szCs w:val="27"/>
          <w:bdr w:val="none" w:sz="0" w:space="0" w:color="auto" w:frame="1"/>
          <w:lang w:eastAsia="ru-RU"/>
        </w:rPr>
        <w:t>Порядок записи на прием к врачу</w:t>
      </w:r>
    </w:p>
    <w:p w14:paraId="65A5E59C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Плановый прием врачей-педиатров участковых осуществляется по записи. Вы можете записаться через интернет на ресурсах: </w:t>
      </w:r>
      <w:hyperlink r:id="rId4" w:tgtFrame="_blank" w:history="1">
        <w:r w:rsidRPr="00BD683B">
          <w:rPr>
            <w:rFonts w:ascii="inherit" w:eastAsia="Times New Roman" w:hAnsi="inherit" w:cs="Arial"/>
            <w:b/>
            <w:bCs/>
            <w:color w:val="99CC00"/>
            <w:sz w:val="24"/>
            <w:szCs w:val="24"/>
            <w:u w:val="single"/>
            <w:bdr w:val="none" w:sz="0" w:space="0" w:color="auto" w:frame="1"/>
            <w:lang w:eastAsia="ru-RU"/>
          </w:rPr>
          <w:t>ВЕБ-РЕГИСТРАТУРА.РУ</w:t>
        </w:r>
        <w:r w:rsidRPr="00BD683B">
          <w:rPr>
            <w:rFonts w:ascii="inherit" w:eastAsia="Times New Roman" w:hAnsi="inherit" w:cs="Arial"/>
            <w:b/>
            <w:bCs/>
            <w:color w:val="265F98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или </w:t>
      </w:r>
      <w:hyperlink r:id="rId5" w:tgtFrame="_blank" w:history="1">
        <w:r w:rsidRPr="00BD683B">
          <w:rPr>
            <w:rFonts w:ascii="inherit" w:eastAsia="Times New Roman" w:hAnsi="inherit" w:cs="Arial"/>
            <w:b/>
            <w:bCs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ГОС</w:t>
        </w:r>
        <w:r w:rsidRPr="00BD683B">
          <w:rPr>
            <w:rFonts w:ascii="inherit" w:eastAsia="Times New Roman" w:hAnsi="inherit" w:cs="Arial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УСЛУГИ</w:t>
        </w:r>
      </w:hyperlink>
      <w:r w:rsidRPr="00BD683B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BD68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так же</w:t>
      </w:r>
      <w:r w:rsidRPr="00BD683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обращении в окно регистратуры №1 и №2, или по телефону Единого справочного центра 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400-800.</w:t>
      </w:r>
    </w:p>
    <w:p w14:paraId="28667913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необходимости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СРОЧНОГО</w:t>
      </w: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осмотра участковым врачом – педиатром, Вы можете обратиться к дежурному педиатру через окно регистратуры: в отделении № 1 (ул. Б. Хмельницкого, 18), в отделении № 2 (ул. Бегичева, 24а) с 08-00 до 20-00.</w:t>
      </w:r>
    </w:p>
    <w:p w14:paraId="7E3F9ADA" w14:textId="77777777" w:rsidR="00BD683B" w:rsidRPr="00BD683B" w:rsidRDefault="00BD683B" w:rsidP="00BD683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Направление и талон на первичную консультацию к врачу – специалисту, диагностическое исследование выдает врач – педиатр участковый.</w:t>
      </w:r>
    </w:p>
    <w:p w14:paraId="69248BF0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При необходимости консультации врачей – специалистов: </w:t>
      </w:r>
      <w:proofErr w:type="spellStart"/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оториголаринголога</w:t>
      </w:r>
      <w:proofErr w:type="spellEnd"/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офтальмолога, детского хирурга, акушера-гинеколога, Вы можете самостоятельно записаться на прием к врачу через интернет на ресурсах: </w:t>
      </w:r>
      <w:hyperlink r:id="rId6" w:tgtFrame="_blank" w:history="1">
        <w:r w:rsidRPr="00BD683B">
          <w:rPr>
            <w:rFonts w:ascii="inherit" w:eastAsia="Times New Roman" w:hAnsi="inherit" w:cs="Arial"/>
            <w:b/>
            <w:bCs/>
            <w:color w:val="99CC00"/>
            <w:sz w:val="24"/>
            <w:szCs w:val="24"/>
            <w:u w:val="single"/>
            <w:bdr w:val="none" w:sz="0" w:space="0" w:color="auto" w:frame="1"/>
            <w:lang w:eastAsia="ru-RU"/>
          </w:rPr>
          <w:t>ВЕБ-РЕГИСТРАТУРА.РУ</w:t>
        </w:r>
      </w:hyperlink>
      <w:r w:rsidRPr="00BD683B">
        <w:rPr>
          <w:rFonts w:ascii="inherit" w:eastAsia="Times New Roman" w:hAnsi="inherit" w:cs="Arial"/>
          <w:b/>
          <w:bCs/>
          <w:color w:val="99CC00"/>
          <w:sz w:val="24"/>
          <w:szCs w:val="24"/>
          <w:bdr w:val="none" w:sz="0" w:space="0" w:color="auto" w:frame="1"/>
          <w:lang w:eastAsia="ru-RU"/>
        </w:rPr>
        <w:t> </w:t>
      </w: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или </w:t>
      </w:r>
      <w:hyperlink r:id="rId7" w:tgtFrame="_blank" w:history="1">
        <w:r w:rsidRPr="00BD683B">
          <w:rPr>
            <w:rFonts w:ascii="inherit" w:eastAsia="Times New Roman" w:hAnsi="inherit" w:cs="Arial"/>
            <w:b/>
            <w:bCs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ГОС</w:t>
        </w:r>
        <w:r w:rsidRPr="00BD683B">
          <w:rPr>
            <w:rFonts w:ascii="inherit" w:eastAsia="Times New Roman" w:hAnsi="inherit" w:cs="Arial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УСЛУГИ</w:t>
        </w:r>
      </w:hyperlink>
      <w:r w:rsidRPr="00BD683B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BD683B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так же</w:t>
      </w:r>
      <w:r w:rsidRPr="00BD683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обращении в окно регистратуры №1 и №2, или по телефону Единого справочного центра 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400-800</w:t>
      </w:r>
    </w:p>
    <w:p w14:paraId="3A196203" w14:textId="77777777" w:rsidR="00BD683B" w:rsidRPr="00BD683B" w:rsidRDefault="00BD683B" w:rsidP="00BD683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Запись пациентов на повторный прием осуществляет тот врач, который назначает повторный прием. Правом на получение плановой медицинской помощи вне очереди обладают дети-инвалиды при предъявлении </w:t>
      </w:r>
      <w:proofErr w:type="gramStart"/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удостоверения единого образца</w:t>
      </w:r>
      <w:proofErr w:type="gramEnd"/>
      <w:r w:rsidRPr="00BD68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установленного Федеральным законодательством.</w:t>
      </w:r>
    </w:p>
    <w:p w14:paraId="7AD1CF2C" w14:textId="77777777" w:rsidR="00BD683B" w:rsidRPr="00BD683B" w:rsidRDefault="00BD683B" w:rsidP="00BD683B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68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записи на диагностические исследования</w:t>
      </w:r>
    </w:p>
    <w:p w14:paraId="5E05D321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Запись на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общий анализ крови, биохимический анализ крови, исследование крови на гормоны  и др. анализы крови, ЭКГ, ФГС, Рентгенологическое исследование</w:t>
      </w: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по направлению лечащего врача ведется в регистратуре детской поликлиники при обращении в окно регистратуры и  по телефону Единого справочного центра: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400-800</w:t>
      </w:r>
    </w:p>
    <w:p w14:paraId="2081747A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Сдача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общего анализа мочи, </w:t>
      </w:r>
      <w:proofErr w:type="spellStart"/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копрограммы</w:t>
      </w:r>
      <w:proofErr w:type="spellEnd"/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проводится без записи по направлению лечащего врача</w:t>
      </w:r>
    </w:p>
    <w:p w14:paraId="215E3DD8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с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8</w:t>
      </w:r>
      <w:r w:rsidRPr="00BD683B">
        <w:rPr>
          <w:rFonts w:ascii="inherit" w:eastAsia="Times New Roman" w:hAnsi="inherit" w:cs="Arial"/>
          <w:b/>
          <w:bCs/>
          <w:color w:val="404040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– 11</w:t>
      </w:r>
      <w:r w:rsidRPr="00BD683B">
        <w:rPr>
          <w:rFonts w:ascii="inherit" w:eastAsia="Times New Roman" w:hAnsi="inherit" w:cs="Arial"/>
          <w:b/>
          <w:bCs/>
          <w:color w:val="404040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по </w:t>
      </w:r>
      <w:proofErr w:type="gramStart"/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адресу: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 ул.</w:t>
      </w:r>
      <w:proofErr w:type="gramEnd"/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Бегичева 24А, </w:t>
      </w: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кабинет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№ 206</w:t>
      </w:r>
    </w:p>
    <w:p w14:paraId="377752EC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Забор биоматериала: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соскоб на энтеробиоз, </w:t>
      </w:r>
      <w:proofErr w:type="spellStart"/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диз</w:t>
      </w:r>
      <w:proofErr w:type="spellEnd"/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 группу, </w:t>
      </w:r>
      <w:proofErr w:type="gramStart"/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BL ,</w:t>
      </w:r>
      <w:proofErr w:type="gramEnd"/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B-гемолитический стрептококк</w:t>
      </w: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проводится без записи по направлению лечащего врача</w:t>
      </w:r>
    </w:p>
    <w:p w14:paraId="77B4FE33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 8</w:t>
      </w:r>
      <w:r w:rsidRPr="00BD683B">
        <w:rPr>
          <w:rFonts w:ascii="inherit" w:eastAsia="Times New Roman" w:hAnsi="inherit" w:cs="Arial"/>
          <w:b/>
          <w:bCs/>
          <w:color w:val="404040"/>
          <w:sz w:val="18"/>
          <w:szCs w:val="18"/>
          <w:bdr w:val="none" w:sz="0" w:space="0" w:color="auto" w:frame="1"/>
          <w:vertAlign w:val="superscript"/>
          <w:lang w:eastAsia="ru-RU"/>
        </w:rPr>
        <w:t>00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gramStart"/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11</w:t>
      </w:r>
      <w:r w:rsidRPr="00BD683B">
        <w:rPr>
          <w:rFonts w:ascii="inherit" w:eastAsia="Times New Roman" w:hAnsi="inherit" w:cs="Arial"/>
          <w:b/>
          <w:bCs/>
          <w:color w:val="404040"/>
          <w:sz w:val="18"/>
          <w:szCs w:val="18"/>
          <w:bdr w:val="none" w:sz="0" w:space="0" w:color="auto" w:frame="1"/>
          <w:vertAlign w:val="superscript"/>
          <w:lang w:eastAsia="ru-RU"/>
        </w:rPr>
        <w:t>00 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</w:t>
      </w:r>
      <w:proofErr w:type="gramEnd"/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адресу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:  ул. Бегичева 24А, </w:t>
      </w: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кабинет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№ 207</w:t>
      </w:r>
    </w:p>
    <w:p w14:paraId="7588DBE4" w14:textId="77777777" w:rsidR="00BD683B" w:rsidRPr="00BD683B" w:rsidRDefault="00BD683B" w:rsidP="00BD683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Талон на: </w:t>
      </w:r>
      <w:r w:rsidRPr="00BD683B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УЗИ, ЭХО-КГ, РЭГ, ЭЭГ</w:t>
      </w:r>
      <w:r w:rsidRPr="00BD683B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выдает пациенту врач, назначающий данное обследование.</w:t>
      </w:r>
    </w:p>
    <w:p w14:paraId="5B2E0B4C" w14:textId="77777777" w:rsidR="00E83E1F" w:rsidRDefault="00E83E1F">
      <w:bookmarkStart w:id="0" w:name="_GoBack"/>
      <w:bookmarkEnd w:id="0"/>
    </w:p>
    <w:sectPr w:rsidR="00E8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ED"/>
    <w:rsid w:val="007459ED"/>
    <w:rsid w:val="00BD683B"/>
    <w:rsid w:val="00E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3B3A-7D77-4D22-8DE9-5486EDF8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683B"/>
    <w:rPr>
      <w:b/>
      <w:bCs/>
    </w:rPr>
  </w:style>
  <w:style w:type="paragraph" w:styleId="a4">
    <w:name w:val="Normal (Web)"/>
    <w:basedOn w:val="a"/>
    <w:uiPriority w:val="99"/>
    <w:semiHidden/>
    <w:unhideWhenUsed/>
    <w:rsid w:val="00BD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066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-registratura.ru/index.php?open=system/record&amp;step=1&amp;mode=1" TargetMode="External"/><Relationship Id="rId5" Type="http://schemas.openxmlformats.org/officeDocument/2006/relationships/hyperlink" Target="https://www.gosuslugi.ru/10066/1" TargetMode="External"/><Relationship Id="rId4" Type="http://schemas.openxmlformats.org/officeDocument/2006/relationships/hyperlink" Target="https://web-registratura.ru/index.php?open=system/record&amp;step=1&amp;mod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2019-06-19T09:32:00Z</dcterms:created>
  <dcterms:modified xsi:type="dcterms:W3CDTF">2019-06-19T09:32:00Z</dcterms:modified>
</cp:coreProperties>
</file>