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Порядок и условия предоставления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первичной медико-санитарной помощи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1. Первичная медико-санитарная помощь оказывается в амбулаторных условиях и в условиях дневного стационара, а также в подразделениях медицинских организаций, оказывающих первичную медико-санитарную помощь в неотложной форме.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2. Порядок и условия предоставления первичной медико-санитарной помощи в амбулаторных условиях: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1) первичная медико-санитарная помощь может предоставляться в плановой и неотложной форме, в том числе: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в медицинской организации, оказывающей первичную медико-санитарную помощь (или ее подразделении) по месту жительства (пребывания) пациента;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на дому при острых заболеваниях,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 лиц и лиц, подозрительных на инфекционное заболевание;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по месту выезда мобильной медицинской бригады (выездной поликлиники), в том числе для оказания медицинской помощи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2) для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3)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(признаку проживания или пребывания на определенной территории), месту работы или учебы в определенных организациях. 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4) в выбранной медицинской организации гражданин имеет право на выбор лечащего врача и врача (врача-терапевта, врача-терапевта участкового, врача-</w:t>
      </w:r>
      <w:r>
        <w:rPr>
          <w:rFonts w:ascii="Helvetica" w:hAnsi="Helvetica" w:cs="Helvetica"/>
          <w:color w:val="0A0A0A"/>
        </w:rPr>
        <w:lastRenderedPageBreak/>
        <w:t>педиатра, врача-педиатра участкового, врача общей практики (семейного врача) или фельдшера), но не чаще чем один раз в год (за исключением случаев замены медицинской организации). Выбор лечащего врача осуществляется путем подачи заявления лично или через своего представителя на имя руководителя медицинской организации, прикрепление гражданина осуществляется с учетом согласия врача, выбранного пациентом,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5) установление зон обслуживания и закрепление населения за амбулаторно-поликлиническими и стационарно-поликлиническими учреждениями производится департаментом здравоохранения Брянской области в целях соблюдения принципа оказания первичной медико-санитарной помощи по месту жительства с учетом численности, плотности, возрастно-полового состава населения, уровня заболеваемости, географических и иных особенностей территорий;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6)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7) оказание первичной специализированной медицинской помощи осуществляется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помощь,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8) первичная медико-санитарная помощь оказывается в соответствии с установленными порядками оказания отдельных видов медицинской помощи;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9) первичная медико-санитарная помощь в плановой форме предоставляется при предъявлении полиса обязательного медицинского страхования (далее - ОМС) и паспорта гражданина Российской Федерации или документа, его заменяющего;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10) неотложная медицинская помощь лицам, обратившимся в амбулаторно-поликлиническую медицинскую организацию с признаками неотложных состояний, оказывается безотлагательно;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11) детям со дня рождения до дня государственной регистрации рождения (в период до оформления полиса ОМС) медицинская помощь может предоставляться при предъявлении полиса ОМС и паспорта одного из родителей (опекуна, усыновителя) по их месту проживания;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12) прием плановых больных врачом может осуществляться как по предварительной записи (самозаписи), так и по талону на прием, полученному в день обращения;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13) при оказании первичной медико-санитарной и первичной специализированной медицинской помощи в амбулаторных условиях допускается срок ожидания для плановых больных на прием к врачам основных специальностей (врачу-</w:t>
      </w:r>
      <w:r>
        <w:rPr>
          <w:rFonts w:ascii="Helvetica" w:hAnsi="Helvetica" w:cs="Helvetica"/>
          <w:color w:val="0A0A0A"/>
        </w:rPr>
        <w:lastRenderedPageBreak/>
        <w:t>терапевту, врачу-терапевту участковому, врачу-педиатру, врачу-педиатру участковому, врачу общей практики (семейному врачу), врачу-хирургу, врачу акушеру-гинекологу, врачу-стоматологу), но не более 24 часов, к остальным врачам-специалистам не более 14 рабочих дней; консультация в первичном онкологическом кабинете или первичном онкологическом отделении медицинской организации должна быть проведена не позднее 5 рабочих дней с даты выдачи направления на консультацию; врач-онколог первичного онкологического кабинета или первичного онкологического отделения в течение одного дня с момента установления предварительного диагноза злокачественного новообразования организует взятие биопсийного (операционного) материала и направление в патолого-анатомическое бюро (отделение) с приложением направления на прижизненное патолого-анатомическое исследование биопсийного (операционного) материала, а также организует направление пациента для выполнения иных диагностических исследований, необходимых для установления диагноза, распространенности онкологического процесса и стадирования заболевания;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14) 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 Время ожидания приема лечащего врача в поликлинике не должно превышать двух часов, кроме состояний, требующих оказания неотложной помощи;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15)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организации;</w:t>
      </w:r>
    </w:p>
    <w:p w:rsidR="006F3EB0" w:rsidRDefault="006F3EB0" w:rsidP="006F3EB0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16) первичная специализированная медико-санитарная помощь (консультативно-диагностическая) в амбулаторно-поликлинических учреждениях предоставляется по направлению лечащего врача или другого врача-специалиста территориальной поликлиники с обязательным указанием цели консультации, при наличии результатов предварительного исследования в соответствии с профильностью консультации, период ожидания консультативного приема не должен превышать десяти рабочих дней, за исключением федеральных медицинских организаций, где период ожидания консультативного приема допускается в пределах двух месяцев; 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17) лабораторно-инструментальные методы исследования гражданам предоставляются по направлению лечащего врача или врача-специалиста при наличии медицинских показаний и в соответствии с принятыми стандартами обследования по данному заболеванию;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18) в случаях, когда потребность в лабораторно-диагностических методах исследования превышает нормативную нагрузку диагностической службы, </w:t>
      </w:r>
      <w:r>
        <w:rPr>
          <w:rFonts w:ascii="Helvetica" w:hAnsi="Helvetica" w:cs="Helvetica"/>
          <w:color w:val="0A0A0A"/>
        </w:rPr>
        <w:lastRenderedPageBreak/>
        <w:t>медицинская помощь оказывается в порядке очередности с обязательным ведением листов ожидания, сроки ожидания на лабораторные исследования, диагностические инструментальные исследования, включая исследования функциональной и лучевой диагностики, не должны превышать десяти рабочих дней, плановое проведение компьютерной томографии, магнитно-резонансной томографии и ангиографии осуществляется со сроком ожидания не более 30 рабочих дней (с ведением листов ожидания). Данный порядок не распространяется на экстренные и неотложные состояния;</w:t>
      </w:r>
    </w:p>
    <w:p w:rsidR="006F3EB0" w:rsidRDefault="006F3EB0" w:rsidP="006F3EB0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19) 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20) срок выполнения патолого-анатомических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патолого-анатомическое бюро (отделение).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3. Условия предоставления первичной медико-санитарной помощи, предоставляемой медицинскими работниками амбулаторно-поликлинических учреждений на дому: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1) медицинская помощь на дому,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заболеваниях, состояниях, угрожающих окружающим (инфекционные заболевания до окончания заразного периода, наличие контакта с инфекционным больным, наличие симптомов инфекционного заболевания и другие), острых заболеваниях и состояниях детей до 3 лет, наличии показаний для соблюдения домашнего режима, рекомендованного лечащим врачом;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2) активные посещения медицинским работником (врачом, фельдшером, медицинской сестрой, акушеркой) пациента на дому осуществляются для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3) время ожидания медицинского работника для оказания медицинской помощи или медицинских услуг на дому составляет не более шести часов с момента регистрации вызова;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4) время ожидания оказания первичной медико-санитарной помощи на дому в неотложной форме не должно превышать двух часов с момента регистрации вызова;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5) первичная специализированная медико-санитарная (консультативно-диагностическая) помощь на дому осуществляется по направлению лечащего </w:t>
      </w:r>
      <w:r>
        <w:rPr>
          <w:rFonts w:ascii="Helvetica" w:hAnsi="Helvetica" w:cs="Helvetica"/>
          <w:color w:val="0A0A0A"/>
        </w:rPr>
        <w:lastRenderedPageBreak/>
        <w:t>врача не позже 14 рабочих дней с момента заявки, в неотложных случаях - в день заявки;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6) для констатации факта смерти на дому в часы работы поликлиники осуществляется выход на дом врача (фельдшера - при отсутствии врача в сельской местности).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4. Оказание пациенту первичной медико-санитарной помощи включает: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1) осмотр пациента;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3)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5) 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перевод пациента на следующий этап оказания медицинской помощи;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6) оформление медицинской документации;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8) предоставление пациенту необходимых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5.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врачом-специалистом, в направлении должны указываться данные объективного обследования, результаты лабораторных и инструментальных исследований, выполненных на догоспитальном этапе.</w:t>
      </w:r>
    </w:p>
    <w:p w:rsidR="006F3EB0" w:rsidRDefault="006F3EB0" w:rsidP="006F3EB0">
      <w:pPr>
        <w:pStyle w:val="consplusnormal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6. Неотложная медицинская помощь оказывается гражданам в амбулаторно-поликлинических учреждениях, в том числе при посещении на дому, при острых </w:t>
      </w:r>
      <w:r>
        <w:rPr>
          <w:rFonts w:ascii="Helvetica" w:hAnsi="Helvetica" w:cs="Helvetica"/>
          <w:color w:val="0A0A0A"/>
        </w:rPr>
        <w:lastRenderedPageBreak/>
        <w:t>заболеваниях и обострениях хронических заболеваний, не требующих экстренного медицинского вмешательства.</w:t>
      </w:r>
    </w:p>
    <w:p w:rsidR="00447BFF" w:rsidRDefault="00447BFF">
      <w:bookmarkStart w:id="0" w:name="_GoBack"/>
      <w:bookmarkEnd w:id="0"/>
    </w:p>
    <w:sectPr w:rsidR="0044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1"/>
    <w:rsid w:val="00447BFF"/>
    <w:rsid w:val="006F3EB0"/>
    <w:rsid w:val="00E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E95C-74A7-4D73-AA0C-34B6B4D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2019-09-16T05:20:00Z</dcterms:created>
  <dcterms:modified xsi:type="dcterms:W3CDTF">2019-09-16T05:20:00Z</dcterms:modified>
</cp:coreProperties>
</file>