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15" w:rsidRPr="00D36615" w:rsidRDefault="00D36615" w:rsidP="00D366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D36615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>ПРЕЙСКУРАНТ</w:t>
      </w:r>
      <w:r w:rsidRPr="00D36615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 xml:space="preserve">по оказанию платных услуг в ГАУЗ «Родильный дом № 1 </w:t>
      </w:r>
      <w:proofErr w:type="spellStart"/>
      <w:r w:rsidRPr="00D36615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г.Магнитогорск</w:t>
      </w:r>
      <w:proofErr w:type="spellEnd"/>
      <w:r w:rsidRPr="00D36615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» рентгенографический кабинет</w:t>
      </w:r>
      <w:r w:rsidRPr="00D36615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(</w:t>
      </w:r>
      <w:proofErr w:type="spellStart"/>
      <w:r w:rsidRPr="00D36615">
        <w:rPr>
          <w:rFonts w:ascii="Arial" w:eastAsia="Times New Roman" w:hAnsi="Arial" w:cs="Arial"/>
          <w:color w:val="656C6C"/>
          <w:sz w:val="21"/>
          <w:szCs w:val="21"/>
          <w:lang w:eastAsia="ru-RU"/>
        </w:rPr>
        <w:t>маммографические</w:t>
      </w:r>
      <w:proofErr w:type="spellEnd"/>
      <w:r w:rsidRPr="00D36615">
        <w:rPr>
          <w:rFonts w:ascii="Arial" w:eastAsia="Times New Roman" w:hAnsi="Arial" w:cs="Arial"/>
          <w:color w:val="656C6C"/>
          <w:sz w:val="21"/>
          <w:szCs w:val="21"/>
          <w:lang w:eastAsia="ru-RU"/>
        </w:rPr>
        <w:t xml:space="preserve"> исследования)</w:t>
      </w:r>
      <w:r w:rsidRPr="00D36615">
        <w:rPr>
          <w:rFonts w:ascii="Arial" w:eastAsia="Times New Roman" w:hAnsi="Arial" w:cs="Arial"/>
          <w:color w:val="656C6C"/>
          <w:sz w:val="21"/>
          <w:szCs w:val="21"/>
          <w:lang w:eastAsia="ru-RU"/>
        </w:rPr>
        <w:br/>
        <w:t>с 01.02.2019г</w:t>
      </w:r>
    </w:p>
    <w:tbl>
      <w:tblPr>
        <w:tblW w:w="1120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4"/>
        <w:gridCol w:w="8605"/>
        <w:gridCol w:w="1056"/>
      </w:tblGrid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 xml:space="preserve">Цена, </w:t>
            </w:r>
            <w:proofErr w:type="spellStart"/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Обзорная рентгенография молочной железы в двух проекциях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900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Маммография молочных желез в двух проекциях (4 снимка)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1 200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Маммография молочных желез (3 снимка)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900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Маммография молочных желез в 1 проекции (2 снимка)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750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Маммография молочной железы 1 снимок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600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Маммография молочной железы в двух проекциях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750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A06.20.004.003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Рентгенография молочной железы с разметкой удаленного сектора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550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A06.20.004.002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Прицельная рентгенография молочной железы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400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В01.052.001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Осмотр (консультация) врача рентгенолога (</w:t>
            </w:r>
            <w:proofErr w:type="spellStart"/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маммолога</w:t>
            </w:r>
            <w:proofErr w:type="spellEnd"/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) - первичный прием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550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В01.052.001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Осмотр (консультация) врача рентгенолога (</w:t>
            </w:r>
            <w:proofErr w:type="spellStart"/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маммолога</w:t>
            </w:r>
            <w:proofErr w:type="spellEnd"/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) - второй и последующий прием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500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550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Ультразвуковое исследование молочной железы с консультацией (первичный прием)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850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Ультразвуковое исследование молочной железы   (первичный прием)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550</w:t>
            </w:r>
          </w:p>
        </w:tc>
      </w:tr>
      <w:tr w:rsidR="00D36615" w:rsidRPr="00D36615" w:rsidTr="00D36615"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  <w:t>Ультразвуковое исследование молочной железы (второй и последующий прием)</w:t>
            </w:r>
          </w:p>
        </w:tc>
        <w:tc>
          <w:tcPr>
            <w:tcW w:w="0" w:type="auto"/>
            <w:tcBorders>
              <w:top w:val="single" w:sz="6" w:space="0" w:color="00008B"/>
              <w:left w:val="single" w:sz="6" w:space="0" w:color="00008B"/>
              <w:bottom w:val="single" w:sz="6" w:space="0" w:color="00008B"/>
              <w:right w:val="single" w:sz="6" w:space="0" w:color="00008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36615" w:rsidRPr="00D36615" w:rsidRDefault="00D36615" w:rsidP="00D36615">
            <w:pPr>
              <w:spacing w:before="15" w:after="15" w:line="315" w:lineRule="atLeast"/>
              <w:jc w:val="center"/>
              <w:rPr>
                <w:rFonts w:ascii="Arial" w:eastAsia="Times New Roman" w:hAnsi="Arial" w:cs="Arial"/>
                <w:color w:val="656C6C"/>
                <w:sz w:val="21"/>
                <w:szCs w:val="21"/>
                <w:lang w:eastAsia="ru-RU"/>
              </w:rPr>
            </w:pPr>
            <w:r w:rsidRPr="00D36615">
              <w:rPr>
                <w:rFonts w:ascii="Arial" w:eastAsia="Times New Roman" w:hAnsi="Arial" w:cs="Arial"/>
                <w:b/>
                <w:bCs/>
                <w:color w:val="656C6C"/>
                <w:sz w:val="21"/>
                <w:szCs w:val="21"/>
                <w:lang w:eastAsia="ru-RU"/>
              </w:rPr>
              <w:t>500</w:t>
            </w:r>
          </w:p>
        </w:tc>
      </w:tr>
    </w:tbl>
    <w:p w:rsidR="00D36615" w:rsidRPr="00D36615" w:rsidRDefault="00D36615" w:rsidP="00D366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C6C"/>
          <w:sz w:val="21"/>
          <w:szCs w:val="21"/>
          <w:lang w:eastAsia="ru-RU"/>
        </w:rPr>
      </w:pPr>
      <w:r w:rsidRPr="00D36615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br/>
        <w:t xml:space="preserve">По всем вопросам обращаться </w:t>
      </w:r>
      <w:proofErr w:type="gramStart"/>
      <w:r w:rsidRPr="00D36615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t>по тел</w:t>
      </w:r>
      <w:proofErr w:type="gramEnd"/>
      <w:r w:rsidRPr="00D36615">
        <w:rPr>
          <w:rFonts w:ascii="Arial" w:eastAsia="Times New Roman" w:hAnsi="Arial" w:cs="Arial"/>
          <w:b/>
          <w:bCs/>
          <w:color w:val="656C6C"/>
          <w:sz w:val="21"/>
          <w:szCs w:val="21"/>
          <w:lang w:eastAsia="ru-RU"/>
        </w:rPr>
        <w:t>: 8 (3519) 23 77 72</w:t>
      </w:r>
    </w:p>
    <w:p w:rsidR="00180421" w:rsidRDefault="00180421">
      <w:bookmarkStart w:id="0" w:name="_GoBack"/>
      <w:bookmarkEnd w:id="0"/>
    </w:p>
    <w:sectPr w:rsidR="00180421" w:rsidSect="00D366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4C"/>
    <w:rsid w:val="00004B4C"/>
    <w:rsid w:val="00180421"/>
    <w:rsid w:val="00D3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98F95-63D2-49D0-87B8-04C63B0E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6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2019-09-30T06:43:00Z</dcterms:created>
  <dcterms:modified xsi:type="dcterms:W3CDTF">2019-09-30T06:43:00Z</dcterms:modified>
</cp:coreProperties>
</file>