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u w:val="single"/>
          <w:lang w:eastAsia="ru-RU"/>
        </w:rPr>
        <w:t>Общие правила сбора мочи:</w:t>
      </w: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 </w:t>
      </w:r>
    </w:p>
    <w:p w:rsidR="00805923" w:rsidRPr="00805923" w:rsidRDefault="00805923" w:rsidP="008059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Ограничений в диете нет, но не стоит накануне сдачи анализа пить много минеральной воды. </w:t>
      </w:r>
    </w:p>
    <w:p w:rsidR="00805923" w:rsidRPr="00805923" w:rsidRDefault="00805923" w:rsidP="008059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Накануне сдачи анализа ограничить себя в сладостях, а также продуктах, имеющих яркую окраску (например, свекла).</w:t>
      </w:r>
    </w:p>
    <w:p w:rsidR="00805923" w:rsidRPr="00805923" w:rsidRDefault="00805923" w:rsidP="008059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Нежелательно применение лекарственных средств: витаминов, жаропонижающих и болеутоляющих средств.</w:t>
      </w:r>
    </w:p>
    <w:p w:rsidR="00805923" w:rsidRPr="00805923" w:rsidRDefault="00805923" w:rsidP="008059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Избегать накануне сильных физических нагрузок.</w:t>
      </w:r>
    </w:p>
    <w:p w:rsidR="00805923" w:rsidRPr="00805923" w:rsidRDefault="00805923" w:rsidP="008059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Мочу собирают в сухую чистую посуду или специальную стандартную емкость для сбора мочи.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Правила сбора мочи для общего анализа: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После тщательного туалета наружных половых органов, всю утреннюю порцию мочи собрать в сухую, чистую емкость, перемешать и отобрать в емкость объемом 50-100 мл. Женщинам не рекомендуется сдавать анализ мочи во время менструации.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Правила сбора мочи для анализа по Нечипоренко: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После тщательного туалета наружных половых органов следует собрать среднюю порцию мочи. Сбор проводится по методу трехстаканной пробы: сначала нужно собрать мочу в первый стакан, затем во второй и в третий. Вторая (средняя) порция мочи должна быть большего объема.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Правила сбора мочи для двухстаканной пробы: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После тщательного туалета наружных половых органов пациент собирает мочу в первую емкость и заканчивает собирать во вторую, при этом важно, чтобы вторая порция мочи была большей по объёму.  В лабораторию доставляются обе емкости, при этом на них необходимо указать номер порции.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Правила сбора мочи для трехстаканной пробы: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После тщательного туалета наружных половых органов пациент собирает мочу в первую емкость, продолжает во вторую и заканчивает в третью, при этом важно, чтобы вторая порция мочи была большей по объёму. 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 лабораторию доставляются все три емкости, при этом на каждой из них необходимо указать номер порции. 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Накануне данного исследования рекомендуется половое воздержание в течение 2 дней.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Правила сбора мочи для пробы по Зимницкому: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Собирают за сутки 8 порций мочи: в 6.00 утра опорожняют мочевой пузырь (эта порция выливается). Начиная с 9.00 утра, точно через каждые 3 часа в отдельные ёмкости собирают 8 порций мочи – до 6.00 утра следующего дня. На каждой ёмкости написать часы сбора мочи (06:00-09:00, 9:00-12:00, 12:00-15:00, 15:00-</w:t>
      </w: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lastRenderedPageBreak/>
        <w:t>18:00, 18:00-21:00, 21:00-00:00, 00:00-03:00, 03:00-06:00) При этом собрать надо абсолютно всю мочу. 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Внимание! Следует избегать форсированной питьевой нагрузки. 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Параллельно со сбором мочи необходимо вести учет количества потребленной жидкости для определения соотношений.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Правила сбора суточной мочи для лабораторных исследований (суточная потеря белка, суточная экскреция солей, кальций, фосфор, мочевая кислота):</w:t>
      </w: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 </w:t>
      </w:r>
    </w:p>
    <w:p w:rsidR="00805923" w:rsidRPr="00805923" w:rsidRDefault="00805923" w:rsidP="008059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утром перед сбором мочи провести туалет наружных половых органов</w:t>
      </w:r>
    </w:p>
    <w:p w:rsidR="00805923" w:rsidRPr="00805923" w:rsidRDefault="00805923" w:rsidP="008059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первую утреннюю порцию мочи не собирают. Но отмечают время мочеиспускания; в дальнейшем собирают всю мочу, выделяемую за 24 часа от отмеченного времени первого мочеиспускания до того же часа через сутки;</w:t>
      </w:r>
    </w:p>
    <w:p w:rsidR="00805923" w:rsidRPr="00805923" w:rsidRDefault="00805923" w:rsidP="008059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мочу следует хранить в закрытой емкости в холодильнике на нижней полке, не допуская замораживания.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i/>
          <w:iCs/>
          <w:color w:val="0A0A0A"/>
          <w:sz w:val="24"/>
          <w:szCs w:val="24"/>
          <w:lang w:eastAsia="ru-RU"/>
        </w:rPr>
        <w:t>По окончании сбора мочу можно сдать в лабораторию двумя способами:</w:t>
      </w: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 </w:t>
      </w:r>
    </w:p>
    <w:p w:rsidR="00805923" w:rsidRPr="00805923" w:rsidRDefault="00805923" w:rsidP="008059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всю собранную за сутки мочу</w:t>
      </w:r>
    </w:p>
    <w:p w:rsidR="00805923" w:rsidRPr="00805923" w:rsidRDefault="00805923" w:rsidP="0080592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либо измерить общий объем мочи, перемешать мочу, отобрать 50-100мл в отдельную ёмкость, написав на ней общий объем мочи  за сутки.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Правила сбора мочи для пробы Реберга: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Для проведения пробы Реберга необходимо сдать суточную мочу и кровь из локтевой вены натощак (стоимость забора крови уже включена в цену анализа).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Сбор суточной мочи: </w:t>
      </w:r>
    </w:p>
    <w:p w:rsidR="00805923" w:rsidRPr="00805923" w:rsidRDefault="00805923" w:rsidP="008059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утром перед сбором мочи провести туалет наружных половых органов</w:t>
      </w:r>
    </w:p>
    <w:p w:rsidR="00805923" w:rsidRPr="00805923" w:rsidRDefault="00805923" w:rsidP="008059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первую утреннюю порцию мочи не собирают. Но отмечают время мочеиспускания; в дальнейшем собирают всю мочу, выделяемую за 24 часа от отмеченного времени первого мочеиспускания до того же часа через сутки;</w:t>
      </w:r>
    </w:p>
    <w:p w:rsidR="00805923" w:rsidRPr="00805923" w:rsidRDefault="00805923" w:rsidP="0080592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мочу следует хранить в закрытой емкости в холодильнике на нижней полке, не допуская замораживания.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i/>
          <w:iCs/>
          <w:color w:val="0A0A0A"/>
          <w:sz w:val="24"/>
          <w:szCs w:val="24"/>
          <w:lang w:eastAsia="ru-RU"/>
        </w:rPr>
        <w:t>По окончании сбора мочу можно сдать в лабораторию двумя способами:</w:t>
      </w: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 </w:t>
      </w:r>
    </w:p>
    <w:p w:rsidR="00805923" w:rsidRPr="00805923" w:rsidRDefault="00805923" w:rsidP="0080592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всю собранную за сутки мочу</w:t>
      </w:r>
    </w:p>
    <w:p w:rsidR="00805923" w:rsidRPr="00805923" w:rsidRDefault="00805923" w:rsidP="0080592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либо измерить общий объем мочи, перемешать мочу, отобрать 50-100мл в отдельную ёмкость, написав на ней общий объем за сутки.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Рекомендуется в день сбора мочи избегать физических нагрузок, исключить крепкий чай, кофе и алкоголь. </w:t>
      </w: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br/>
      </w: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br/>
      </w:r>
      <w:r w:rsidRPr="00805923">
        <w:rPr>
          <w:rFonts w:ascii="Helvetica" w:eastAsia="Times New Roman" w:hAnsi="Helvetica" w:cs="Times New Roman"/>
          <w:i/>
          <w:iCs/>
          <w:color w:val="0A0A0A"/>
          <w:sz w:val="24"/>
          <w:szCs w:val="24"/>
          <w:lang w:eastAsia="ru-RU"/>
        </w:rPr>
        <w:t xml:space="preserve">Все остальные виды исследований в моче (общий белок в моче, глюкоза в моче, кетоновые тела в моче, альфа-амилаза мочи, желчные пигменты в моче, </w:t>
      </w:r>
      <w:r w:rsidRPr="00805923">
        <w:rPr>
          <w:rFonts w:ascii="Helvetica" w:eastAsia="Times New Roman" w:hAnsi="Helvetica" w:cs="Times New Roman"/>
          <w:i/>
          <w:iCs/>
          <w:color w:val="0A0A0A"/>
          <w:sz w:val="24"/>
          <w:szCs w:val="24"/>
          <w:lang w:eastAsia="ru-RU"/>
        </w:rPr>
        <w:lastRenderedPageBreak/>
        <w:t>креатинин мочи) собираются как общий анализ мочи, за исключением случаев,  когда доктор назначает сбор данного анализа за сутки.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 </w:t>
      </w: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u w:val="single"/>
          <w:lang w:eastAsia="ru-RU"/>
        </w:rPr>
        <w:t>Правила подготовки к сдаче общего анализа крови: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Взятие крови на общий анализ осуществляется натощак в утренние часы. В случае острой необходимости взятие крови может проводиться в любое время суток, однако желательно, чтобы с момента последнего приема пищи прошло не менее 2 часов. 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Исключить факторы, влияющие на результаты исследований: физическое напряжение (бег, подъем по лестнице), эмоциональное возбуждение.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Кровь не следует сдавать сразу после рентгенологического, ультразвукового исследования, мануальных, физиотерапевтических процедур. 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u w:val="single"/>
          <w:lang w:eastAsia="ru-RU"/>
        </w:rPr>
        <w:t>Правила подготовки к биохимическому исследованию: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Важно! Биохимический анализ крови сдается в утренние часы и СТРОГО натощак. Перед забором крови на анализ не рекомендуется есть, пить, жевать жвачку, курить и т.д. Между последним приемом пищи и взятием крови должно пройти не менее 8 ч (желательно — не менее 12 ч). Сок, чай, кофе, тем более с сахаром, пить нельзя! Можно пить воду.  Желательно за 1–2 дня до обследования исключить из рациона орехи, жирное, жареное и алкоголь. 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Исключить факторы, влияющие на результаты исследований: физическое напряжение (бег, подъем по лестнице), эмоциональное возбуждение. Кровь не следует сдавать после рентгенографии, ректального исследования или физиотерапевтических процедур.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Кровь на анализ сдают до начала приема лекарственных препаратов (например, антибактериальных и химиотерапевтических) или не ранее чем через 10–14 дней после их отмены. О приеме лекарственных препаратов необходимо предупредить лечащего врача. При сдаче крови для оценки показателей кислородтранспортной функции крови (железо в сыворотке крови, ОЖСС, НЖСС, КНТ) необходимо отменить прием препаратов железа за 5 дней до сдачи крови. 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u w:val="single"/>
          <w:lang w:eastAsia="ru-RU"/>
        </w:rPr>
        <w:t>Для определения холестерина, триглицеридов, липопротеидов</w:t>
      </w: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 кровь берут после 12-14 часового голодания. 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u w:val="single"/>
          <w:lang w:eastAsia="ru-RU"/>
        </w:rPr>
        <w:t>Для определения уровня мочевой кислоты</w:t>
      </w: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 в предшествующие исследованию дни необходимо соблюдать диету: отказаться от печени, почек, максимально ограничить в рационе мясо, рыбу, кофе, чай.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Противопоказаны интенсивные физические нагрузки. </w:t>
      </w: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br/>
        <w:t>У детей грудного возраста взятие крови может проводиться в любое время суток, однако желательно, чтобы с момента последнего приема пищи прошло не менее 2 часов.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u w:val="single"/>
          <w:lang w:eastAsia="ru-RU"/>
        </w:rPr>
        <w:t>Правила подготовки к сдаче крови для определения показателей свертывающей системы крови (коагулограмма, гемостазиограмма):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lastRenderedPageBreak/>
        <w:t>Взятие крови осуществляется строго натощак в утренние часы. В случае острой необходимости взятие крови может проводиться в любое время суток, однако желательно, чтобы с момента последнего приема пищи прошло не менее 2 часов. 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Исключить факторы, влияющие на результаты исследований: физическое напряжение (бег, подъем по лестнице), эмоциональное возбуждение.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Кровь не следует сдавать сразу после рентгенологического, ультразвукового исследования, мануальных, физиотерапевтических процедур.  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R-графия пояснично-крестцового отдела позвоночника 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1. </w:t>
      </w:r>
      <w:r w:rsidRPr="00805923">
        <w:rPr>
          <w:rFonts w:ascii="Helvetica" w:eastAsia="Times New Roman" w:hAnsi="Helvetica" w:cs="Times New Roman"/>
          <w:i/>
          <w:iCs/>
          <w:color w:val="0A0A0A"/>
          <w:sz w:val="24"/>
          <w:szCs w:val="24"/>
          <w:lang w:eastAsia="ru-RU"/>
        </w:rPr>
        <w:t>Исключить газообразующие продукты: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Свежую выпечку, ржаной хлеб, горох, бобовые, капусту, свежие овощи, свежее молоко, фрукты, газированные напитки.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i/>
          <w:iCs/>
          <w:color w:val="0A0A0A"/>
          <w:sz w:val="24"/>
          <w:szCs w:val="24"/>
          <w:lang w:eastAsia="ru-RU"/>
        </w:rPr>
        <w:t>Можно есть: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Белый хлеб, сухарики из белого хлеба, бульоны, курицу, говядину, кисломолочные продукты, каши (можно молочные).</w:t>
      </w:r>
    </w:p>
    <w:p w:rsidR="00805923" w:rsidRPr="00805923" w:rsidRDefault="00805923" w:rsidP="0080592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Вечером перед сном сделать очистительную клизму (2-3 раза) до чистых вод и еще в день исследования то же самое.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i/>
          <w:iCs/>
          <w:color w:val="0A0A0A"/>
          <w:sz w:val="24"/>
          <w:szCs w:val="24"/>
          <w:lang w:eastAsia="ru-RU"/>
        </w:rPr>
        <w:t>С собой иметь</w:t>
      </w: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: амбулаторную карту, направление на исследование.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Подготовка к рентгеноскопии желудка</w:t>
      </w:r>
    </w:p>
    <w:p w:rsidR="00805923" w:rsidRPr="00805923" w:rsidRDefault="00805923" w:rsidP="0080592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за три дня до исследования исключить из рациона:</w:t>
      </w:r>
    </w:p>
    <w:p w:rsidR="00805923" w:rsidRPr="00805923" w:rsidRDefault="00805923" w:rsidP="0080592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черный хлеб, молоко, горох, фасоль, капусту, свежие овощи, фрукты и сладкие блюда;</w:t>
      </w:r>
    </w:p>
    <w:p w:rsidR="00805923" w:rsidRPr="00805923" w:rsidRDefault="00805923" w:rsidP="0080592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накануне исследования не позднее 18-00- легкий ужин;</w:t>
      </w:r>
    </w:p>
    <w:p w:rsidR="00805923" w:rsidRPr="00805923" w:rsidRDefault="00805923" w:rsidP="0080592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прийти натощак  (не есть, не пить, не чистить зубы, не курить, не принимать лекарственные препараты).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При себе иметь:</w:t>
      </w: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 направление.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Подготовка к ЭФГДС (эзофагогастродуоденоскопии)</w:t>
      </w:r>
    </w:p>
    <w:p w:rsidR="00805923" w:rsidRPr="00805923" w:rsidRDefault="00805923" w:rsidP="0080592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накануне исследования- легкий ужин не позднее 18 часов, исключая прием грубой трудноперевариваемой пищи;</w:t>
      </w:r>
    </w:p>
    <w:p w:rsidR="00805923" w:rsidRPr="00805923" w:rsidRDefault="00805923" w:rsidP="0080592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исследование проводится натощак, в день процедуры не пить, не принимать пищу, лекарственные препараты, не курить;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При себе иметь: </w:t>
      </w: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полотенце, направление.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ПОДГОТОВКА К  УЗИ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Подготовка к УЗИ предстательной железы (осмотр через прямую кишку)</w:t>
      </w:r>
    </w:p>
    <w:p w:rsidR="00805923" w:rsidRPr="00805923" w:rsidRDefault="00805923" w:rsidP="0080592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lastRenderedPageBreak/>
        <w:t>утром очистительная  клизма   </w:t>
      </w:r>
    </w:p>
    <w:p w:rsidR="00805923" w:rsidRPr="00805923" w:rsidRDefault="00805923" w:rsidP="0080592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за 1 час до обследования выпить1 литр жидкости (не мочиться)</w:t>
      </w:r>
    </w:p>
    <w:p w:rsidR="00805923" w:rsidRPr="00805923" w:rsidRDefault="00805923" w:rsidP="0080592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 день обследования приходить натощак;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При себе  иметь:</w:t>
      </w: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 направление.</w:t>
      </w: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 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Мочеполовая система</w:t>
      </w: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br/>
        <w:t>(почки, мочевой пузырь, простата)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Заполнить мочевой пузырь (за 60 минут до исследования выпить 3-4 стакана воды)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Для исследования только почек – наполнение мочевого пузыря не требуется.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i/>
          <w:iCs/>
          <w:color w:val="0A0A0A"/>
          <w:sz w:val="24"/>
          <w:szCs w:val="24"/>
          <w:lang w:eastAsia="ru-RU"/>
        </w:rPr>
        <w:t>Возьмите с собой полотенце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УЗИ молочных желез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УЗИ молочных желез выполняется с 5-го по 10-й день от начала менструального цикла.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При себе иметь</w:t>
      </w: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 направление.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Брюшная полость</w:t>
      </w: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br/>
        <w:t>(печень, желчный пузырь, поджелудочная железа, селезенка)</w:t>
      </w:r>
    </w:p>
    <w:p w:rsidR="00805923" w:rsidRPr="00805923" w:rsidRDefault="00805923" w:rsidP="0080592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Исследование проводится натощак (голод не менее 6-8 часов)</w:t>
      </w:r>
    </w:p>
    <w:p w:rsidR="00805923" w:rsidRPr="00805923" w:rsidRDefault="00805923" w:rsidP="0080592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Диета в течение 3-х дней!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i/>
          <w:iCs/>
          <w:color w:val="0A0A0A"/>
          <w:sz w:val="24"/>
          <w:szCs w:val="24"/>
          <w:lang w:eastAsia="ru-RU"/>
        </w:rPr>
        <w:t>Исключить газообразующие продукты: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Свежую выпечку, ржаной хлеб, горох, бобовые, капусту, свежие овощи, свежее молоко, сладости, газированные напитки.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i/>
          <w:iCs/>
          <w:color w:val="0A0A0A"/>
          <w:sz w:val="24"/>
          <w:szCs w:val="24"/>
          <w:lang w:eastAsia="ru-RU"/>
        </w:rPr>
        <w:t>Можно есть: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Белый хлеб, сухарики из белого хлеба, бульоны, курицу, говядину, кисломолочные продукты, каши.</w:t>
      </w:r>
    </w:p>
    <w:p w:rsidR="00805923" w:rsidRPr="00805923" w:rsidRDefault="00805923" w:rsidP="0080592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 течении 3-х дней до исследования принимать активированный уголь по 2 таблетки 3 раза в день.</w:t>
      </w:r>
    </w:p>
    <w:p w:rsidR="00805923" w:rsidRPr="00805923" w:rsidRDefault="00805923" w:rsidP="0080592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Поставить очистительную клизму вечером на кануне исследования.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i/>
          <w:iCs/>
          <w:color w:val="0A0A0A"/>
          <w:sz w:val="24"/>
          <w:szCs w:val="24"/>
          <w:lang w:eastAsia="ru-RU"/>
        </w:rPr>
        <w:t>Возьмите с собой полотенце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 </w:t>
      </w: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Подготовка к обследованию органов брюшной полости, сосудов почек:</w:t>
      </w: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 </w:t>
      </w:r>
    </w:p>
    <w:p w:rsidR="00805923" w:rsidRPr="00805923" w:rsidRDefault="00805923" w:rsidP="0080592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Обследование проводиться натощак (лучше утром), голодание не менее 8 часов.</w:t>
      </w:r>
    </w:p>
    <w:p w:rsidR="00805923" w:rsidRPr="00805923" w:rsidRDefault="00805923" w:rsidP="0080592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Исключить из рациона, за 1-2 дня до обследования, продукты вызывающие усиленную перистальтику кишечника и повышенное газообразование (черный хлеб, фасоль, горох, капуста, фрукты и т.д.)</w:t>
      </w:r>
    </w:p>
    <w:p w:rsidR="00805923" w:rsidRPr="00805923" w:rsidRDefault="00805923" w:rsidP="0080592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lastRenderedPageBreak/>
        <w:t>Для проведения исследования желчного пузыря с нагрузочной пробой требуется иметь при себе: детям и взрослым 50 мл 20 % сметаны, либо 2 ст. ложки растительного масла.</w:t>
      </w:r>
    </w:p>
    <w:p w:rsidR="00805923" w:rsidRPr="00805923" w:rsidRDefault="00805923" w:rsidP="0080592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перед исследованием. 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Подготовка к обследованию органов малого таза у мужчин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(простата, мочевой пузырь):</w:t>
      </w: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 </w:t>
      </w:r>
    </w:p>
    <w:p w:rsidR="00805923" w:rsidRPr="00805923" w:rsidRDefault="00805923" w:rsidP="0080592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Исследование можно проводить с полным мочевым пузырем (трансабдоминальное). За 1,5-2 часа до обследования выпить до 800 мл жидкости.</w:t>
      </w:r>
    </w:p>
    <w:p w:rsidR="00805923" w:rsidRPr="00805923" w:rsidRDefault="00805923" w:rsidP="0080592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Исследование можно проводить без наполнения мочевого пузыря (трансректальное). Обязательно освободить кишечник перед исследованием за 2 часа – рекомендуется поставить клизму.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Times New Roman"/>
          <w:color w:val="0A0A0A"/>
          <w:kern w:val="36"/>
          <w:sz w:val="48"/>
          <w:szCs w:val="48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kern w:val="36"/>
          <w:sz w:val="48"/>
          <w:szCs w:val="48"/>
          <w:lang w:eastAsia="ru-RU"/>
        </w:rPr>
        <w:t> 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ПОДГОТОВКА НА ИРРИГОСКОПИЮ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3 дня диета!!!</w:t>
      </w:r>
    </w:p>
    <w:p w:rsidR="00805923" w:rsidRPr="00805923" w:rsidRDefault="00805923" w:rsidP="0080592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i/>
          <w:iCs/>
          <w:color w:val="0A0A0A"/>
          <w:sz w:val="24"/>
          <w:szCs w:val="24"/>
          <w:lang w:eastAsia="ru-RU"/>
        </w:rPr>
        <w:t>Исключить газообразующие продукты: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Свежую выпечку, ржаной хлеб, горох, бобовые, капусту, свежие овощи, молоко, сладости, газированные напитки.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i/>
          <w:iCs/>
          <w:color w:val="0A0A0A"/>
          <w:sz w:val="24"/>
          <w:szCs w:val="24"/>
          <w:lang w:eastAsia="ru-RU"/>
        </w:rPr>
        <w:t>Можно есть: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Белый хлеб, сухарики из белого хлеба, бульоны, курицу, говядину, кисломолочные продукты, каши (можно молочные).</w:t>
      </w:r>
    </w:p>
    <w:p w:rsidR="00805923" w:rsidRPr="00805923" w:rsidRDefault="00805923" w:rsidP="0080592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Накануне выпить препарат «ФОРТРАНС» 2 порошка + 2 литра воды (кипяченой, охлажденной) пить в течении 4 часов (с 16.00 до 20.00) или касторовое масло 2 флакона пить в течении 4 часов (с 16.00 до 20.00).</w:t>
      </w:r>
    </w:p>
    <w:p w:rsidR="00805923" w:rsidRPr="00805923" w:rsidRDefault="00805923" w:rsidP="0080592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Вечером перед сном сделать очистительную клизму (2-3 раза) до чистых вод и еще в день исследования то же самое.</w:t>
      </w:r>
    </w:p>
    <w:p w:rsidR="00805923" w:rsidRPr="00805923" w:rsidRDefault="00805923" w:rsidP="0080592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i/>
          <w:iCs/>
          <w:color w:val="0A0A0A"/>
          <w:sz w:val="24"/>
          <w:szCs w:val="24"/>
          <w:lang w:eastAsia="ru-RU"/>
        </w:rPr>
        <w:t>С собой иметь: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       2 простыни, тапочки, туалетную бумагу, амбулаторную карту и направление.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 Подготовка к колоноскопии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Вариант 1.</w:t>
      </w:r>
    </w:p>
    <w:p w:rsidR="00805923" w:rsidRPr="00805923" w:rsidRDefault="00805923" w:rsidP="0080592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Накануне исследования в 14-00- полноценный обед.</w:t>
      </w:r>
    </w:p>
    <w:p w:rsidR="00805923" w:rsidRPr="00805923" w:rsidRDefault="00805923" w:rsidP="0080592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 17-00- принять 60-80 гр. касторового масла.</w:t>
      </w:r>
    </w:p>
    <w:p w:rsidR="00805923" w:rsidRPr="00805923" w:rsidRDefault="00805923" w:rsidP="0080592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 20-00 и 21-00 выполнить клизмы по 1,5 литра каждая.</w:t>
      </w:r>
    </w:p>
    <w:p w:rsidR="00805923" w:rsidRPr="00805923" w:rsidRDefault="00805923" w:rsidP="0080592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Утром в день исследования в 07-00 и 08-00 выполнить клизмы по 1,5 литра каждая.</w:t>
      </w:r>
    </w:p>
    <w:p w:rsidR="00805923" w:rsidRPr="00805923" w:rsidRDefault="00805923" w:rsidP="0080592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Если был стул после клизм, выполнить промывание до чистой воды.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lastRenderedPageBreak/>
        <w:t>Вариант 2.</w:t>
      </w:r>
    </w:p>
    <w:p w:rsidR="00805923" w:rsidRPr="00805923" w:rsidRDefault="00805923" w:rsidP="0080592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Использование препарата «Фортранс» (в пакетиках).</w:t>
      </w:r>
    </w:p>
    <w:p w:rsidR="00805923" w:rsidRPr="00805923" w:rsidRDefault="00805923" w:rsidP="0080592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При весе пациента менее100 кг. для подготовки требуется 4 пакетика «Фортранс» (расчет на 20-15 кг1 пакетик).</w:t>
      </w:r>
    </w:p>
    <w:p w:rsidR="00805923" w:rsidRPr="00805923" w:rsidRDefault="00805923" w:rsidP="0080592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 пакетик растворить в 1 литре воды и пить постепенно  в течение 1 часа по стакану в течение 15 минут  (изменять пропорции, уменьшать количество выпитой жидкости НЕЛЬЗЯ!). Для улучшения вкуса в  раствор можно добавить сок лимона, или сок, сироп кислого варенья (без косточек и кожуры).</w:t>
      </w:r>
    </w:p>
    <w:p w:rsidR="00805923" w:rsidRPr="00805923" w:rsidRDefault="00805923" w:rsidP="0080592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Примерно через 1-1.5 часа  после начала приема появится безболезненный жидкий стул;</w:t>
      </w:r>
    </w:p>
    <w:p w:rsidR="00805923" w:rsidRPr="00805923" w:rsidRDefault="00805923" w:rsidP="0080592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Вечером, накануне исследования ( с 18 часов), выпить 3 пакетика. Опорожнение кишечника завершится  выделением прозрачной или слегка окрашенной жидкости через 2-3 часа после приема последней дозы раствора Фортранса.</w:t>
      </w:r>
    </w:p>
    <w:p w:rsidR="00805923" w:rsidRPr="00805923" w:rsidRDefault="00805923" w:rsidP="0080592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Утром в день исследования- выпить 4-й пакетик.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Подготовка к обзорной урографии</w:t>
      </w:r>
    </w:p>
    <w:p w:rsidR="00805923" w:rsidRPr="00805923" w:rsidRDefault="00805923" w:rsidP="0080592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805923" w:rsidRPr="00805923" w:rsidRDefault="00805923" w:rsidP="0080592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накануне исследования не позднее 18-00- легкий ужин, затем постановка 2-х очистительных клизм в 19-00 и 21-00;</w:t>
      </w:r>
    </w:p>
    <w:p w:rsidR="00805923" w:rsidRPr="00805923" w:rsidRDefault="00805923" w:rsidP="0080592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 день исследования - еще одна очистительная клизма за 2 часа до исследования;</w:t>
      </w:r>
    </w:p>
    <w:p w:rsidR="00805923" w:rsidRPr="00805923" w:rsidRDefault="00805923" w:rsidP="0080592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прийти натощак  (не есть, не пить).</w:t>
      </w:r>
    </w:p>
    <w:p w:rsidR="00805923" w:rsidRPr="00805923" w:rsidRDefault="00805923" w:rsidP="008059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805923">
        <w:rPr>
          <w:rFonts w:ascii="Helvetica" w:eastAsia="Times New Roman" w:hAnsi="Helvetica" w:cs="Times New Roman"/>
          <w:b/>
          <w:bCs/>
          <w:color w:val="0A0A0A"/>
          <w:sz w:val="24"/>
          <w:szCs w:val="24"/>
          <w:lang w:eastAsia="ru-RU"/>
        </w:rPr>
        <w:t>При себе иметь:</w:t>
      </w:r>
      <w:r w:rsidRPr="00805923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 направление.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186"/>
    <w:multiLevelType w:val="multilevel"/>
    <w:tmpl w:val="0728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871D4"/>
    <w:multiLevelType w:val="multilevel"/>
    <w:tmpl w:val="1F58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D780D"/>
    <w:multiLevelType w:val="multilevel"/>
    <w:tmpl w:val="93C2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9436F"/>
    <w:multiLevelType w:val="multilevel"/>
    <w:tmpl w:val="76E2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270B2"/>
    <w:multiLevelType w:val="multilevel"/>
    <w:tmpl w:val="7E50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161F26"/>
    <w:multiLevelType w:val="multilevel"/>
    <w:tmpl w:val="4E22E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46618F"/>
    <w:multiLevelType w:val="multilevel"/>
    <w:tmpl w:val="C6EA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140E8"/>
    <w:multiLevelType w:val="multilevel"/>
    <w:tmpl w:val="8FEC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F959E6"/>
    <w:multiLevelType w:val="multilevel"/>
    <w:tmpl w:val="43F6B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C248B4"/>
    <w:multiLevelType w:val="multilevel"/>
    <w:tmpl w:val="B0EE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207333"/>
    <w:multiLevelType w:val="multilevel"/>
    <w:tmpl w:val="5F6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D291C"/>
    <w:multiLevelType w:val="multilevel"/>
    <w:tmpl w:val="9C340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C76C45"/>
    <w:multiLevelType w:val="multilevel"/>
    <w:tmpl w:val="DFCE5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842B35"/>
    <w:multiLevelType w:val="multilevel"/>
    <w:tmpl w:val="B88C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5934E9"/>
    <w:multiLevelType w:val="multilevel"/>
    <w:tmpl w:val="1B30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7E57B5"/>
    <w:multiLevelType w:val="multilevel"/>
    <w:tmpl w:val="F3C2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CE1B0B"/>
    <w:multiLevelType w:val="multilevel"/>
    <w:tmpl w:val="76F28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9F338F"/>
    <w:multiLevelType w:val="multilevel"/>
    <w:tmpl w:val="8264B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F1728C"/>
    <w:multiLevelType w:val="multilevel"/>
    <w:tmpl w:val="69DED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385BEA"/>
    <w:multiLevelType w:val="multilevel"/>
    <w:tmpl w:val="CB7AA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04481F"/>
    <w:multiLevelType w:val="multilevel"/>
    <w:tmpl w:val="3BC0B3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E419E8"/>
    <w:multiLevelType w:val="multilevel"/>
    <w:tmpl w:val="250E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8"/>
  </w:num>
  <w:num w:numId="12">
    <w:abstractNumId w:val="16"/>
  </w:num>
  <w:num w:numId="13">
    <w:abstractNumId w:val="20"/>
  </w:num>
  <w:num w:numId="14">
    <w:abstractNumId w:val="3"/>
  </w:num>
  <w:num w:numId="15">
    <w:abstractNumId w:val="19"/>
  </w:num>
  <w:num w:numId="16">
    <w:abstractNumId w:val="0"/>
  </w:num>
  <w:num w:numId="17">
    <w:abstractNumId w:val="17"/>
  </w:num>
  <w:num w:numId="18">
    <w:abstractNumId w:val="12"/>
  </w:num>
  <w:num w:numId="19">
    <w:abstractNumId w:val="5"/>
  </w:num>
  <w:num w:numId="20">
    <w:abstractNumId w:val="6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28"/>
    <w:rsid w:val="00805923"/>
    <w:rsid w:val="008E6228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159CA-D341-4927-BE9D-DCF17F1B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923"/>
    <w:rPr>
      <w:b/>
      <w:bCs/>
    </w:rPr>
  </w:style>
  <w:style w:type="character" w:styleId="a5">
    <w:name w:val="Emphasis"/>
    <w:basedOn w:val="a0"/>
    <w:uiPriority w:val="20"/>
    <w:qFormat/>
    <w:rsid w:val="00805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10805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2019-10-08T12:15:00Z</dcterms:created>
  <dcterms:modified xsi:type="dcterms:W3CDTF">2019-10-08T12:15:00Z</dcterms:modified>
</cp:coreProperties>
</file>