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A0" w:rsidRPr="00AD1AA0" w:rsidRDefault="00AD1AA0" w:rsidP="00AD1AA0">
      <w:pPr>
        <w:spacing w:before="300" w:after="750" w:line="675" w:lineRule="atLeast"/>
        <w:outlineLvl w:val="0"/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</w:pPr>
      <w:r w:rsidRPr="00AD1AA0"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  <w:t>ЧТО БРАТЬ С СОБОЙ В РОДДОМ?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В отдельную папку или файл собрать подлинники  документов: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Паспорт;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Полис ОМС;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Родовой сертификат (при наличии);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СНИЛС;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Обменную карту, выданную в женской консультации со всеми анализами и обследованиями;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Копию больничного листа, выданного в женской консультации;</w:t>
      </w:r>
    </w:p>
    <w:p w:rsidR="00AD1AA0" w:rsidRPr="00AD1AA0" w:rsidRDefault="00AD1AA0" w:rsidP="00AD1AA0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Договор на платное ведение родов и послеродового периода (при заключении).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При возможности иметь при себе также 2 копии паспорта (2 и 3 страницы, прописка и страница с информацией о ранее выданных паспортах), страхового полиса (с обеих сторон), СНИЛСа.</w:t>
      </w:r>
    </w:p>
    <w:p w:rsidR="00AD1AA0" w:rsidRPr="00AD1AA0" w:rsidRDefault="00AD1AA0" w:rsidP="00AD1AA0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Собирать вещи нужно строго в полиэтиленовые сумки или пакеты. По санитарно-эпидемиологическому режиму в роддом недопустимо приносить вещи в тканевых или кожаных сумках</w:t>
      </w:r>
    </w:p>
    <w:p w:rsidR="00AD1AA0" w:rsidRPr="00AD1AA0" w:rsidRDefault="00AD1AA0" w:rsidP="00AD1AA0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Препараты, которые Вы постоянно принимаете (гипотензивные средства, инсулин, и другие специфические средства, например противоэпилептоидные,  необходимые Вам ежедневно)</w:t>
      </w:r>
    </w:p>
    <w:p w:rsidR="00AD1AA0" w:rsidRPr="00AD1AA0" w:rsidRDefault="00AD1AA0" w:rsidP="00AD1AA0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Для роддома готовим 3 пакета: для госпитализации, на выписку для мамы (одежда и обувь), на выписку для ребенка (одежда в зависимости от сезона).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i/>
          <w:iCs/>
          <w:color w:val="008080"/>
          <w:sz w:val="27"/>
          <w:szCs w:val="27"/>
          <w:lang w:eastAsia="ru-RU"/>
        </w:rPr>
        <w:t>Пакеты, предназначенные для выписки необходимо оставить дома, и предупредить родственников, чтобы привезли их в день торжественного события.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Для новорожденного на выписку  готовим (все нательные вещи должны быть выстираны и проглажены):</w:t>
      </w:r>
    </w:p>
    <w:p w:rsidR="00AD1AA0" w:rsidRPr="00AD1AA0" w:rsidRDefault="00AD1AA0" w:rsidP="00AD1AA0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Конверт на выписку. Смотрим по сезону, если зима – лучше взять на овчине, если лето – тонкий конверт. В межсезонье подойдёт конверт на синтепоне;</w:t>
      </w:r>
    </w:p>
    <w:p w:rsidR="00AD1AA0" w:rsidRPr="00AD1AA0" w:rsidRDefault="00AD1AA0" w:rsidP="00AD1AA0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Одноразовый подгузник;</w:t>
      </w:r>
    </w:p>
    <w:p w:rsidR="00AD1AA0" w:rsidRPr="00AD1AA0" w:rsidRDefault="00AD1AA0" w:rsidP="00AD1AA0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Пелёнку;</w:t>
      </w:r>
    </w:p>
    <w:p w:rsidR="00AD1AA0" w:rsidRPr="00AD1AA0" w:rsidRDefault="00AD1AA0" w:rsidP="00AD1AA0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Костюм (комбинезон);</w:t>
      </w:r>
    </w:p>
    <w:p w:rsidR="00AD1AA0" w:rsidRPr="00AD1AA0" w:rsidRDefault="00AD1AA0" w:rsidP="00AD1AA0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Шапочку.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i/>
          <w:iCs/>
          <w:color w:val="008080"/>
          <w:sz w:val="27"/>
          <w:szCs w:val="27"/>
          <w:lang w:eastAsia="ru-RU"/>
        </w:rPr>
        <w:t>Не забываем красивый бант, если заворачиваем новорожденного в одеяло.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333333"/>
          <w:sz w:val="27"/>
          <w:szCs w:val="27"/>
          <w:lang w:eastAsia="ru-RU"/>
        </w:rPr>
        <w:t>Будущей маме в отделении понадобится: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lastRenderedPageBreak/>
        <w:t>Одежда для отделения (халат или домашний костюм,  сорочка или пижама), носки. При поступлении сразу в родильный блок домашняя одежда не нужна. В отделении выдаются халаты и ночные рубашки на каждый день;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Моющаяся обувь на плоской подошве;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Эластичные чулки (лучше) или  эластичные бинты для нижних конечностей (особенно, если имеется варикозное расширение вен на ногах);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Послеродовый бандаж (по желанию). В тех случаях, когда планируется кесарево сечение лучше послеоперационный бандаж;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Предметы личной гигиены, тапочки для душа, полотенце для душа;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Чашка, чайная и столовая ложка, тарелка;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В отделении разрешается использование сотовых телефонов, планшетов, бумажных книг. (бумажные книги разрешены только в отделении патологии беременных, в послеродовом отделении их использование не желательно);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При госпитализации разрешено иметь с собой продукты. Список разрешенных представлен ниже;</w:t>
      </w:r>
    </w:p>
    <w:p w:rsidR="00AD1AA0" w:rsidRPr="00AD1AA0" w:rsidRDefault="00AD1AA0" w:rsidP="00AD1AA0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В летнее время года, при температуре воздуха выше 20</w:t>
      </w:r>
      <w:r w:rsidRPr="00AD1AA0">
        <w:rPr>
          <w:rFonts w:ascii="Proxima_Light" w:eastAsia="Times New Roman" w:hAnsi="Proxima_Light" w:cs="Times New Roman"/>
          <w:color w:val="333333"/>
          <w:sz w:val="20"/>
          <w:szCs w:val="20"/>
          <w:vertAlign w:val="superscript"/>
          <w:lang w:eastAsia="ru-RU"/>
        </w:rPr>
        <w:t>о</w:t>
      </w: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С будущим мамам разрешены прогулки. С собой необходимо иметь одежду и сменную обувь.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i/>
          <w:iCs/>
          <w:color w:val="008080"/>
          <w:sz w:val="27"/>
          <w:szCs w:val="27"/>
          <w:lang w:eastAsia="ru-RU"/>
        </w:rPr>
        <w:t>Верхняя одежда и обувь при поступлении отдается родственникам.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333333"/>
          <w:sz w:val="27"/>
          <w:szCs w:val="27"/>
          <w:lang w:eastAsia="ru-RU"/>
        </w:rPr>
        <w:t>В родильный зал можно взять:</w:t>
      </w:r>
    </w:p>
    <w:p w:rsidR="00AD1AA0" w:rsidRPr="00AD1AA0" w:rsidRDefault="00AD1AA0" w:rsidP="00AD1AA0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Чепчик с завязками или тонкую шапочку, носочки для ребенка;</w:t>
      </w:r>
    </w:p>
    <w:p w:rsidR="00AD1AA0" w:rsidRPr="00AD1AA0" w:rsidRDefault="00AD1AA0" w:rsidP="00AD1AA0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Бутылочку чистой питьевой негазированной воды;</w:t>
      </w:r>
    </w:p>
    <w:p w:rsidR="00AD1AA0" w:rsidRPr="00AD1AA0" w:rsidRDefault="00AD1AA0" w:rsidP="00AD1AA0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Носочки для мамы;</w:t>
      </w:r>
    </w:p>
    <w:p w:rsidR="00AD1AA0" w:rsidRPr="00AD1AA0" w:rsidRDefault="00AD1AA0" w:rsidP="00AD1AA0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Телефон и зарядку.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333333"/>
          <w:sz w:val="27"/>
          <w:szCs w:val="27"/>
          <w:lang w:eastAsia="ru-RU"/>
        </w:rPr>
        <w:t>Разрешено (по желанию):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Одноразовые накладки на унитаз;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Гигиенические послеродовые прокладки;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Одноразовые послеродовые трусики;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Крем для сосков;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Молокоотсос;</w:t>
      </w:r>
    </w:p>
    <w:p w:rsidR="00AD1AA0" w:rsidRPr="00AD1AA0" w:rsidRDefault="00AD1AA0" w:rsidP="00AD1AA0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Одноразовые подгузники для ребенка.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FF0000"/>
          <w:sz w:val="27"/>
          <w:szCs w:val="27"/>
          <w:lang w:eastAsia="ru-RU"/>
        </w:rPr>
        <w:t>Перечень запрещенных продуктов:</w:t>
      </w:r>
    </w:p>
    <w:p w:rsidR="00AD1AA0" w:rsidRPr="00AD1AA0" w:rsidRDefault="00AD1AA0" w:rsidP="00AD1AA0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Соленое, копченое, острое, жареное (колбаса, маринады, соления, копчения, соленая рыба, паштеты, домашние заготовки и т.д.);</w:t>
      </w:r>
    </w:p>
    <w:p w:rsidR="00AD1AA0" w:rsidRPr="00AD1AA0" w:rsidRDefault="00AD1AA0" w:rsidP="00AD1AA0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Быстро портящиеся продукты;</w:t>
      </w:r>
    </w:p>
    <w:p w:rsidR="00AD1AA0" w:rsidRPr="00AD1AA0" w:rsidRDefault="00AD1AA0" w:rsidP="00AD1AA0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Газированные напитки (Pepsi, Fanta, Байкал и т.д.);</w:t>
      </w:r>
    </w:p>
    <w:p w:rsidR="00AD1AA0" w:rsidRPr="00AD1AA0" w:rsidRDefault="00AD1AA0" w:rsidP="00AD1AA0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Сладости с кремом;</w:t>
      </w:r>
    </w:p>
    <w:p w:rsidR="00AD1AA0" w:rsidRPr="00AD1AA0" w:rsidRDefault="00AD1AA0" w:rsidP="00AD1AA0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Спиртные напитки и сигареты.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003366"/>
          <w:sz w:val="27"/>
          <w:szCs w:val="27"/>
          <w:lang w:eastAsia="ru-RU"/>
        </w:rPr>
        <w:t>Продукты, которые можно принести в роддом: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Мясо отварное нежирное, курица с бульоном (на одну порцию);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Фрукты (не экзотические);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lastRenderedPageBreak/>
        <w:t>Молочные натуральные продукты (для кормящих — без добавок)  в герметичных упаковках (кефир, молоко, ряженка, нежирный натуральный йогурт, нежирный творог);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Сыры твердые (нежирные и не острые сорта);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Чернослив, курага (герметично упакованные или ошпаренные кипятком);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Соки в герметичных упаковках;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Минеральная негазированная  вода (в пластиковой бутылке);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Чай;</w:t>
      </w:r>
    </w:p>
    <w:p w:rsidR="00AD1AA0" w:rsidRPr="00AD1AA0" w:rsidRDefault="00AD1AA0" w:rsidP="00AD1AA0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Печенье, сушки, сухари, пастила.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i/>
          <w:iCs/>
          <w:color w:val="008080"/>
          <w:sz w:val="27"/>
          <w:szCs w:val="27"/>
          <w:lang w:eastAsia="ru-RU"/>
        </w:rPr>
        <w:t>Продукты лучше приносить в маленьких упаковках (например, кефир  200 мл, а не литр). Таким образом, продукты не успеют испортиться. Сыр лучше в нарезке.</w:t>
      </w:r>
    </w:p>
    <w:p w:rsidR="00AD1AA0" w:rsidRPr="00AD1AA0" w:rsidRDefault="00AD1AA0" w:rsidP="00AD1AA0">
      <w:pPr>
        <w:spacing w:after="15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 </w:t>
      </w:r>
    </w:p>
    <w:p w:rsidR="00AD1AA0" w:rsidRPr="00AD1AA0" w:rsidRDefault="00AD1AA0" w:rsidP="00AD1AA0">
      <w:pPr>
        <w:spacing w:after="0" w:line="375" w:lineRule="atLeast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b/>
          <w:bCs/>
          <w:color w:val="333333"/>
          <w:sz w:val="27"/>
          <w:szCs w:val="27"/>
          <w:lang w:eastAsia="ru-RU"/>
        </w:rPr>
        <w:t>Уважаемые дамы, при поступлении в стационар рекомендуется:</w:t>
      </w:r>
    </w:p>
    <w:p w:rsidR="00AD1AA0" w:rsidRPr="00AD1AA0" w:rsidRDefault="00AD1AA0" w:rsidP="00AD1AA0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отдать драгоценные украшения родственникам;</w:t>
      </w:r>
    </w:p>
    <w:p w:rsidR="00AD1AA0" w:rsidRPr="00AD1AA0" w:rsidRDefault="00AD1AA0" w:rsidP="00AD1AA0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ногти на руках желательно подстричь, лак снять;</w:t>
      </w:r>
    </w:p>
    <w:p w:rsidR="00AD1AA0" w:rsidRPr="00AD1AA0" w:rsidRDefault="00AD1AA0" w:rsidP="00AD1AA0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</w:pPr>
      <w:r w:rsidRPr="00AD1AA0">
        <w:rPr>
          <w:rFonts w:ascii="Proxima_Light" w:eastAsia="Times New Roman" w:hAnsi="Proxima_Light" w:cs="Times New Roman"/>
          <w:color w:val="333333"/>
          <w:sz w:val="27"/>
          <w:szCs w:val="27"/>
          <w:lang w:eastAsia="ru-RU"/>
        </w:rPr>
        <w:t>по желанию — проведение первичной санитарной обработки, включающей бритье интимной области (можно провести дома или принести свои инструменты), а при поступлении на роды — постановка очистительной клизмы.</w:t>
      </w:r>
    </w:p>
    <w:p w:rsidR="00BD3124" w:rsidRDefault="00BD3124">
      <w:bookmarkStart w:id="0" w:name="_GoBack"/>
      <w:bookmarkEnd w:id="0"/>
    </w:p>
    <w:sectPr w:rsidR="00BD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38"/>
    <w:multiLevelType w:val="multilevel"/>
    <w:tmpl w:val="85A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45DB"/>
    <w:multiLevelType w:val="multilevel"/>
    <w:tmpl w:val="63C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3EA9"/>
    <w:multiLevelType w:val="multilevel"/>
    <w:tmpl w:val="552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E7410"/>
    <w:multiLevelType w:val="multilevel"/>
    <w:tmpl w:val="AC4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93A53"/>
    <w:multiLevelType w:val="multilevel"/>
    <w:tmpl w:val="899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655A1"/>
    <w:multiLevelType w:val="multilevel"/>
    <w:tmpl w:val="70A6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427D6"/>
    <w:multiLevelType w:val="multilevel"/>
    <w:tmpl w:val="D9B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41D5A"/>
    <w:multiLevelType w:val="multilevel"/>
    <w:tmpl w:val="617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662A4"/>
    <w:multiLevelType w:val="multilevel"/>
    <w:tmpl w:val="F89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A0"/>
    <w:rsid w:val="000106A0"/>
    <w:rsid w:val="00AD1AA0"/>
    <w:rsid w:val="00B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BC76-F10E-473E-8763-44B8A28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1AA0"/>
    <w:rPr>
      <w:i/>
      <w:iCs/>
    </w:rPr>
  </w:style>
  <w:style w:type="character" w:styleId="a5">
    <w:name w:val="Strong"/>
    <w:basedOn w:val="a0"/>
    <w:uiPriority w:val="22"/>
    <w:qFormat/>
    <w:rsid w:val="00AD1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2019-11-18T18:11:00Z</dcterms:created>
  <dcterms:modified xsi:type="dcterms:W3CDTF">2019-11-18T18:11:00Z</dcterms:modified>
</cp:coreProperties>
</file>