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Настоящие правила определяют внутренний распорядок в  КГБУЗ " Владивостокская детская поликлиника №4", режим работы, порядок обращения пациентов, порядок оформления медицинских документов, права и обязанности пациентов.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Правила разработаны в соответствии с Федеральным Законом от 21.11.2011г № 323 ФЗ "Об основах охраны граждан в Российской Федерации", Законом "Об обязательном медицинском страховании в Российской Федерации" от 29.11.2010г № 326-ФЗ, постановлением Правительства Российской Федерации от 28 ноября 2014 года N 1273 "О программе государственных гарантий бесплатного оказания гражданам медицинской помощи на 2015 год и на плановый период  2016 и 2017 годов" , письмом МЗ РФ от 04.04.2005г. №734/МЗ-14 "О порядке хранения амбулаторной карты", 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1.    Общие положения.</w:t>
      </w:r>
    </w:p>
    <w:p w:rsidR="001A54F1" w:rsidRDefault="001A54F1" w:rsidP="001A54F1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1.1. Правила внутреннего распорядка для пациентов (далее - Правила)  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 в Поликлинике, а также иные вопросы, возникающие между пациентом (его представителем) и Поликлиникой.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1.3. Правила внутреннего распорядка для пациентов включают: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порядок обращения пациента в Поликлинику;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права и обязанности пациента;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порядок разрешения конфликтных ситуаций между учреждением и пациентом;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порядок предоставления информации о состоянии здоровья пациента;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- график работы Поликлиники и ее должностных лиц;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2. Прядок обращения пациентов в Поликлинику.</w:t>
      </w:r>
    </w:p>
    <w:p w:rsidR="001A54F1" w:rsidRDefault="001A54F1" w:rsidP="001A54F1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детское население закрепляется за Поликлиникой по территориально-участковому принципу.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2.2. При состояниях,  требующих оказания неотложной медицинской помощи,  помощь оказывается врачом педиатром  по телефону 227-54-45-38.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- 03,  с мобильных телефонов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2.3. Медицинская помощь детскому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8-00 до 20-00, в субботу с 9-00 до 12-00 прием, вызова на дом с 12-00 до 14-00.  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14-00, в  субботу с 8-00 до 12-00.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 Медицинская помощь вне Поликлиники осуществляется в следующих случаях: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 - при необходимости соблюдения строгого домашнего режима, рекомендованного лечащим врачом;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   Предусмотрено оказание медицинской помощи на дому врачами- специалистами по направлению врача педиатра участкового и по согласованию с заместителем главного врача по медицинской части.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2.4. При состояниях, не требующих срочного медицинского вмешательства, пациент (его представитель) обращается в регистратуру учреждения. При первичном или повторном обращении пациент обязан представить документ, удостоверяющий личность (паспорт и (или) свидетельство о рождении), действующий страховой полис.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 и (или) свидетельство о рождении), адрес по месту фактического проживания, серия и номер паспорта, серия и номер свидетельства о рождении, серия и номер страхового медицинского полиса.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Медицинская карта пациента является собственностью Поликлиники и хранится в регистратуре.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2.5. Прием врачом педиатром  участковым осуществляется при наличие медицинских показаний в день обращения пациента.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 интернет – по адресу: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врачом педиатром- участковым или заведующим отделением.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Очередность на отдельные диагностические исследования и консультативную помощь врачей специалистов не более 10 рабочих дней (14 календарных дней).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Время на прием больного врачом педиатром-участковым,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  пациента, ему  выдается направление на консультацию в специализированное учреждение здравоохранения.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2.9 Экстренная госпитализация больных с острой патологией осуществляется с привлечением сил и средств отделения скорой медицинской помощи или «03»,  с мобильного.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lastRenderedPageBreak/>
        <w:t>3.Права и обязанности граждан:</w:t>
      </w:r>
    </w:p>
    <w:p w:rsidR="001A54F1" w:rsidRDefault="001A54F1" w:rsidP="001A54F1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3.1. При обращении за медицинской помощью и ее получении пациент имеет право на: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облегчение боли, связанной с заболеванием и (или) медицинским вмешательством, доступными способами и средствами;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перевод к другому  врачу педиатру-участковому с разрешения руководителя учреждения здравоохранения (ее структурного подразделения) при согласии  врача педиатра-участкового;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обжалование поставленного диагноза, применяемых методов обследования и лечения;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 добровольное информированное согласие пациента на медицинское вмешательство в соответствии с законодательными актами;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3.2. Пациент обязан: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режим работы учреждения;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правила внутреннего распорядка Поликлиники для пациентов;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правила поведения в общественных местах;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требования пожарной безопасности;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санитарно-противоэпидемиологический режим;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установленный в учреждении регламент работы, выполнять предписания лечащего врача;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сотрудничать с лечащим врачом на всех этапах оказания медицинской помощи;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     - уважительно относиться к медицинскому персоналу, проявлять доброжелательное и вежливое отношение к другим пациентам;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бережно относиться к имуществу учреждения;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соблюдать правила запрета курения в медицинских учреждениях.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3.3 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иметь при себе крупногабаритные предметы (в т. ч. хозяйственные сумки, рюкзаки, вещевые мешки, чемоданы, корзины и т.п.);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находиться в служебных помещениях Поликлиники без разрешения;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потреблять пищу в коридорах, на лестничных маршах и других помещениях;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курить на крыльце, лестничных площадках, в коридорах, кабинетах, фойе и др. помещениях Поликлиники;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играть в азартные игры в помещениях и на территории Поликлиники;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громко разговаривать, шуметь, хлопать дверями;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оставлять малолетних детей без присмотра;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выносить из помещения Поликлиники документы, полученные для ознакомления;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изымать какие-либо документы из медицинских карт, со стендов и из папок информационных стендов;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размещать в помещениях и на территории Поликлиники объявления без разрешения администрации Поликлиники;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производить фото- и видеосъемку без предварительного разрешения администрации Поликлиники;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находиться в помещениях Поликлиники в верхней одежде, грязной обуви;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преграждать проезд санитарного транспорта к зданию Поликлиники;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 -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 - запрещается оставлять ребенка без присмотра на пеленальном столике.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4. Порядок разрешения конфликтов между </w:t>
      </w:r>
      <w:r>
        <w:rPr>
          <w:rFonts w:ascii="Arial" w:hAnsi="Arial" w:cs="Arial"/>
          <w:b/>
          <w:bCs/>
          <w:color w:val="555555"/>
        </w:rPr>
        <w:t> пациентом и Поликлиникой.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Федеральным Законом Российской Федерации “О порядке рассмотрения обращений граждан Российской Федерации от 02.05.2006г. 59-ФЗ.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Распоряжение Комитета здравоохранения от 26.09.2007 г. № 492-р " Об утверждении форм учета и отчетности по работе с обращениями граждан".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   согласно графику приема граждан или обратиться к администрации поликлиники в письменном виде.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5. Порядок получения информации </w:t>
      </w:r>
      <w:r>
        <w:rPr>
          <w:rFonts w:ascii="Arial" w:hAnsi="Arial" w:cs="Arial"/>
          <w:b/>
          <w:bCs/>
          <w:color w:val="555555"/>
        </w:rPr>
        <w:t>о состоянии здоровья пациента.</w:t>
      </w:r>
    </w:p>
    <w:p w:rsidR="001A54F1" w:rsidRDefault="001A54F1" w:rsidP="001A54F1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5.1. Информация о состоянии здоровья предоставляется пациенту (его законному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 - близким родственникам.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5.5.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1A54F1" w:rsidRDefault="001A54F1" w:rsidP="001A54F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6. Ответственность за нарушение настоящих Правил</w:t>
      </w:r>
    </w:p>
    <w:p w:rsidR="001A54F1" w:rsidRDefault="001A54F1" w:rsidP="001A54F1">
      <w:pPr>
        <w:pStyle w:val="a3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   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6.1.  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A54F1" w:rsidRDefault="001A54F1" w:rsidP="001A54F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6.2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КГБУЗ «ВДП № 4»,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B90402" w:rsidRDefault="00B90402">
      <w:bookmarkStart w:id="0" w:name="_GoBack"/>
      <w:bookmarkEnd w:id="0"/>
    </w:p>
    <w:sectPr w:rsidR="00B9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6B"/>
    <w:rsid w:val="001A54F1"/>
    <w:rsid w:val="0030666B"/>
    <w:rsid w:val="00B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7B1E-5C30-41A8-95CA-5D19623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2691</Words>
  <Characters>15342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2019-08-25T16:08:00Z</dcterms:created>
  <dcterms:modified xsi:type="dcterms:W3CDTF">2019-08-25T16:09:00Z</dcterms:modified>
</cp:coreProperties>
</file>