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EB" w:rsidRPr="009B18EB" w:rsidRDefault="009B18EB" w:rsidP="009B18EB">
      <w:pPr>
        <w:shd w:val="clear" w:color="auto" w:fill="FFFFFF"/>
        <w:spacing w:after="27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9B18EB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Функциональная диагностика</w:t>
      </w:r>
    </w:p>
    <w:p w:rsidR="009B18EB" w:rsidRPr="009B18EB" w:rsidRDefault="009B18EB" w:rsidP="009B1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нашем Учреждении выполняются основные методы функциональной диагностики, в том числе ультразвуковой диагностики:</w:t>
      </w:r>
    </w:p>
    <w:p w:rsidR="009B18EB" w:rsidRPr="009B18EB" w:rsidRDefault="009B18EB" w:rsidP="009B1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УЗИ органов брюшной полости;</w:t>
      </w:r>
    </w:p>
    <w:p w:rsidR="009B18EB" w:rsidRPr="009B18EB" w:rsidRDefault="009B18EB" w:rsidP="009B18E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УЗИ почек и надпочечников;</w:t>
      </w:r>
    </w:p>
    <w:p w:rsidR="009B18EB" w:rsidRPr="009B18EB" w:rsidRDefault="009B18EB" w:rsidP="009B1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(запись на проведение исследований по телефонам: (831) 415-75-11, (831) 434-17-64) с 08-00 до 15-00 часов в рабочие дни недели). </w:t>
      </w:r>
    </w:p>
    <w:p w:rsidR="009B18EB" w:rsidRPr="009B18EB" w:rsidRDefault="009B18EB" w:rsidP="009B1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Проводится исследование функции печени методом непрямой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эластометрии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Фиброскан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) (запись на проведение исследований по телефону: (831) 415-75-10 с 09-00 до 15-00 часов в рабочие дни недели). Определение стадии </w:t>
      </w:r>
      <w:proofErr w:type="gram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фиброза  на</w:t>
      </w:r>
      <w:proofErr w:type="gram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аппарате — сравнительно новая,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неинвазийная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методика, которая может рассматриваться как альтернатива биопсии печени  в случае невозможности ее проведения. В основу аппарата </w:t>
      </w:r>
      <w:proofErr w:type="spellStart"/>
      <w:proofErr w:type="gram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Фиброскан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  положена</w:t>
      </w:r>
      <w:proofErr w:type="gram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эластометрия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печени — методика определения степени фиброза печени с помощью упругих волн.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Фибросканирование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gram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печени  происходит</w:t>
      </w:r>
      <w:proofErr w:type="gram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следующим образом. Ультразвуковые сигналы используются для измерения скорости распространения упругой волны в печени. На основании скорости определяется эластичность печени. Полученный результат выражается в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килопаскалях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(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kPa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) и </w:t>
      </w:r>
      <w:proofErr w:type="gram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позволяет  оценить</w:t>
      </w:r>
      <w:proofErr w:type="gram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стадию заболевания от F0 до F4 по системе METAVIR. Процедура безболезненна и занимает несколько минут. Результаты отображаются на мониторе и заносятся в базу данных пациентов.</w:t>
      </w:r>
    </w:p>
    <w:p w:rsidR="009B18EB" w:rsidRPr="009B18EB" w:rsidRDefault="009B18EB" w:rsidP="009B18E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18"/>
          <w:szCs w:val="18"/>
          <w:lang w:eastAsia="ru-RU"/>
        </w:rPr>
      </w:pP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Преимуществами методики являются ее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неинвазивность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, отсутствие побочных эффектов и осложнений, немедленный результат, получаемый сразу после окончания исследования, возможность использовать аппарат для мониторинга проводимой терапии и оценки ее эффективности. </w:t>
      </w: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Недостатки: отсутствие возможности оценки выраженности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некровоспалительного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процесса, невысокая чувствительность </w:t>
      </w:r>
      <w:proofErr w:type="gram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при  стадиях</w:t>
      </w:r>
      <w:proofErr w:type="gram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фиброза F0 - F3,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неинформативность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у пациентов с избытком подкожного жирового слоя, возможное искажение результатов у пациентов в стадии биохимической ремиссии, с острым воспалением, тканевым отеком и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внепечёночным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холестазом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. </w:t>
      </w:r>
      <w:proofErr w:type="gram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Процедура  сильно</w:t>
      </w:r>
      <w:proofErr w:type="gram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зависят от ИМТ и степени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стеатоза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и не рекомендована пациентам с кардиостимуляторами и беременным женщинам.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Фиброскан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может быть использован для определения его минимальной или значительной выраженности у больных ХГС, но он не может заменить биопсию печени в рутинной клинической практике для диагностики стадий F2, F2 и F3.</w:t>
      </w:r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br/>
        <w:t xml:space="preserve">Благодаря доступности процедуры и возможности мгновенного получения результатов, </w:t>
      </w:r>
      <w:proofErr w:type="spellStart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фибросканирование</w:t>
      </w:r>
      <w:proofErr w:type="spellEnd"/>
      <w:r w:rsidRPr="009B18EB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 можно рекомендовать всем больным вирусными гепатитами для исключения выраженного фиброза печени, а также для мониторинга динамики прогрессирования заболевания.</w:t>
      </w:r>
    </w:p>
    <w:p w:rsidR="00990301" w:rsidRDefault="00990301">
      <w:bookmarkStart w:id="0" w:name="_GoBack"/>
      <w:bookmarkEnd w:id="0"/>
    </w:p>
    <w:sectPr w:rsidR="0099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2002A"/>
    <w:multiLevelType w:val="multilevel"/>
    <w:tmpl w:val="D364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28"/>
    <w:rsid w:val="00031428"/>
    <w:rsid w:val="00990301"/>
    <w:rsid w:val="009B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03B27-E9F8-4E74-A7FE-3F40DF5D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1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8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9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2019-11-14T06:58:00Z</dcterms:created>
  <dcterms:modified xsi:type="dcterms:W3CDTF">2019-11-14T06:58:00Z</dcterms:modified>
</cp:coreProperties>
</file>