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3FCD1" w14:textId="77777777" w:rsidR="001E27AF" w:rsidRPr="001E27AF" w:rsidRDefault="001E27AF" w:rsidP="001E27AF">
      <w:pPr>
        <w:spacing w:after="0" w:line="240" w:lineRule="auto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1E27A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1. Основаниями для оказания платных медицинских и иных услуг являются: - наличие в Уставе указания на право осуществления приносящей доход деятельности; - наличие лицензии на соответствующие виды медицинской деятельности; - отсутствие обязательств по предоставлению медицинской услуги на бесплатной основе для пациента; - добровольное желание пациента или его законного представителя получить медицинскую и иную услугу за плату (в т.ч. в случае отсутствия медицинских показаний и с эстетической целью). </w:t>
      </w:r>
    </w:p>
    <w:p w14:paraId="69B6B49E" w14:textId="77777777" w:rsidR="001E27AF" w:rsidRPr="001E27AF" w:rsidRDefault="001E27AF" w:rsidP="001E27AF">
      <w:pPr>
        <w:spacing w:after="0" w:line="240" w:lineRule="auto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1E27A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1.2. На возмездной основе осуществляются: </w:t>
      </w:r>
      <w:r w:rsidRPr="001E27A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1.2.1. предоставление медицинских услуг анонимно (кроме случаев, предусмотренных законодательством РФ); </w:t>
      </w:r>
      <w:r w:rsidRPr="001E27A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1.2.2. предоставление медицинской услуги лицам, не имеющим" права на получение бесплатной медицинской помощи по программе госгарантий; </w:t>
      </w:r>
      <w:r w:rsidRPr="001E27A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1.2.3. предоставление медицинских услуг на иных, чем предусмотрено программой госгарантий, условиях (в том числе, получение плановой медицинской услуги в более ранний от назначенного срок); </w:t>
      </w:r>
      <w:r w:rsidRPr="001E27A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1.2.4. медицинские осмотры: • предварительные (кроме несовершеннолетних, прикрепленных для обслуживания распоряжениями Правительства РФ); • периодические (кроме контингента, прикрепленного для обслуживания распоряжениями Правительства РФ) • другие виды медицинских осмотров. </w:t>
      </w:r>
      <w:r w:rsidRPr="001E27A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1.2.5. при оказании стоматологических услуг: • лечение с использованием лекарственных средств и расходных материалов, не входящих в программу госгарантий. </w:t>
      </w:r>
      <w:r w:rsidRPr="001E27A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1.3. На безвозмездной основе предоставляются медицинские услуги следующим категориям граждан: </w:t>
      </w:r>
      <w:r w:rsidRPr="001E27A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1.3.1. лицам, имеющим право на социальные льготы в соответствии с действующим законодательством (в рамках программы госгарантий); </w:t>
      </w:r>
      <w:r w:rsidRPr="001E27A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1.3.2. прикрепленному распоряжениями Правительства РФ для обслуживания контингенту (в рамках программы госгарантий); </w:t>
      </w:r>
      <w:r w:rsidRPr="001E27A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1.3.3. прикрепленному для обслуживания населению (в рамках программы госгарантий). </w:t>
      </w:r>
      <w:r w:rsidRPr="001E27A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</w:r>
      <w:r w:rsidRPr="001E27A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2.1.Учреждение обеспечивает граждан информацией, размещенной в доступном для обозрения месте: - о месте нахождения учреждения (месте его государственной регистрации); - о наличии лицензии на медицинскую деятельность; - о квалификации и сертификации специалистов, оказывающих платные услуги; - о режиме работы учреждения; - об объеме бесплатной медицинской помощи в соответствии с программой госгарантий; - о порядке и условиях предоставления платных медицинских и иных услуг; - о видах платных медицинских и иных услуг, предоставляемых учреждением, с указанием их стоимости (а также о гарантийных сроках на виды работ для стоматологических отделений); - о льготах для отдельных категорий граждан, предоставляемых медицинским учреждением в соответствии с действующим законодательством РФ; - о контролирующих организациях. </w:t>
      </w:r>
      <w:r w:rsidRPr="001E27A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2.2. Платные медицинские услуги предоставляются в форме консультативной, лечебно-диагностической, реабилитационной помощи, осуществляемой амбулаторно и стационарно, иные услуги предоставляются в форме бытовых, сервисных, транспортных и других услуг.</w:t>
      </w:r>
      <w:r w:rsidRPr="001E27A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2.3. Право на предоставление платных услуг предусмотрено Уставом учреждения. -» </w:t>
      </w:r>
      <w:r w:rsidRPr="001E27A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2.4. При предоставлении платных медицинских и иных услуг сохраняется установленный режим работы учреждения. </w:t>
      </w:r>
      <w:r w:rsidRPr="001E27A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 xml:space="preserve">2.5. В число сотрудников, принимающих участие в оказании платных медицинских </w:t>
      </w:r>
      <w:r w:rsidRPr="001E27A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lastRenderedPageBreak/>
        <w:t>услуг, могут включаться специалисты из других медицинских учреждений, высших учебных заведений, принимаемые на работу в учреждение в установленном порядке. </w:t>
      </w:r>
      <w:r w:rsidRPr="001E27A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2.6. Оказание платных медицинских и иных услуг в основное рабочее время персонала допускается: - при условии первоочередного оказания гражданам бесплатной медицинской помощи, - в случаях, когда технология выполнения медицинских услуг ограничена рамками основного рабочего времени учреждения, - в случаях, когда условия работы за счет интенсивности труда сотрудника позволяют оказывать платные медицинские и иные услуги без ущерба для оказания бесплатной медицинской помощи. </w:t>
      </w:r>
      <w:r w:rsidRPr="001E27A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2.7. В случае оказания по желанию пациента на платной основе медицинских услуг, предусмотренных программой госгарантий, учреждение информирует пациента о возможности получения им услуги бесплатно. </w:t>
      </w:r>
      <w:r w:rsidRPr="001E27A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2.8. Платные медицинские и иные услуги осуществляются учреждением в рамках договоров: - с пациентом или его законным представителем; - с организациями, предприятиями и учреждениями (в отношение сотрудников и членов их семей); - со страховыми организациями, работающими в системе добровольного медицинского страхования. </w:t>
      </w:r>
      <w:r w:rsidRPr="001E27A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2.9. 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экземплярах. </w:t>
      </w:r>
      <w:r w:rsidRPr="001E27A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2.10. Письменным подтверждением предоставления медицинской услуги являются: заключение врача и бланк строгой отчетности об оплате услуг. </w:t>
      </w:r>
      <w:r w:rsidRPr="001E27A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2.11. В случаях, предусмотренных действующим законодательством, учреждение оформляет в установленном порядке листы временной нетрудоспособности и иную необходимую документацию пациентам или его законным представителям. </w:t>
      </w:r>
    </w:p>
    <w:p w14:paraId="2C9718C3" w14:textId="77777777" w:rsidR="00115A40" w:rsidRDefault="00115A40">
      <w:bookmarkStart w:id="0" w:name="_GoBack"/>
      <w:bookmarkEnd w:id="0"/>
    </w:p>
    <w:sectPr w:rsidR="0011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DC"/>
    <w:rsid w:val="00115A40"/>
    <w:rsid w:val="001E27AF"/>
    <w:rsid w:val="009D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08071-AA02-4B13-92FE-B49A2EA2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2019-06-26T07:12:00Z</dcterms:created>
  <dcterms:modified xsi:type="dcterms:W3CDTF">2019-06-26T07:12:00Z</dcterms:modified>
</cp:coreProperties>
</file>