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5543" w14:textId="77777777" w:rsidR="008B5AFF" w:rsidRPr="008B5AFF" w:rsidRDefault="008B5AFF" w:rsidP="008B5AFF">
      <w:pPr>
        <w:shd w:val="clear" w:color="auto" w:fill="FFFFFF"/>
        <w:spacing w:before="300" w:after="150" w:line="240" w:lineRule="auto"/>
        <w:outlineLvl w:val="2"/>
        <w:rPr>
          <w:rFonts w:ascii="Helvetica" w:eastAsia="Times New Roman" w:hAnsi="Helvetica" w:cs="Helvetica"/>
          <w:color w:val="333333"/>
          <w:sz w:val="36"/>
          <w:szCs w:val="36"/>
          <w:lang w:eastAsia="ru-RU"/>
        </w:rPr>
      </w:pPr>
      <w:r w:rsidRPr="008B5AFF">
        <w:rPr>
          <w:rFonts w:ascii="Helvetica" w:eastAsia="Times New Roman" w:hAnsi="Helvetica" w:cs="Helvetica"/>
          <w:color w:val="333333"/>
          <w:sz w:val="36"/>
          <w:szCs w:val="36"/>
          <w:lang w:eastAsia="ru-RU"/>
        </w:rPr>
        <w:t>Правила предоставления платных медицинских услуг</w:t>
      </w:r>
    </w:p>
    <w:p w14:paraId="0E46BD3D" w14:textId="77777777" w:rsidR="008B5AFF" w:rsidRPr="008B5AFF" w:rsidRDefault="008B5AFF" w:rsidP="008B5AFF">
      <w:pPr>
        <w:shd w:val="clear" w:color="auto" w:fill="FFFFFF"/>
        <w:spacing w:after="150" w:line="240" w:lineRule="auto"/>
        <w:jc w:val="center"/>
        <w:rPr>
          <w:rFonts w:ascii="Helvetica" w:eastAsia="Times New Roman" w:hAnsi="Helvetica" w:cs="Helvetica"/>
          <w:color w:val="333333"/>
          <w:sz w:val="21"/>
          <w:szCs w:val="21"/>
          <w:lang w:eastAsia="ru-RU"/>
        </w:rPr>
      </w:pPr>
      <w:r w:rsidRPr="008B5AFF">
        <w:rPr>
          <w:rFonts w:ascii="Helvetica" w:eastAsia="Times New Roman" w:hAnsi="Helvetica" w:cs="Helvetica"/>
          <w:b/>
          <w:bCs/>
          <w:color w:val="333333"/>
          <w:sz w:val="21"/>
          <w:szCs w:val="21"/>
          <w:lang w:eastAsia="ru-RU"/>
        </w:rPr>
        <w:t>Правила предоставления ГАУЗ «Городская клиническая больница №3» города Оренбурга платных медицинских услуг</w:t>
      </w:r>
    </w:p>
    <w:p w14:paraId="4AD69517" w14:textId="77777777" w:rsidR="008B5AFF" w:rsidRPr="008B5AFF" w:rsidRDefault="008B5AFF" w:rsidP="008B5AFF">
      <w:pPr>
        <w:shd w:val="clear" w:color="auto" w:fill="FFFFFF"/>
        <w:spacing w:after="150" w:line="240" w:lineRule="auto"/>
        <w:jc w:val="center"/>
        <w:rPr>
          <w:rFonts w:ascii="Helvetica" w:eastAsia="Times New Roman" w:hAnsi="Helvetica" w:cs="Helvetica"/>
          <w:color w:val="333333"/>
          <w:sz w:val="21"/>
          <w:szCs w:val="21"/>
          <w:lang w:eastAsia="ru-RU"/>
        </w:rPr>
      </w:pPr>
      <w:r w:rsidRPr="008B5AFF">
        <w:rPr>
          <w:rFonts w:ascii="Helvetica" w:eastAsia="Times New Roman" w:hAnsi="Helvetica" w:cs="Helvetica"/>
          <w:i/>
          <w:iCs/>
          <w:color w:val="333333"/>
          <w:sz w:val="21"/>
          <w:szCs w:val="21"/>
          <w:lang w:eastAsia="ru-RU"/>
        </w:rPr>
        <w:t>I. Общие положения</w:t>
      </w:r>
    </w:p>
    <w:p w14:paraId="25227B95"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1. Настоящие Правила определяют порядок и условия предоставления ГАУЗ «ГКБ №3» г.Оренбурга гражданам платных медицинских услуг.</w:t>
      </w:r>
    </w:p>
    <w:p w14:paraId="36EBD002"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2. Для целей настоящих Правил используются следующие основные понятия:</w:t>
      </w:r>
    </w:p>
    <w:p w14:paraId="0F979E24"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469A9482"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3340195E"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3D19F255"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"исполнитель" – ГАУЗ «ГКБ №3» г.Оренбурга, предоставляющая платные медицинские услуги потребителям.</w:t>
      </w:r>
    </w:p>
    <w:p w14:paraId="27726FC9"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Понятие "медицинская организация" употребляется в настоящих Правилах в значении, определенном в Федеральном законе от 21.11.2011г № 323-ФЗ "Об основах охраны здоровья граждан в Российской Федерации" (изменения от 29.12.2015г. №408-ФЗ п.11 ст.2ФЗ)</w:t>
      </w:r>
    </w:p>
    <w:p w14:paraId="6C3741BE"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3. Платные медицинские услуги предоставляются ГАУЗ «ГКБ №3» города Оренбурга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1EE1FA0E"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E42B171"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5. Настоящие Правила в наглядной и доступной форме доводятся ГАУЗ «ГКБ №3» города Оренбурга до сведения потребителя (заказчика).</w:t>
      </w:r>
    </w:p>
    <w:p w14:paraId="3F9E2B65" w14:textId="77777777" w:rsidR="008B5AFF" w:rsidRPr="008B5AFF" w:rsidRDefault="008B5AFF" w:rsidP="008B5AFF">
      <w:pPr>
        <w:shd w:val="clear" w:color="auto" w:fill="FFFFFF"/>
        <w:spacing w:after="150" w:line="240" w:lineRule="auto"/>
        <w:jc w:val="center"/>
        <w:rPr>
          <w:rFonts w:ascii="Helvetica" w:eastAsia="Times New Roman" w:hAnsi="Helvetica" w:cs="Helvetica"/>
          <w:color w:val="333333"/>
          <w:sz w:val="21"/>
          <w:szCs w:val="21"/>
          <w:lang w:eastAsia="ru-RU"/>
        </w:rPr>
      </w:pPr>
      <w:r w:rsidRPr="008B5AFF">
        <w:rPr>
          <w:rFonts w:ascii="Helvetica" w:eastAsia="Times New Roman" w:hAnsi="Helvetica" w:cs="Helvetica"/>
          <w:i/>
          <w:iCs/>
          <w:color w:val="333333"/>
          <w:sz w:val="21"/>
          <w:szCs w:val="21"/>
          <w:lang w:eastAsia="ru-RU"/>
        </w:rPr>
        <w:t>II. Условия предоставления платных медицинских услуг</w:t>
      </w:r>
    </w:p>
    <w:p w14:paraId="31F39862"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6929C782"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02D7B340"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7. ГАУЗ «ГКБ №3» города Оренбурга, участвующая в реализации программы и территориальной программы, имеет право предоставлять платные медицинские услуги:</w:t>
      </w:r>
    </w:p>
    <w:p w14:paraId="28045CBE"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4A66AB3C"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lastRenderedPageBreak/>
        <w:t>установление индивидуального поста медицинского наблюдения при лечении в условиях стационара;</w:t>
      </w:r>
    </w:p>
    <w:p w14:paraId="5FC3EED7"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7AAEAA55"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19C9853A"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308CFC5"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6417A044"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8. Порядок определения цен (тарифов) на медицинские услуги, предоставляемые ГАУЗ «ГКБ №3» города Оренбурга, устанавливается Министерством здравоохранения Оренбургской области.</w:t>
      </w:r>
    </w:p>
    <w:p w14:paraId="796C3986"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47E7CE4D"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2E24D4C" w14:textId="77777777" w:rsidR="008B5AFF" w:rsidRPr="008B5AFF" w:rsidRDefault="008B5AFF" w:rsidP="008B5AFF">
      <w:pPr>
        <w:shd w:val="clear" w:color="auto" w:fill="FFFFFF"/>
        <w:spacing w:after="150" w:line="240" w:lineRule="auto"/>
        <w:jc w:val="center"/>
        <w:rPr>
          <w:rFonts w:ascii="Helvetica" w:eastAsia="Times New Roman" w:hAnsi="Helvetica" w:cs="Helvetica"/>
          <w:color w:val="333333"/>
          <w:sz w:val="21"/>
          <w:szCs w:val="21"/>
          <w:lang w:eastAsia="ru-RU"/>
        </w:rPr>
      </w:pPr>
      <w:r w:rsidRPr="008B5AFF">
        <w:rPr>
          <w:rFonts w:ascii="Helvetica" w:eastAsia="Times New Roman" w:hAnsi="Helvetica" w:cs="Helvetica"/>
          <w:i/>
          <w:iCs/>
          <w:color w:val="333333"/>
          <w:sz w:val="21"/>
          <w:szCs w:val="21"/>
          <w:lang w:eastAsia="ru-RU"/>
        </w:rPr>
        <w:t>III. Информация об исполнителе и предоставляемых им медицинских услугах</w:t>
      </w:r>
    </w:p>
    <w:p w14:paraId="5EBC109C"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11. Исполнитель обязан предоставить посредством размещения на сайте ГАУЗ «ГКБ №3» города Оренбурга в информационно-телекоммуникационной сети "Интернет", а также на информационных стендах (стойках) объединения информацию, содержащую следующие сведения:</w:t>
      </w:r>
    </w:p>
    <w:p w14:paraId="6FD60CC2"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а) наименование объединения;</w:t>
      </w:r>
    </w:p>
    <w:p w14:paraId="01B45163"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б) адрес места нахождения ГАУЗ «ГКБ №3» города Оренбурга,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DA2ED72"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ГАУЗ «ГКБ №3» города Оренбурга в соответствии с лицензией, наименование, адрес места нахождения и телефон выдавшего ее лицензирующего органа);</w:t>
      </w:r>
    </w:p>
    <w:p w14:paraId="6E7C2E3E"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D06ECCC"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д) порядок и условия предоставления медицинской помощи в соответствии с программой и территориальной программой;</w:t>
      </w:r>
    </w:p>
    <w:p w14:paraId="7DB713B7"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737C49DD"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lastRenderedPageBreak/>
        <w:t>ж) режим работы ГАУЗ «ГКБ №3» города Оренбурга, график работы медицинских работников, участвующих в предоставлении платных медицинских услуг;</w:t>
      </w:r>
    </w:p>
    <w:p w14:paraId="022AA331"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38C344AD"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подразделений объединения ГАУЗ «ГКБ №3» города Оренбурга,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362E6B54"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13. Исполнитель предоставляет для ознакомления по требованию потребителя и (или) заказчика:</w:t>
      </w:r>
    </w:p>
    <w:p w14:paraId="2DD85520"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14:paraId="5F467DC5"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ГАУЗ «ГКБ №3» города Оренбурга в соответствии с лицензией.</w:t>
      </w:r>
    </w:p>
    <w:p w14:paraId="2E53E3E8"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635AFFFD"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351B7C68"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7A80600B"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29F18407"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г) другие сведения, относящиеся к предмету договора.</w:t>
      </w:r>
    </w:p>
    <w:p w14:paraId="3162C81A"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5A352D4" w14:textId="77777777" w:rsidR="008B5AFF" w:rsidRPr="008B5AFF" w:rsidRDefault="008B5AFF" w:rsidP="008B5AFF">
      <w:pPr>
        <w:shd w:val="clear" w:color="auto" w:fill="FFFFFF"/>
        <w:spacing w:after="150" w:line="240" w:lineRule="auto"/>
        <w:jc w:val="center"/>
        <w:rPr>
          <w:rFonts w:ascii="Helvetica" w:eastAsia="Times New Roman" w:hAnsi="Helvetica" w:cs="Helvetica"/>
          <w:color w:val="333333"/>
          <w:sz w:val="21"/>
          <w:szCs w:val="21"/>
          <w:lang w:eastAsia="ru-RU"/>
        </w:rPr>
      </w:pPr>
      <w:r w:rsidRPr="008B5AFF">
        <w:rPr>
          <w:rFonts w:ascii="Helvetica" w:eastAsia="Times New Roman" w:hAnsi="Helvetica" w:cs="Helvetica"/>
          <w:i/>
          <w:iCs/>
          <w:color w:val="333333"/>
          <w:sz w:val="21"/>
          <w:szCs w:val="21"/>
          <w:lang w:eastAsia="ru-RU"/>
        </w:rPr>
        <w:t>IV. Порядок заключения договора и оплаты медицинских услуг</w:t>
      </w:r>
    </w:p>
    <w:p w14:paraId="55AD707F"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16. Договор заключается потребителем (заказчиком) и исполнителем в письменной форме.</w:t>
      </w:r>
    </w:p>
    <w:p w14:paraId="79C19E09"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17. Договор должен содержать:</w:t>
      </w:r>
    </w:p>
    <w:p w14:paraId="13D8C0AC"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а) сведения об исполнителе:</w:t>
      </w:r>
    </w:p>
    <w:p w14:paraId="7D6454A2"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D0FB601"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ГАУЗ «ГКБ №3» города Оренбурга в соответствии с лицензией, наименование, адрес места нахождения и телефон выдавшего ее лицензирующего органа;</w:t>
      </w:r>
    </w:p>
    <w:p w14:paraId="2EC5EE40"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lastRenderedPageBreak/>
        <w:t>б) фамилию, имя и отчество (если имеется), адрес места жительства и телефон потребителя (законного представителя потребителя);</w:t>
      </w:r>
    </w:p>
    <w:p w14:paraId="7A51D554"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фамилию, имя и отчество (если имеется), адрес места жительства и телефон заказчика - физического лица;</w:t>
      </w:r>
    </w:p>
    <w:p w14:paraId="3071EDAE"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наименование и адрес места нахождения заказчика - юридического лица;</w:t>
      </w:r>
    </w:p>
    <w:p w14:paraId="1DB7F0EC"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в) перечень платных медицинских услуг, предоставляемых в соответствии с договором;</w:t>
      </w:r>
    </w:p>
    <w:p w14:paraId="34A256DE"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г) стоимость платных медицинских услуг, сроки и порядок их оплаты;</w:t>
      </w:r>
    </w:p>
    <w:p w14:paraId="52EB40EA"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д) условия и сроки предоставления платных медицинских услуг;</w:t>
      </w:r>
    </w:p>
    <w:p w14:paraId="262628AD"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20F33C42"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ж) ответственность сторон за невыполнение условий договора;</w:t>
      </w:r>
    </w:p>
    <w:p w14:paraId="2E5B676D"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з) порядок изменения и расторжения договора;</w:t>
      </w:r>
    </w:p>
    <w:p w14:paraId="039B83F6"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и) иные условия, определяемые по соглашению сторон.</w:t>
      </w:r>
    </w:p>
    <w:p w14:paraId="00223329"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3B11679D"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25C0C2F6"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6F041FD2"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0C45ADEF"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682E5A00"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553FAA55"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06767425"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09526D30"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A337153"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628F6168" w14:textId="77777777" w:rsidR="008B5AFF" w:rsidRPr="008B5AFF" w:rsidRDefault="008B5AFF" w:rsidP="008B5AFF">
      <w:pPr>
        <w:shd w:val="clear" w:color="auto" w:fill="FFFFFF"/>
        <w:spacing w:after="150" w:line="240" w:lineRule="auto"/>
        <w:jc w:val="center"/>
        <w:rPr>
          <w:rFonts w:ascii="Helvetica" w:eastAsia="Times New Roman" w:hAnsi="Helvetica" w:cs="Helvetica"/>
          <w:color w:val="333333"/>
          <w:sz w:val="21"/>
          <w:szCs w:val="21"/>
          <w:lang w:eastAsia="ru-RU"/>
        </w:rPr>
      </w:pPr>
      <w:r w:rsidRPr="008B5AFF">
        <w:rPr>
          <w:rFonts w:ascii="Helvetica" w:eastAsia="Times New Roman" w:hAnsi="Helvetica" w:cs="Helvetica"/>
          <w:i/>
          <w:iCs/>
          <w:color w:val="333333"/>
          <w:sz w:val="21"/>
          <w:szCs w:val="21"/>
          <w:lang w:eastAsia="ru-RU"/>
        </w:rPr>
        <w:t>V. Порядок предоставления платных медицинских услуг</w:t>
      </w:r>
    </w:p>
    <w:p w14:paraId="3198ADF8"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4956DF1B"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4B9EABF"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0B6F765C"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4E1C5A26"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30BB3C85"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1A0D968E"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16559011" w14:textId="77777777" w:rsidR="008B5AFF" w:rsidRPr="008B5AFF" w:rsidRDefault="008B5AFF" w:rsidP="008B5AFF">
      <w:pPr>
        <w:shd w:val="clear" w:color="auto" w:fill="FFFFFF"/>
        <w:spacing w:after="150" w:line="240" w:lineRule="auto"/>
        <w:jc w:val="center"/>
        <w:rPr>
          <w:rFonts w:ascii="Helvetica" w:eastAsia="Times New Roman" w:hAnsi="Helvetica" w:cs="Helvetica"/>
          <w:color w:val="333333"/>
          <w:sz w:val="21"/>
          <w:szCs w:val="21"/>
          <w:lang w:eastAsia="ru-RU"/>
        </w:rPr>
      </w:pPr>
      <w:r w:rsidRPr="008B5AFF">
        <w:rPr>
          <w:rFonts w:ascii="Helvetica" w:eastAsia="Times New Roman" w:hAnsi="Helvetica" w:cs="Helvetica"/>
          <w:i/>
          <w:iCs/>
          <w:color w:val="333333"/>
          <w:sz w:val="21"/>
          <w:szCs w:val="21"/>
          <w:lang w:eastAsia="ru-RU"/>
        </w:rPr>
        <w:t>VI. Ответственность исполнителя и контроль за предоставлением платных медицинских услуг</w:t>
      </w:r>
    </w:p>
    <w:p w14:paraId="6B84A4C7"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5AB266DE"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0921472A"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5CB3DB0A" w14:textId="77777777" w:rsidR="008B5AFF" w:rsidRPr="008B5AFF" w:rsidRDefault="008B5AFF" w:rsidP="008B5AFF">
      <w:pPr>
        <w:shd w:val="clear" w:color="auto" w:fill="FFFFFF"/>
        <w:spacing w:after="150" w:line="240" w:lineRule="auto"/>
        <w:rPr>
          <w:rFonts w:ascii="Helvetica" w:eastAsia="Times New Roman" w:hAnsi="Helvetica" w:cs="Helvetica"/>
          <w:color w:val="333333"/>
          <w:sz w:val="21"/>
          <w:szCs w:val="21"/>
          <w:lang w:eastAsia="ru-RU"/>
        </w:rPr>
      </w:pPr>
      <w:r w:rsidRPr="008B5AFF">
        <w:rPr>
          <w:rFonts w:ascii="Helvetica" w:eastAsia="Times New Roman" w:hAnsi="Helvetica" w:cs="Helvetica"/>
          <w:color w:val="333333"/>
          <w:sz w:val="21"/>
          <w:szCs w:val="21"/>
          <w:lang w:eastAsia="ru-RU"/>
        </w:rPr>
        <w:t> </w:t>
      </w:r>
    </w:p>
    <w:p w14:paraId="782CA3AE"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FF"/>
    <w:rsid w:val="007914E2"/>
    <w:rsid w:val="008B5AFF"/>
    <w:rsid w:val="008F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2D86A-C375-4A53-A199-840367A2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B5A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5AF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5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AFF"/>
    <w:rPr>
      <w:b/>
      <w:bCs/>
    </w:rPr>
  </w:style>
  <w:style w:type="character" w:styleId="a5">
    <w:name w:val="Emphasis"/>
    <w:basedOn w:val="a0"/>
    <w:uiPriority w:val="20"/>
    <w:qFormat/>
    <w:rsid w:val="008B5A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3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2352</Words>
  <Characters>13409</Characters>
  <Application>Microsoft Office Word</Application>
  <DocSecurity>0</DocSecurity>
  <Lines>111</Lines>
  <Paragraphs>31</Paragraphs>
  <ScaleCrop>false</ScaleCrop>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2019-08-23T09:59:00Z</dcterms:created>
  <dcterms:modified xsi:type="dcterms:W3CDTF">2019-08-23T09:59:00Z</dcterms:modified>
</cp:coreProperties>
</file>