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B032" w14:textId="77777777" w:rsidR="00F72825" w:rsidRPr="00F72825" w:rsidRDefault="00F72825" w:rsidP="00F72825">
      <w:pPr>
        <w:shd w:val="clear" w:color="auto" w:fill="FFFFFF"/>
        <w:spacing w:before="300" w:after="150" w:line="450" w:lineRule="atLeast"/>
        <w:jc w:val="center"/>
        <w:outlineLvl w:val="2"/>
        <w:rPr>
          <w:rFonts w:ascii="OpenSansRegular" w:eastAsia="Times New Roman" w:hAnsi="OpenSansRegular" w:cs="Times New Roman"/>
          <w:color w:val="3B3B3B"/>
          <w:sz w:val="36"/>
          <w:szCs w:val="36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i/>
          <w:iCs/>
          <w:color w:val="339966"/>
          <w:sz w:val="36"/>
          <w:szCs w:val="36"/>
          <w:lang w:eastAsia="ru-RU"/>
        </w:rPr>
        <w:t>Подготовка к диагностическим исследованиям</w:t>
      </w:r>
    </w:p>
    <w:p w14:paraId="7D7B6DC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Анализ крови:</w:t>
      </w:r>
    </w:p>
    <w:p w14:paraId="032EDEEF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для исследования крови более всего подходят утренние часы.</w:t>
      </w:r>
    </w:p>
    <w:p w14:paraId="382B2B80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для большинства исследований кровь берется строго натощак. Кофе, чай и сок – это тоже еда. Можно пить воду. </w:t>
      </w:r>
    </w:p>
    <w:p w14:paraId="6B309B9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Рекомендуются следующие промежутки времени после последнего приема пищи:</w:t>
      </w:r>
    </w:p>
    <w:p w14:paraId="42CD519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для общего анализа крови не менее 3-х часов;</w:t>
      </w:r>
    </w:p>
    <w:p w14:paraId="59BFB2A5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для биохимического анализа крови желательно не есть 12-14 часов (но не менее 8 часов). </w:t>
      </w:r>
    </w:p>
    <w:p w14:paraId="2A3544E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За 2 дня до обследования необходимо отказаться от жирной и жареной пищи.</w:t>
      </w:r>
    </w:p>
    <w:p w14:paraId="58A1070A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</w:t>
      </w:r>
    </w:p>
    <w:p w14:paraId="34980285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46A573C5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54572308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2DE7DB4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Холестерин и липопротеиды:</w:t>
      </w:r>
    </w:p>
    <w:p w14:paraId="32D3DF74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— за 12 часов до исследования необходимо начать голодание.</w:t>
      </w:r>
    </w:p>
    <w:p w14:paraId="0530228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 течение трех дней до исследования следует соблюдать гипохолестериновую диету.</w:t>
      </w:r>
    </w:p>
    <w:p w14:paraId="22A8A600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Мочевая кислота:</w:t>
      </w:r>
    </w:p>
    <w:p w14:paraId="3AF5207F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для четкого определения уровня мочевой кислоты нужно ограничить в рационе прием мяса, рыбы, кофе и чая.</w:t>
      </w:r>
    </w:p>
    <w:p w14:paraId="68EC817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за три дня до исследования отказаться от употребления пищи, богатой пуринами (печень, почки).</w:t>
      </w:r>
    </w:p>
    <w:p w14:paraId="542F066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Исследования на гормоны:</w:t>
      </w:r>
    </w:p>
    <w:p w14:paraId="2B1546E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кровь на половые гормоны для женщин сдается строго по дням менструального цикла: </w:t>
      </w: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br/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 ЛГ, ФСГ — на 3-5 день от начала цикла;</w:t>
      </w: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br/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 эстрадиол — 3-5 или 20-23 день цикла;</w:t>
      </w: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br/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 прогестерон — 20-23 день цикла;</w:t>
      </w: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br/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 ДГЭА-сульфат, тестостерон, пролактин, 17-ОН-прогестерон не зависят от дня цикла.</w:t>
      </w:r>
    </w:p>
    <w:p w14:paraId="6A4EE410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Перед сдачей крови на стрессовые гормоны (АКТГ, кортизол) необходимо обязательно успокоиться, расслабиться, так как любой стресс вызывает немотивированный выброс этих гормонов в кровь.</w:t>
      </w:r>
    </w:p>
    <w:p w14:paraId="6F901E37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За 3 дня до проведения исследования тестостерона у мужчин необходимо исключить прием лекарственных препаратов, повышающих потенцию (Виагра и т.д.).</w:t>
      </w:r>
    </w:p>
    <w:p w14:paraId="06E40D1C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Общеклинический анализ мочи:</w:t>
      </w:r>
    </w:p>
    <w:p w14:paraId="75D798A7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накануне сдачи анализа рекомендуется не употреблять в пищу овощи и фрукты, которые могут изменить цвет мочи (свекла, морковь и пр.), не принимать диуретики;</w:t>
      </w:r>
    </w:p>
    <w:p w14:paraId="6B082252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собирается только утренняя моча, взятая в середине мочеиспускания;</w:t>
      </w:r>
    </w:p>
    <w:p w14:paraId="3219941C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— утренняя порция мочи: сбор производится сразу после подъема с постели, до приема утреннего кофе или чая;</w:t>
      </w:r>
    </w:p>
    <w:p w14:paraId="1A53B471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предыдущее мочеиспускание было не позже, чем в 2 часа ночи;</w:t>
      </w:r>
    </w:p>
    <w:p w14:paraId="183E045B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перед сбором анализа мочи проводится тщательный туалет наружных половых органов; женщинам не рекомендуется сдавать анализ мочи во время менструации;</w:t>
      </w:r>
    </w:p>
    <w:p w14:paraId="1E39DE78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 специальный контейнер или пробирку с крышкой собирают 10 мл мочи, снабжают этикеткой с необходимыми данными и направлением.</w:t>
      </w:r>
    </w:p>
    <w:p w14:paraId="2D18590B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Сбор суточной мочи:</w:t>
      </w:r>
    </w:p>
    <w:p w14:paraId="1A1CBE5C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пациент собирает мочу в течение 24 часов при обычном питьевом режиме (около 1,5 л в сутки);</w:t>
      </w:r>
    </w:p>
    <w:p w14:paraId="5BBF8E3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5EBF8FB2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последняя порция берется в то же время, когда накануне был начат сбор, отмечается время начала и конца сбора;</w:t>
      </w:r>
    </w:p>
    <w:p w14:paraId="75F896F2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5CC3C8B5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обязательно указывают объем суточной мочи.</w:t>
      </w:r>
    </w:p>
    <w:p w14:paraId="5DF7BF4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Сбор мочи для исследования по Нечипоренко: </w:t>
      </w:r>
      <w:r w:rsidRPr="00F72825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(выявление скрытого воспалительного процесса)</w:t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</w:t>
      </w:r>
    </w:p>
    <w:p w14:paraId="047162A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утром натощак собирают 10 мл утренней мочи, взятой в середине мочеиспускания в специальный лабораторный контейнер.</w:t>
      </w:r>
    </w:p>
    <w:p w14:paraId="0CE371EC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Сбор мочи для исследования по Зимницкому: </w:t>
      </w:r>
      <w:r w:rsidRPr="00F72825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(пациент учитывает количество выпитой жидкости за сутки)</w:t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</w:t>
      </w:r>
    </w:p>
    <w:p w14:paraId="0C9633D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—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14:paraId="795089E9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1 порция — с 6-00 до 9-00, 2 порция — с 9-00 до 12-00, 3 порция — с 12-00 до 15-00, 4 порция с 15-00 до 18-00, 5 порция — с 18-00 до 21-00, 6 порция — с 21-00 до 24-00, 7 порция – с 24-00 до 3-00, 8 порция — с 3-00 до 6-00 часов;</w:t>
      </w:r>
    </w:p>
    <w:p w14:paraId="21C7ADAD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все собранное количество мочи в 8 специальных контейнерах доставляется в лабораторию;</w:t>
      </w:r>
    </w:p>
    <w:p w14:paraId="045E8D68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обязательно указать объем суточной мочи. </w:t>
      </w:r>
    </w:p>
    <w:p w14:paraId="3A63942A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Сбор мочи для микробиологического исследования (посев мочи):</w:t>
      </w:r>
    </w:p>
    <w:p w14:paraId="1937F0B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утренняя моча собирается в стерильный лабораторный контейнер с крышкой;</w:t>
      </w:r>
    </w:p>
    <w:p w14:paraId="121B6891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первые 15 мл мочи для анализа не используются, берутся последующие 5- 10 мл;</w:t>
      </w:r>
    </w:p>
    <w:p w14:paraId="4087375A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собранная моча доставляется в лабораторию в течение 1,5 — 2 часов после сбора;</w:t>
      </w:r>
    </w:p>
    <w:p w14:paraId="1E6345C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допускается хранение мочи в холодильнике, но не более 3-4 часов;</w:t>
      </w:r>
    </w:p>
    <w:p w14:paraId="61787AB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сбор мочи проводится до начала медикаментозного лечения;</w:t>
      </w:r>
    </w:p>
    <w:p w14:paraId="6609C59B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если нужно оценить эффект проведенной терапии, то посев мочи производится по окончании курса лечения.</w:t>
      </w:r>
    </w:p>
    <w:p w14:paraId="1FEEAB72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Анализ кала:</w:t>
      </w:r>
    </w:p>
    <w:p w14:paraId="2233E99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3C960487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др;</w:t>
      </w:r>
    </w:p>
    <w:p w14:paraId="6238765F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кал не должен содержать посторонних примесей, таких как моча, дезинфицирующие вещества и др;</w:t>
      </w:r>
    </w:p>
    <w:p w14:paraId="2B2217B8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содержимое утреннего кала из 3-х точек собирается в контейнер;</w:t>
      </w:r>
    </w:p>
    <w:p w14:paraId="55F4B55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 период менструаций у женщин получение биоматериала рекомендуется отложить. </w:t>
      </w:r>
    </w:p>
    <w:p w14:paraId="27DD15EF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Анализ кала на выявление глистных инвазий:</w:t>
      </w:r>
    </w:p>
    <w:p w14:paraId="679F3110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 течении двух дней больной не должен употреблять в пищу жесткую, плохо перевариваемую пищу («пищевой мусор»): семечки, орехи, сырые овощи и фрукты со шкуркой, а также сорбенты: активированный уголь и прочее, а также грибы! </w:t>
      </w:r>
    </w:p>
    <w:p w14:paraId="612A1857" w14:textId="77777777" w:rsidR="00F72825" w:rsidRPr="00F72825" w:rsidRDefault="00F72825" w:rsidP="00F728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F72825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26F4A02B" w14:textId="77777777" w:rsidR="00F72825" w:rsidRPr="00F72825" w:rsidRDefault="00F72825" w:rsidP="00F7282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2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159CA8A">
          <v:rect id="_x0000_i1025" style="width:0;height:0" o:hralign="center" o:hrstd="t" o:hrnoshade="t" o:hr="t" fillcolor="#333" stroked="f"/>
        </w:pict>
      </w:r>
    </w:p>
    <w:p w14:paraId="11B14DF1" w14:textId="77777777" w:rsidR="00F72825" w:rsidRPr="00F72825" w:rsidRDefault="00F72825" w:rsidP="00F728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F72825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5A07D27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Подготовка к рентгенографии поясничного отдела позвоночника:</w:t>
      </w:r>
    </w:p>
    <w:p w14:paraId="79231199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51671504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накануне исследования не позднее 18-00- легкий ужин, затем постановка 2-х очистительных клизм в 19-00 и 21-00;</w:t>
      </w:r>
    </w:p>
    <w:p w14:paraId="7A9E0CCC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 день исследования — еще одна очистительная клизма за 2 часа до исследования;</w:t>
      </w:r>
    </w:p>
    <w:p w14:paraId="1C5DDFDA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прийти натощак (не есть, не пить). </w:t>
      </w:r>
    </w:p>
    <w:p w14:paraId="58617DD8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Подготовка к рентгеноскопии желудка:</w:t>
      </w:r>
    </w:p>
    <w:p w14:paraId="2F25A488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—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5225BFCF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накануне исследования не позднее 18-00- легкий ужин;</w:t>
      </w:r>
    </w:p>
    <w:p w14:paraId="0D3C5034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прийти натощак (не есть, не пить, не чистить зубы, не принимать лекарственные препараты). </w:t>
      </w:r>
    </w:p>
    <w:p w14:paraId="5DDD92DC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Подготовка к УЗИ малого таза, мочевого пузыря:</w:t>
      </w:r>
    </w:p>
    <w:p w14:paraId="1857F610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за 1-2 дня до исследования желательно исключить из рациона газообразующие продукты. При склонности к газообразованию и в случае избыточного веса у пациента рекомендуется за 2-3 дня до исследования прием активированного угля (2 таблетки по 3-4 раза в день);</w:t>
      </w:r>
    </w:p>
    <w:p w14:paraId="01878C1F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накануне исследования – легкий ужин не позднее 19 часов; при наличии у пациента сахарного диабета допустим легкий завтрак (сухари, теплый чай);</w:t>
      </w:r>
    </w:p>
    <w:p w14:paraId="48173F9A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 день обследования за 1-2 часа до исследования выпить за 1,5-2 часа до исследования выпить 1-2 литра негазированной воды (для наполнения мочевого пузыря) и не мочиться.</w:t>
      </w:r>
    </w:p>
    <w:p w14:paraId="3EEFD595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Подготовка к УЗИ органов брюшной полости:</w:t>
      </w:r>
    </w:p>
    <w:p w14:paraId="11E183E2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накануне исследования- легкий ужин не позднее 18 часов, исключая прием грубой трудноперевариваемой пищи;</w:t>
      </w:r>
    </w:p>
    <w:p w14:paraId="138D24E9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исследование проводится натощак, в день процедуры не пить, не принимать пищу, лекарственные препараты. </w:t>
      </w:r>
    </w:p>
    <w:p w14:paraId="28CDADC7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УЗИ щитовидной железы, молочных желез </w:t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проводится без специальной подготовки. </w:t>
      </w:r>
    </w:p>
    <w:p w14:paraId="7590686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Суточное мониторирование ЭКГ, АД:</w:t>
      </w:r>
    </w:p>
    <w:p w14:paraId="40034C8E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 xml:space="preserve">— При проведении холтеровского мониторирования (ХМ) и суточного мониторирования артериального давления (СМАД) </w:t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пациентам не рекомендуется находиться вблизи мощных линий электропередач, трансформаторных будок, пользоваться компьютером, мобильным телефоном и т.п.</w:t>
      </w:r>
    </w:p>
    <w:p w14:paraId="599CC285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</w:p>
    <w:p w14:paraId="6DDF4779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Во время исследования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</w:p>
    <w:p w14:paraId="29C5E10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Не подвергать прибор ударам, воздействию вибраций, высоких и низких температур. </w:t>
      </w:r>
    </w:p>
    <w:p w14:paraId="27566498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Эхокардиография (УЗИ сердца):</w:t>
      </w:r>
    </w:p>
    <w:p w14:paraId="385DE4A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Исследование проводится после 10-15 минутного отдыха.</w:t>
      </w:r>
    </w:p>
    <w:p w14:paraId="05198E7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407A7299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Знать точный вес. </w:t>
      </w:r>
    </w:p>
    <w:p w14:paraId="348B207D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Электроэнцефалография (ЭЭГ)</w:t>
      </w:r>
      <w:r w:rsidRPr="00F72825">
        <w:rPr>
          <w:rFonts w:ascii="OpenSansRegular" w:eastAsia="Times New Roman" w:hAnsi="OpenSansRegular" w:cs="Times New Roman"/>
          <w:color w:val="339966"/>
          <w:sz w:val="30"/>
          <w:szCs w:val="30"/>
          <w:lang w:eastAsia="ru-RU"/>
        </w:rPr>
        <w:t> </w:t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характеризует состояние биэлектрической активности головного мозга.</w:t>
      </w:r>
    </w:p>
    <w:p w14:paraId="586A2B22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Накануне исследования помыть голову, не пользоваться укладочными средствами для волос (лаками, муссом, гелем).</w:t>
      </w:r>
    </w:p>
    <w:p w14:paraId="7C059B61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Обязательно выспаться перед исследованием и позавтракать.</w:t>
      </w:r>
    </w:p>
    <w:p w14:paraId="7E26C4E1" w14:textId="77777777" w:rsidR="00F72825" w:rsidRPr="00F72825" w:rsidRDefault="00F72825" w:rsidP="00F728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F72825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305BFAA1" w14:textId="77777777" w:rsidR="00F72825" w:rsidRPr="00F72825" w:rsidRDefault="00F72825" w:rsidP="00F7282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2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CBBBFA3">
          <v:rect id="_x0000_i1026" style="width:0;height:0" o:hralign="center" o:hrstd="t" o:hrnoshade="t" o:hr="t" fillcolor="#333" stroked="f"/>
        </w:pict>
      </w:r>
    </w:p>
    <w:p w14:paraId="53AAB4F3" w14:textId="77777777" w:rsidR="00F72825" w:rsidRPr="00F72825" w:rsidRDefault="00F72825" w:rsidP="00F728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F72825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56ECAC89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lastRenderedPageBreak/>
        <w:t>Подготовка к ФГДС (фиброгастродуоденоскопия):</w:t>
      </w:r>
    </w:p>
    <w:p w14:paraId="50A3F0F0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накануне исследования — легкий ужин не позднее 18 часов, исключая прием грубой трудноперевариваемой пищи;</w:t>
      </w:r>
    </w:p>
    <w:p w14:paraId="3C5F19FA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— исследование проводится натощак.</w:t>
      </w:r>
    </w:p>
    <w:p w14:paraId="27747027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Подготовка к фиброколоноскопии:</w:t>
      </w:r>
    </w:p>
    <w:p w14:paraId="38FF43F6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За три дня до исследования строгая безшлаковая диета. Можно есть мясо, мясо птицы, рыбу, все нежирное, отварное, бульон, яйца не более 2-3 шт. в день, сыр, чай, кисломолочные продукты все (кроме творога), вареную колбасу, сок без мякоти, ограничить фрукты, овощи, злаковые. Все остальное есть нельзя!</w:t>
      </w:r>
    </w:p>
    <w:p w14:paraId="33DF0C42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За 20 часов до исследования жидкостная диета, можно употреблять только жидкости (нежирный бульон, чай, вода, сок без мякоти).</w:t>
      </w:r>
    </w:p>
    <w:p w14:paraId="0EE61C4B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Если Вы страдаете запорами (стул 1 раз в 3 дня и реже), то жидкостная диета должна начинаться за 48 часов до исследования.</w:t>
      </w:r>
    </w:p>
    <w:p w14:paraId="2CD81455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Накануне вечером очистительные </w:t>
      </w: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клизмы по 1,5 литра каждая до чистой воды не менее 4-х раз. Утром в день исследования очистительные клизмы по 1,5 литра каждая до чистой воды не менее 4-х раз.</w:t>
      </w:r>
    </w:p>
    <w:p w14:paraId="7890C55C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Разрешается утром в день исследования прием лекарств.</w:t>
      </w:r>
    </w:p>
    <w:p w14:paraId="64F05B5F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Вместо очистительных клизм можно готовиться к исследованию с помощью препарата Фортранс, который необходимо приобрести в аптеке. Всего для подготовки требуется 4 пакета (в среднем 1 пакет на 15-20 кг веса)</w:t>
      </w:r>
    </w:p>
    <w:p w14:paraId="73EE3C93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Каждый пакет Фортранса необходимо растворить в 1 литре кипяченой прохладной воды (газированную воду использовать нельзя) и пить по 1 литру раствора в час, в среднем один стакан каждые 15 минут. Для улучшения вкуса в раствор можно запивать соком без мякоти лимон или апельсин) или водой с лимоном.</w:t>
      </w:r>
    </w:p>
    <w:p w14:paraId="1596D747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lastRenderedPageBreak/>
        <w:t>Начинать принимать препарат накануне исследования с 16.00 Раствор можно принять вечером накануне исследования. </w:t>
      </w: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В случае затруднения выпить весь раствор в течение вечера можно разделить его на 2 приема (половину накануне вечером, остальное утром, закончить прием за 3-4 часа до исследования).</w:t>
      </w:r>
    </w:p>
    <w:p w14:paraId="56CD8CA4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При себе иметь: чистую простыню, две впитывающие пеленки, результаты предыдущих колоноскопий.</w:t>
      </w:r>
    </w:p>
    <w:p w14:paraId="26996538" w14:textId="77777777" w:rsidR="00F72825" w:rsidRPr="00F72825" w:rsidRDefault="00F72825" w:rsidP="00F728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F72825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65CCCF90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righ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Внимание! На всех исследованиях необходимо быть в сменной обуви (бахилах).</w:t>
      </w:r>
    </w:p>
    <w:p w14:paraId="7D43A651" w14:textId="77777777" w:rsidR="00F72825" w:rsidRPr="00F72825" w:rsidRDefault="00F72825" w:rsidP="00F72825">
      <w:pPr>
        <w:shd w:val="clear" w:color="auto" w:fill="FFFFFF"/>
        <w:spacing w:before="150" w:after="150" w:line="450" w:lineRule="atLeast"/>
        <w:jc w:val="righ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F72825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На УЗИ и эндоскопические исследования необходимо взять полотенце.</w:t>
      </w:r>
    </w:p>
    <w:p w14:paraId="6476E4A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F5"/>
    <w:rsid w:val="002E61F5"/>
    <w:rsid w:val="007914E2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C742-CAB8-45BB-AE23-8F585738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728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282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F72825"/>
    <w:rPr>
      <w:i/>
      <w:iCs/>
    </w:rPr>
  </w:style>
  <w:style w:type="character" w:styleId="a4">
    <w:name w:val="Strong"/>
    <w:basedOn w:val="a0"/>
    <w:uiPriority w:val="22"/>
    <w:qFormat/>
    <w:rsid w:val="00F72825"/>
    <w:rPr>
      <w:b/>
      <w:bCs/>
    </w:rPr>
  </w:style>
  <w:style w:type="paragraph" w:styleId="a5">
    <w:name w:val="Normal (Web)"/>
    <w:basedOn w:val="a"/>
    <w:uiPriority w:val="99"/>
    <w:semiHidden/>
    <w:unhideWhenUsed/>
    <w:rsid w:val="00F7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2019-08-13T05:12:00Z</dcterms:created>
  <dcterms:modified xsi:type="dcterms:W3CDTF">2019-08-13T05:12:00Z</dcterms:modified>
</cp:coreProperties>
</file>