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Главной целью социальной политики Российского государства является последовательное повышение уровня и качества жизни населения, соблюдение основных социальных гарантий, организация дополнительного обеспечения отдельных категорий граждан необходимыми лекарственными препаратами по рецептам врачей.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Льготное лекарственное обеспечение, которое организует министерство здравоохранения Самарской области, подразумевает обеспечение определенных групп и категорий населения - жителей Самарской области лекарственными препаратами, медицинскими изделиями, специализированные продукты лечебного питания для детей (далее - лекарственные препараты) для лечения в амбулаторных условиях заболеваний и их осложнений за счет средств федерального и областного бюджетов, согласно установленным нормам законодательных и нормативных документов Российской Федерации и Самарской области.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Лекарственное обеспечение амбулаторных больных, не имеющих права на льготное лекарственное обеспечение (далее - ЛЛО), осуществляется за счет личных средств граждан.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Перечень отдельных категорий заболеваний и групп населения, при амбулаторном лечении которых лекарственные препараты, специализированные продукты лечебного питания для детей, медицинские изделия отпускаются по рецептам врачей  бесплатно или с 50-процентной скидкой: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Бесплатно: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Аддисонова болезнь- Гормоны коры надпочечников (минерало- и глюкокортикоиды);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Болезнь Паркинсона- Противопаркинсонические лекарственные препараты;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Бронхиальная астма- Лекарственные препараты для лечения данного заболевания;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Гематологические заболевания, гемобластозы, цитопения, наследственные гемопатии- Цитостатики, интерфероны, антикоагулянты, эритропоэтины;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Глаукома, катаракта- Антихолинэстеразные, холиномиметические, дегидратационные, мочегонные препараты;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Диабет сахарный- Все лекарственные препараты на основании стандартов оказания медицинской помощи, спирт этиловый (100 граммов в месяц), шприцы инсулиновые, автоинъекторы, иглы к ним, средства диагностики по индивидуальным показаниям по решению врачебной комиссии;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Диабет несахарный- Все лекарственные препараты на основании стандартов оказания медицинской помощи;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Инфаркт миокарда (первые шесть месяцев)- Лекарственные препараты для лечения данного заболевания;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Миастения- Антихолинэстеразные лекарственные препараты, стероидные гормоны;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Муковисцидоз (больные дети)- Ферменты, антибактериальные препараты ингаляционные по решению врачебной комиссии;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Злокачественные онкологические заболевания- Противоопухолевые препараты, противоопухолевые гормональные препараты, антагонисты гормонов, интерфероны, селективные иммунодепрессанты, анальгетики, перевязочные средства для инкурабельных больных;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Пересадка органов и тканей- 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коронаролики, антагонисты кальция, препараты калия, гипотензивные препараты, спазмолитики, диуретики, гепатопротекторы, ферменты поджелудочной железы;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Рассеянный склероз- Лекарственные препараты для лечения данного заболевания;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 xml:space="preserve">Ревматизм и ревматоидный артрит, системная (острая) красная волчанка, болезнь Бехтерева- Гормоны, цитостатики, противовоспалительные нестероидные препараты, иммунодепрессанты, витамины, корректоры метаболизма костной и хрящевой ткани, </w:t>
      </w:r>
      <w:r>
        <w:rPr>
          <w:color w:val="000000"/>
          <w:sz w:val="23"/>
          <w:szCs w:val="23"/>
          <w:bdr w:val="none" w:sz="0" w:space="0" w:color="auto" w:frame="1"/>
        </w:rPr>
        <w:lastRenderedPageBreak/>
        <w:t>противотуберкулезные препараты, средства, влияющие на сердечно-сосудистую систему, противоязвенные препараты;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Системные хронические тяжелые заболевания кожи- Лекарственные препараты для лечения данных заболеваний;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Сифилис- Антибиотики, препараты висмута;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Состояние после операций по протезированию клапанов сердца- Антикоагулянты;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Болезнь, вызванная вирусом иммунодефицита человека (ВИЧ)- Противовирусные, антибактериальные, противогрибковые, противотуберкулёзные препараты, стимуляторы гемопоэза;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Туберкулез- Противотуберкулезные препараты, гепатопротекторы;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Шизофрения- Лекарственные препараты для лечения данного заболевания;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Эпилепсия- Лекарственные препараты для лечения данного заболевания;</w:t>
      </w:r>
    </w:p>
    <w:p w:rsidR="00832AC9" w:rsidRDefault="00832AC9" w:rsidP="00832AC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Жизнеугрожающие и хронические прогрессирующие редкие (орфанные) заболевания, приводящие к сокращению продолжительности жизни граждан или их инвалидности- Лекарственные препараты для лечения данных заболеваний, специализированные продукты лечебного питания.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С 50-и процентной скидкой: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Ветераны Великой Отечественной войны - труженики тыла из числа лиц, указанных в подпункте 4 пункта 1 статьи 2 Федерального закона «О ветеранах» (лица, проработавшие в тылу в период с 22 июня 1941 г. по 9 мая 1945 г. 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войны)- по перечню лекарственных препаратов, установленного территориальной программой государственных гарантий бесплатного оказания населению Самарской области медицинской помощи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Группы населения, получающие лекарственные средства бесплатно: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Дети из многодетных семей в возрасте до 6 лет;</w:t>
      </w:r>
    </w:p>
    <w:p w:rsidR="00832AC9" w:rsidRDefault="00832AC9" w:rsidP="00832AC9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Дети первых трех лет жизни;</w:t>
      </w:r>
    </w:p>
    <w:p w:rsidR="00832AC9" w:rsidRDefault="00832AC9" w:rsidP="00832AC9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Лица, подвергшиеся политическим репрессиям и впоследствии реабилитированные;</w:t>
      </w:r>
    </w:p>
    <w:p w:rsidR="00832AC9" w:rsidRDefault="00832AC9" w:rsidP="00832AC9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Лица, признанные пострадавшими от политических репрессий;</w:t>
      </w:r>
    </w:p>
    <w:p w:rsidR="00832AC9" w:rsidRDefault="00832AC9" w:rsidP="00832AC9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Отдельные категории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предусмотренной пунктом 1 части 1 статьи 6.2 Федерального закона «О государственной социальной помощи»;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В соответствии с Федеральным законом от 17.07.1999 г. N 178-ФЗ «О государственной социальной помощи» право на получение государственной социальной помощи в виде набора социальных услуг имеют следующие категории граждан: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инвалиды войны;и</w:t>
      </w:r>
    </w:p>
    <w:p w:rsidR="00832AC9" w:rsidRDefault="00832AC9" w:rsidP="00832AC9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участники Великой Отечественной войны;</w:t>
      </w:r>
    </w:p>
    <w:p w:rsidR="00832AC9" w:rsidRDefault="00832AC9" w:rsidP="00832AC9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N 40-ФЗ); 4 пункта 1 статьи 3 Федерального закона «О ветеранах» (в редакции Федерального закона от 2 января 2000 г. ветераны боевых действий из числа лиц, указанных в подпунктах 1 -</w:t>
      </w:r>
    </w:p>
    <w:p w:rsidR="00832AC9" w:rsidRDefault="00832AC9" w:rsidP="00832AC9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 не менее шести месяцев, военнослужащие, награжденные орденами или медалями СССР за службу в указанный период; по 3 сентября 1945 г.военнослужащие,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</w:t>
      </w:r>
    </w:p>
    <w:p w:rsidR="00832AC9" w:rsidRDefault="00832AC9" w:rsidP="00832AC9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лица, награжденные знаком «Жителю блокадного Ленинграда»;</w:t>
      </w:r>
    </w:p>
    <w:p w:rsidR="00832AC9" w:rsidRDefault="00832AC9" w:rsidP="00832AC9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</w:t>
      </w:r>
      <w:r>
        <w:rPr>
          <w:color w:val="000000"/>
          <w:sz w:val="23"/>
          <w:szCs w:val="23"/>
          <w:bdr w:val="none" w:sz="0" w:space="0" w:color="auto" w:frame="1"/>
        </w:rPr>
        <w:lastRenderedPageBreak/>
        <w:t>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832AC9" w:rsidRDefault="00832AC9" w:rsidP="00832AC9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832AC9" w:rsidRDefault="00832AC9" w:rsidP="00832AC9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инвалиды;</w:t>
      </w:r>
    </w:p>
    <w:p w:rsidR="00832AC9" w:rsidRDefault="00832AC9" w:rsidP="00832AC9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дети-инвалиды.</w:t>
      </w:r>
    </w:p>
    <w:p w:rsidR="00832AC9" w:rsidRDefault="00832AC9" w:rsidP="00832AC9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 - при условии отказа от ежемесячной денежной выплаты.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В соответствии с Законом РФ от 15.01.1993 г. N 4301-1«О статусе Героев Советского Союза, Героев Российской Федерации и полных кавалеров ордена Славы»: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Герои Советского Союза, Герои Российской Федерации и полные кавалеров ордена Славы - при условии отказа от ежемесячной денежной выплаты.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В соответствии с Федеральным законом от 09.01.1997 г. N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Славы»: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Герои Социалистического Труда и полные кавалеры ордена трудовой Славы - при условии отказа от ежемесячной денежной выплаты.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В соответствии с Федеральным законом от 21.11.2011 г. N 323-ФЗ «Об основах охраны здоровья граждан в Российской Федерации»: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  внесенных в федеральный регистр лиц, имеющие перечисленные заболевания и нуждающиеся в определенных лекарственных средствах.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rFonts w:ascii="Arial" w:hAnsi="Arial" w:cs="Arial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Перечни лекарственных препаратов для льготного лекарственного обеспечения: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За счет средств областного бюджета: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по перечню приложения 2 постановления Правительства Самарской области</w:t>
      </w:r>
      <w:r>
        <w:rPr>
          <w:rFonts w:ascii="Arial" w:hAnsi="Arial" w:cs="Arial"/>
          <w:color w:val="605E5E"/>
          <w:sz w:val="23"/>
          <w:szCs w:val="23"/>
        </w:rPr>
        <w:t> </w:t>
      </w:r>
      <w:r>
        <w:rPr>
          <w:color w:val="000000"/>
          <w:sz w:val="23"/>
          <w:szCs w:val="23"/>
          <w:bdr w:val="none" w:sz="0" w:space="0" w:color="auto" w:frame="1"/>
        </w:rPr>
        <w:t>от 27.12.2017 г. № 900 «Об утверждении территориальной программы государственных гарантий бесплатного оказания гражданам медицинской помощи в Самарской области на 2018 г. и на плановый период 2019 и 2020 гг.»;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За счет средств федерального бюджета гражданам, имеющим право на ЛЛО в соответствии с Федеральным законом от 17.07.1999 г. N 178-ФЗ «О государственной социальной помощи» (в рамках набора социальных услуг):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 xml:space="preserve">по перечню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(приложение 2 к распоряжению Правительства Российской Федерации от 23 октября 2017 г. N 2323-р «Об утверждении перечня жизненно необходимых и важнейших лекарственных препаратов на 2018 г., перечня </w:t>
      </w:r>
      <w:r>
        <w:rPr>
          <w:color w:val="000000"/>
          <w:sz w:val="23"/>
          <w:szCs w:val="23"/>
          <w:bdr w:val="none" w:sz="0" w:space="0" w:color="auto" w:frame="1"/>
        </w:rPr>
        <w:lastRenderedPageBreak/>
        <w:t>лекарственных препаратов для медицинского применения, перечня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а также минимального ассортимента лекарственных препаратов, необходимых для оказания медицинской помощи»;</w:t>
      </w:r>
    </w:p>
    <w:p w:rsidR="00832AC9" w:rsidRDefault="00832AC9" w:rsidP="00832AC9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по перечню медицинских изделий, отпускаемых по рецептам на медицинские изделия при предоставлении набора социальных услуг (приложение 2 Распоряжения Правительства РФ от 22.10.2016 г. N 2229-р «Об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услуг»;</w:t>
      </w:r>
    </w:p>
    <w:p w:rsidR="00832AC9" w:rsidRDefault="00832AC9" w:rsidP="00832AC9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по перечню специализированных продуктов лечебного питания для детей-инвалидов на 2018 г. (Распоряжение Правительства РФ от 8 ноября 2017 г. N 2466-р «Об утверждении перечня специализированных продуктов лечебного питания для детей-инвалидов на 2018 г.».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За счет средств федерального бюджета граждане, страдающие злокачественными новообразованиями лимфоидной, 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тканей: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по перечню 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 (приложения 3 Распоряжения Правительства РФ от 23 октября 2017 г. N 2323-р «Об утверждении перечня жизненно необходимых и важнейших лекарственных препаратов на 2018 г., перечня лекарственных препаратов для медицинского применения, перечня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а также минимального ассортимента лекарственных препаратов, необходимых для оказания медицинской помощи».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Основания для отказа в предоставлении услуги: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Со стороны врача: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отсутствие у пациента документов, подтверждающих право на льготное лекарственное обеспечение (документ, удостоверяющий личность, документ, подтверждающий право на получение набора социальных услуг (удостоверение участника Великой Отечественной войны; справка, подтверждающая факт установления инвалидности, и т.п.), справка, подтверждающая право на получение набора социальных услуг, выданная Пенсионным фондом Российской Федерации)</w:t>
      </w:r>
    </w:p>
    <w:p w:rsidR="00832AC9" w:rsidRDefault="00832AC9" w:rsidP="00832AC9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отказ гражданина, имеющего право на льготное лекарственное обеспечение, от лекарственной составляющей набора социальных услуг в пользу ежемесячных денежных выплат в соответствии с Федеральным законом РФ от 17.07.1999 г. № 178-ФЗ;</w:t>
      </w:r>
    </w:p>
    <w:p w:rsidR="00832AC9" w:rsidRDefault="00832AC9" w:rsidP="00832AC9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для граждан, вновь освидетельствованных на инвалидность, не предъявивших справку, подтверждающую право на получение набора социальных услуг в региональном отделении Пенсионного фонда РФ;</w:t>
      </w:r>
    </w:p>
    <w:p w:rsidR="00832AC9" w:rsidRDefault="00832AC9" w:rsidP="00832AC9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отсутствие пациента в регистрах граждан, имеющих право на ЛЛО.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Со стороны пациента: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lastRenderedPageBreak/>
        <w:t>Гражданин, имеющий право на получение лекарственной составляющей набора социальных услуг, может отказаться от её получения, обратившись с заявлением в территориальный орган Пенсионного фонда Российской федерации, осуществляющий ему ежемесячную денежную выплату. Заявление подается в срок до 1 октября текущего года.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Назначение и выписывание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им первичной медико-санитарной помощи осуществляется медицинским работником в случаях типичного течения заболевания пациента исходя из тяжести и характера заболевания по международному непатентованному наименованию согласно утвержденным в установленном порядке стандартам медицинской помощи в соответствии с приказами: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приказ Минздрава России от 20.12.2012 г. N 1175н 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хранения»;</w:t>
      </w:r>
    </w:p>
    <w:p w:rsidR="00832AC9" w:rsidRDefault="00832AC9" w:rsidP="00832AC9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приказ Минздравсоцразвития России от 29.12.2004 г. N 328 «Об утверждении Порядка предоставления набора социальных услуг отдельным категориям граждан».</w:t>
      </w:r>
    </w:p>
    <w:p w:rsidR="00832AC9" w:rsidRDefault="00832AC9" w:rsidP="00832A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Основаниями для отказа выписки льготных рецептов являются отсутствие клинических показаний и отсутствие оснований для назначения лекарственного препарата по конкретному торговому наименованию.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Обеспечение льготными лекарственными препаратами осуществляется в соответствии с заявками учреждений здравоохранения, которые составляются в пределах выделенных на эти цели финансовых средств. Финансовые средства по федеральной программе ЛЛО выделяются исходя из норматива финансовых затрат на 1 льготополучателя. Данный норматив устанавливается ежегодно. На 2018 г. согласно постановлению Правительства Российской Федерации от 25 декабря 2017 г. N  1628 норматив составляет 823,4 рубля в месяц на 1 льготополучателя.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Приобретение лекарственных препаратов для государственных нужд, в том числе для льготного лекарственного обеспечения граждан, осуществляется в соответствии с Федеральным законом от 5 апреля 2013 г. № 44-ФЗ по международному непатентованному или химическому наименованию. Торговые названия лекарственных препаратов определяются поставщиком – победителем аукциона. Таким образом, лекарственными препаратами по программам ЛЛО льготополучатели обеспечиваются в рамках  международных непатентованных наименований.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Для получения лекарственных препаратов на льготных условиях необходимо обратиться к лечащему врачу, который после осмотра и при наличии показаний должен выписать льготный рецепт на лекарственные препараты. Выписанный рецепт предоставляется пациентом в аптеку для осуществления отпуска лекарственного препарата.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Отпуск лекарственных препаратов осуществляется в соответствии с Приказом Министерства здравоохранения РФ от 11 июля 2017 г. N 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деятельность».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Сроки обслуживания по рецептам: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Отпуск лекарственных препаратов осуществляется в течение указанного в рецепте срока его действия при обращении лица к субъекту розничной торговли. 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 (далее -отсроченное обслуживание):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lastRenderedPageBreak/>
        <w:t>​</w:t>
      </w:r>
    </w:p>
    <w:p w:rsidR="00832AC9" w:rsidRDefault="00832AC9" w:rsidP="00832AC9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:rsidR="00832AC9" w:rsidRDefault="00832AC9" w:rsidP="00832AC9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Сроки действия рецептов: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Рецепты на лекарственные препараты, выписанные на рецептурных бланках формы N 148-1/у-04 (л) и формы N 148-1/у-06 (л), действительны в течение 30 дней со дня выписывания.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Рецепты на лекарственные препараты, выписанные на рецептурных бланках формы N 148-1/у-04 (л) и формы N 148-1/у-06 (л),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выписывания.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Для лечения хронических заболеваний указанным категориям граждан рецепты на лекарственные препараты могут выписываться на курс лечения до 90 дней.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Аптечным учреждениям (организациям) запрещается отпускать лекарственные средства по рецептам с истекшим сроком действия, за исключением лекарственных средств по рецептам, срок действия которых истек в период нахождения рецептов на отсроченном обслуживании.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Style w:val="wixguard"/>
          <w:color w:val="000000"/>
          <w:sz w:val="23"/>
          <w:szCs w:val="23"/>
          <w:bdr w:val="none" w:sz="0" w:space="0" w:color="auto" w:frame="1"/>
        </w:rPr>
        <w:t>​</w:t>
      </w:r>
    </w:p>
    <w:p w:rsidR="00832AC9" w:rsidRDefault="00832AC9" w:rsidP="00832A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color w:val="000000"/>
          <w:sz w:val="23"/>
          <w:szCs w:val="23"/>
          <w:bdr w:val="none" w:sz="0" w:space="0" w:color="auto" w:frame="1"/>
        </w:rPr>
        <w:t>Гражданам, имеющим право на получение государственной социальной помощи в виде набора социальных услуг, проживающим в стационарном учреждении, не имеющим возможности самостоятельно обратиться в аптечное учреждение, а также осужденным к лишению свободы, лекарственные средства, предусмотренные Перечнем лекарственных средств, приобретаются, соответственно, представителями стационарного или исправительного учреждения, на которых администрацией данных учреждений возложена обязанность получения лекарственных средств для нужд учреждения.</w:t>
      </w:r>
    </w:p>
    <w:p w:rsidR="00323695" w:rsidRDefault="00323695">
      <w:bookmarkStart w:id="0" w:name="_GoBack"/>
      <w:bookmarkEnd w:id="0"/>
    </w:p>
    <w:sectPr w:rsidR="0032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946"/>
    <w:multiLevelType w:val="multilevel"/>
    <w:tmpl w:val="7C32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74892"/>
    <w:multiLevelType w:val="multilevel"/>
    <w:tmpl w:val="81D4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7423D7"/>
    <w:multiLevelType w:val="multilevel"/>
    <w:tmpl w:val="50DC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457D81"/>
    <w:multiLevelType w:val="multilevel"/>
    <w:tmpl w:val="47A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8F7E55"/>
    <w:multiLevelType w:val="multilevel"/>
    <w:tmpl w:val="8FFE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BC1D24"/>
    <w:multiLevelType w:val="multilevel"/>
    <w:tmpl w:val="39A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645534"/>
    <w:multiLevelType w:val="multilevel"/>
    <w:tmpl w:val="C466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A62685"/>
    <w:multiLevelType w:val="multilevel"/>
    <w:tmpl w:val="C8C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3C739A"/>
    <w:multiLevelType w:val="multilevel"/>
    <w:tmpl w:val="3FCC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8A0BED"/>
    <w:multiLevelType w:val="multilevel"/>
    <w:tmpl w:val="6D36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C266B1"/>
    <w:multiLevelType w:val="multilevel"/>
    <w:tmpl w:val="B8AA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0C3AA9"/>
    <w:multiLevelType w:val="multilevel"/>
    <w:tmpl w:val="5CE2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E0130A"/>
    <w:multiLevelType w:val="multilevel"/>
    <w:tmpl w:val="2890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3C6D24"/>
    <w:multiLevelType w:val="multilevel"/>
    <w:tmpl w:val="7A46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EE"/>
    <w:rsid w:val="00323695"/>
    <w:rsid w:val="006C15EE"/>
    <w:rsid w:val="0083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B90A6-6559-45E3-9CA7-E5871358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3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83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2806</Words>
  <Characters>15995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2019-10-01T07:06:00Z</dcterms:created>
  <dcterms:modified xsi:type="dcterms:W3CDTF">2019-10-01T07:07:00Z</dcterms:modified>
</cp:coreProperties>
</file>