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2D" w:rsidRPr="00CB352D" w:rsidRDefault="00CB352D" w:rsidP="00CB352D">
      <w:pPr>
        <w:widowControl w:val="0"/>
        <w:autoSpaceDE w:val="0"/>
        <w:autoSpaceDN w:val="0"/>
        <w:adjustRightInd w:val="0"/>
        <w:spacing w:after="150" w:line="240" w:lineRule="auto"/>
        <w:jc w:val="right"/>
        <w:rPr>
          <w:rFonts w:ascii="Times New Roman" w:hAnsi="Times New Roman" w:cs="Times New Roman"/>
          <w:sz w:val="18"/>
          <w:szCs w:val="18"/>
        </w:rPr>
      </w:pPr>
      <w:r w:rsidRPr="00CB352D">
        <w:rPr>
          <w:rFonts w:ascii="Times New Roman" w:hAnsi="Times New Roman" w:cs="Times New Roman"/>
          <w:i/>
          <w:iCs/>
          <w:sz w:val="18"/>
          <w:szCs w:val="18"/>
        </w:rPr>
        <w:t>21 ноября 2011 г. N 323-ФЗ</w:t>
      </w:r>
    </w:p>
    <w:p w:rsidR="00CB352D" w:rsidRPr="00CB352D" w:rsidRDefault="00CB352D" w:rsidP="00CB352D">
      <w:pPr>
        <w:widowControl w:val="0"/>
        <w:autoSpaceDE w:val="0"/>
        <w:autoSpaceDN w:val="0"/>
        <w:adjustRightInd w:val="0"/>
        <w:spacing w:after="0" w:line="240" w:lineRule="auto"/>
        <w:rPr>
          <w:rFonts w:ascii="Times New Roman" w:hAnsi="Times New Roman" w:cs="Times New Roman"/>
          <w:sz w:val="18"/>
          <w:szCs w:val="18"/>
        </w:rPr>
      </w:pPr>
    </w:p>
    <w:p w:rsidR="00CB352D" w:rsidRPr="00CB352D" w:rsidRDefault="00CB352D" w:rsidP="00CB352D">
      <w:pPr>
        <w:widowControl w:val="0"/>
        <w:autoSpaceDE w:val="0"/>
        <w:autoSpaceDN w:val="0"/>
        <w:adjustRightInd w:val="0"/>
        <w:spacing w:after="150" w:line="240" w:lineRule="auto"/>
        <w:jc w:val="center"/>
        <w:rPr>
          <w:rFonts w:ascii="Times New Roman" w:hAnsi="Times New Roman" w:cs="Times New Roman"/>
          <w:sz w:val="18"/>
          <w:szCs w:val="18"/>
        </w:rPr>
      </w:pPr>
      <w:r w:rsidRPr="00CB352D">
        <w:rPr>
          <w:rFonts w:ascii="Times New Roman" w:hAnsi="Times New Roman" w:cs="Times New Roman"/>
          <w:b/>
          <w:bCs/>
          <w:sz w:val="18"/>
          <w:szCs w:val="18"/>
        </w:rPr>
        <w:t>РОССИЙСКАЯ ФЕДЕРАЦИЯ</w:t>
      </w:r>
    </w:p>
    <w:p w:rsidR="00CB352D" w:rsidRPr="00CB352D" w:rsidRDefault="00CB352D" w:rsidP="00CB352D">
      <w:pPr>
        <w:widowControl w:val="0"/>
        <w:autoSpaceDE w:val="0"/>
        <w:autoSpaceDN w:val="0"/>
        <w:adjustRightInd w:val="0"/>
        <w:spacing w:after="0" w:line="240" w:lineRule="auto"/>
        <w:rPr>
          <w:rFonts w:ascii="Times New Roman" w:hAnsi="Times New Roman" w:cs="Times New Roman"/>
          <w:sz w:val="18"/>
          <w:szCs w:val="18"/>
        </w:rPr>
      </w:pPr>
    </w:p>
    <w:p w:rsidR="00CB352D" w:rsidRPr="00CB352D" w:rsidRDefault="00CB352D" w:rsidP="00CB352D">
      <w:pPr>
        <w:widowControl w:val="0"/>
        <w:autoSpaceDE w:val="0"/>
        <w:autoSpaceDN w:val="0"/>
        <w:adjustRightInd w:val="0"/>
        <w:spacing w:after="150" w:line="240" w:lineRule="auto"/>
        <w:jc w:val="center"/>
        <w:rPr>
          <w:rFonts w:ascii="Times New Roman" w:hAnsi="Times New Roman" w:cs="Times New Roman"/>
          <w:sz w:val="18"/>
          <w:szCs w:val="18"/>
        </w:rPr>
      </w:pPr>
      <w:r w:rsidRPr="00CB352D">
        <w:rPr>
          <w:rFonts w:ascii="Times New Roman" w:hAnsi="Times New Roman" w:cs="Times New Roman"/>
          <w:b/>
          <w:bCs/>
          <w:sz w:val="18"/>
          <w:szCs w:val="18"/>
        </w:rPr>
        <w:t>ФЕДЕРАЛЬНЫЙ ЗАКОН</w:t>
      </w:r>
    </w:p>
    <w:p w:rsidR="00CB352D" w:rsidRPr="00CB352D" w:rsidRDefault="00CB352D" w:rsidP="00CB352D">
      <w:pPr>
        <w:widowControl w:val="0"/>
        <w:autoSpaceDE w:val="0"/>
        <w:autoSpaceDN w:val="0"/>
        <w:adjustRightInd w:val="0"/>
        <w:spacing w:after="0" w:line="240" w:lineRule="auto"/>
        <w:rPr>
          <w:rFonts w:ascii="Times New Roman" w:hAnsi="Times New Roman" w:cs="Times New Roman"/>
          <w:sz w:val="18"/>
          <w:szCs w:val="18"/>
        </w:rPr>
      </w:pPr>
    </w:p>
    <w:p w:rsidR="00CB352D" w:rsidRPr="00CB352D" w:rsidRDefault="00CB352D" w:rsidP="00CB352D">
      <w:pPr>
        <w:widowControl w:val="0"/>
        <w:autoSpaceDE w:val="0"/>
        <w:autoSpaceDN w:val="0"/>
        <w:adjustRightInd w:val="0"/>
        <w:spacing w:after="150" w:line="240" w:lineRule="auto"/>
        <w:jc w:val="center"/>
        <w:rPr>
          <w:rFonts w:ascii="Times New Roman" w:hAnsi="Times New Roman" w:cs="Times New Roman"/>
          <w:sz w:val="18"/>
          <w:szCs w:val="18"/>
        </w:rPr>
      </w:pPr>
      <w:r w:rsidRPr="00CB352D">
        <w:rPr>
          <w:rFonts w:ascii="Times New Roman" w:hAnsi="Times New Roman" w:cs="Times New Roman"/>
          <w:b/>
          <w:bCs/>
          <w:sz w:val="18"/>
          <w:szCs w:val="18"/>
        </w:rPr>
        <w:t>ОБ ОСНОВАХ ОХРАНЫ ЗДОРОВЬЯ ГРАЖДАН В РОССИЙСКОЙ ФЕДЕРАЦИИ</w:t>
      </w:r>
    </w:p>
    <w:p w:rsidR="00CB352D" w:rsidRDefault="00CB352D" w:rsidP="002D5005">
      <w:pPr>
        <w:pStyle w:val="a3"/>
        <w:widowControl w:val="0"/>
        <w:autoSpaceDE w:val="0"/>
        <w:autoSpaceDN w:val="0"/>
        <w:adjustRightInd w:val="0"/>
        <w:spacing w:after="150" w:line="240" w:lineRule="auto"/>
        <w:rPr>
          <w:rFonts w:ascii="Times New Roman" w:hAnsi="Times New Roman"/>
          <w:b/>
          <w:bCs/>
          <w:sz w:val="27"/>
          <w:szCs w:val="27"/>
        </w:rPr>
      </w:pPr>
    </w:p>
    <w:p w:rsidR="002D5005" w:rsidRPr="005D2927" w:rsidRDefault="002D5005" w:rsidP="002D5005">
      <w:pPr>
        <w:pStyle w:val="a3"/>
        <w:widowControl w:val="0"/>
        <w:autoSpaceDE w:val="0"/>
        <w:autoSpaceDN w:val="0"/>
        <w:adjustRightInd w:val="0"/>
        <w:spacing w:after="150" w:line="240" w:lineRule="auto"/>
        <w:rPr>
          <w:rFonts w:ascii="Times New Roman" w:hAnsi="Times New Roman"/>
          <w:sz w:val="27"/>
          <w:szCs w:val="27"/>
        </w:rPr>
      </w:pPr>
      <w:r w:rsidRPr="005D2927">
        <w:rPr>
          <w:rFonts w:ascii="Times New Roman" w:hAnsi="Times New Roman"/>
          <w:b/>
          <w:bCs/>
          <w:sz w:val="27"/>
          <w:szCs w:val="27"/>
        </w:rPr>
        <w:t>Глава 4. ПРАВА И ОБЯЗАННОСТИ ГРАЖДАН В СФЕРЕ ОХРАНЫ ЗДОРОВЬЯ</w:t>
      </w:r>
    </w:p>
    <w:p w:rsidR="002D5005" w:rsidRPr="005D2927" w:rsidRDefault="002D5005" w:rsidP="002D5005">
      <w:pPr>
        <w:pStyle w:val="a3"/>
        <w:widowControl w:val="0"/>
        <w:autoSpaceDE w:val="0"/>
        <w:autoSpaceDN w:val="0"/>
        <w:adjustRightInd w:val="0"/>
        <w:spacing w:after="0" w:line="240" w:lineRule="auto"/>
        <w:rPr>
          <w:rFonts w:ascii="Times New Roman" w:hAnsi="Times New Roman"/>
          <w:sz w:val="24"/>
          <w:szCs w:val="24"/>
        </w:rPr>
      </w:pPr>
    </w:p>
    <w:p w:rsidR="002D5005" w:rsidRPr="005D2927" w:rsidRDefault="002D5005" w:rsidP="002D5005">
      <w:pPr>
        <w:pStyle w:val="a3"/>
        <w:widowControl w:val="0"/>
        <w:autoSpaceDE w:val="0"/>
        <w:autoSpaceDN w:val="0"/>
        <w:adjustRightInd w:val="0"/>
        <w:spacing w:after="150" w:line="240" w:lineRule="auto"/>
        <w:rPr>
          <w:rFonts w:ascii="Times New Roman" w:hAnsi="Times New Roman"/>
          <w:sz w:val="27"/>
          <w:szCs w:val="27"/>
        </w:rPr>
      </w:pPr>
      <w:r w:rsidRPr="005D2927">
        <w:rPr>
          <w:rFonts w:ascii="Times New Roman" w:hAnsi="Times New Roman"/>
          <w:b/>
          <w:bCs/>
          <w:sz w:val="27"/>
          <w:szCs w:val="27"/>
        </w:rPr>
        <w:t>Статья 18. Право на охрану здоровья</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1. Каждый имеет право на охрану здоровья.</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(в ред. Федерального закона </w:t>
      </w:r>
      <w:hyperlink r:id="rId7" w:anchor="l1" w:history="1">
        <w:r w:rsidRPr="005D2927">
          <w:rPr>
            <w:rFonts w:ascii="Times New Roman" w:hAnsi="Times New Roman"/>
            <w:sz w:val="24"/>
            <w:szCs w:val="24"/>
            <w:u w:val="single"/>
          </w:rPr>
          <w:t>от 22.10.2014 N 314-ФЗ</w:t>
        </w:r>
      </w:hyperlink>
      <w:r w:rsidRPr="005D2927">
        <w:rPr>
          <w:rFonts w:ascii="Times New Roman" w:hAnsi="Times New Roman"/>
          <w:sz w:val="24"/>
          <w:szCs w:val="24"/>
        </w:rPr>
        <w:t>)</w:t>
      </w:r>
    </w:p>
    <w:p w:rsidR="002D5005" w:rsidRPr="005D2927" w:rsidRDefault="002D5005" w:rsidP="002D5005">
      <w:pPr>
        <w:pStyle w:val="a3"/>
        <w:widowControl w:val="0"/>
        <w:autoSpaceDE w:val="0"/>
        <w:autoSpaceDN w:val="0"/>
        <w:adjustRightInd w:val="0"/>
        <w:spacing w:after="0" w:line="240" w:lineRule="auto"/>
        <w:rPr>
          <w:rFonts w:ascii="Times New Roman" w:hAnsi="Times New Roman"/>
          <w:sz w:val="24"/>
          <w:szCs w:val="24"/>
        </w:rPr>
      </w:pPr>
    </w:p>
    <w:p w:rsidR="002D5005" w:rsidRPr="005D2927" w:rsidRDefault="002D5005" w:rsidP="002D5005">
      <w:pPr>
        <w:pStyle w:val="a3"/>
        <w:widowControl w:val="0"/>
        <w:autoSpaceDE w:val="0"/>
        <w:autoSpaceDN w:val="0"/>
        <w:adjustRightInd w:val="0"/>
        <w:spacing w:after="150" w:line="240" w:lineRule="auto"/>
        <w:rPr>
          <w:rFonts w:ascii="Times New Roman" w:hAnsi="Times New Roman"/>
          <w:sz w:val="27"/>
          <w:szCs w:val="27"/>
        </w:rPr>
      </w:pPr>
      <w:r w:rsidRPr="005D2927">
        <w:rPr>
          <w:rFonts w:ascii="Times New Roman" w:hAnsi="Times New Roman"/>
          <w:b/>
          <w:bCs/>
          <w:sz w:val="27"/>
          <w:szCs w:val="27"/>
        </w:rPr>
        <w:t>Статья 19. Право на медицинскую помощь</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1. Каждый имеет право на медицинскую помощь.</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4. Порядок оказания медицинской помощи иностранным гражданам определяется Правительством Российской Федерации.</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5. Пациент имеет право на:</w:t>
      </w:r>
    </w:p>
    <w:p w:rsidR="002D5005" w:rsidRPr="005D2927" w:rsidRDefault="002D5005" w:rsidP="002D5005">
      <w:pPr>
        <w:widowControl w:val="0"/>
        <w:autoSpaceDE w:val="0"/>
        <w:autoSpaceDN w:val="0"/>
        <w:adjustRightInd w:val="0"/>
        <w:spacing w:after="150" w:line="240" w:lineRule="auto"/>
        <w:ind w:left="360"/>
        <w:jc w:val="both"/>
        <w:rPr>
          <w:rFonts w:ascii="Times New Roman" w:hAnsi="Times New Roman"/>
          <w:sz w:val="24"/>
          <w:szCs w:val="24"/>
        </w:rPr>
      </w:pPr>
      <w:r>
        <w:rPr>
          <w:rFonts w:ascii="Times New Roman" w:hAnsi="Times New Roman"/>
          <w:sz w:val="24"/>
          <w:szCs w:val="24"/>
        </w:rPr>
        <w:t xml:space="preserve">      </w:t>
      </w:r>
      <w:r w:rsidRPr="005D2927">
        <w:rPr>
          <w:rFonts w:ascii="Times New Roman" w:hAnsi="Times New Roman"/>
          <w:sz w:val="24"/>
          <w:szCs w:val="24"/>
        </w:rPr>
        <w:t xml:space="preserve">1) выбор врача и выбор медицинской организации в соответствии с настоящим </w:t>
      </w:r>
      <w:r>
        <w:rPr>
          <w:rFonts w:ascii="Times New Roman" w:hAnsi="Times New Roman"/>
          <w:sz w:val="24"/>
          <w:szCs w:val="24"/>
        </w:rPr>
        <w:t xml:space="preserve">                       </w:t>
      </w:r>
      <w:r w:rsidRPr="005D2927">
        <w:rPr>
          <w:rFonts w:ascii="Times New Roman" w:hAnsi="Times New Roman"/>
          <w:sz w:val="24"/>
          <w:szCs w:val="24"/>
        </w:rPr>
        <w:t>Федеральным законом;</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3) получение консультаций врачей-специалистов;</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(в ред. Федерального закона </w:t>
      </w:r>
      <w:hyperlink r:id="rId8" w:anchor="l0" w:history="1">
        <w:r w:rsidRPr="005D2927">
          <w:rPr>
            <w:rFonts w:ascii="Times New Roman" w:hAnsi="Times New Roman"/>
            <w:sz w:val="24"/>
            <w:szCs w:val="24"/>
            <w:u w:val="single"/>
          </w:rPr>
          <w:t>от 06.03.2019 N 18-ФЗ</w:t>
        </w:r>
      </w:hyperlink>
      <w:r w:rsidRPr="005D2927">
        <w:rPr>
          <w:rFonts w:ascii="Times New Roman" w:hAnsi="Times New Roman"/>
          <w:sz w:val="24"/>
          <w:szCs w:val="24"/>
        </w:rPr>
        <w:t>)</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lastRenderedPageBreak/>
        <w:t>6) получение лечебного питания в случае нахождения пациента на лечении в стационарных условиях;</w:t>
      </w:r>
    </w:p>
    <w:p w:rsidR="002D5005" w:rsidRPr="005D2927" w:rsidRDefault="002D5005" w:rsidP="002D5005">
      <w:pPr>
        <w:widowControl w:val="0"/>
        <w:autoSpaceDE w:val="0"/>
        <w:autoSpaceDN w:val="0"/>
        <w:adjustRightInd w:val="0"/>
        <w:spacing w:after="150" w:line="240" w:lineRule="auto"/>
        <w:ind w:left="360"/>
        <w:jc w:val="both"/>
        <w:rPr>
          <w:rFonts w:ascii="Times New Roman" w:hAnsi="Times New Roman"/>
          <w:sz w:val="24"/>
          <w:szCs w:val="24"/>
        </w:rPr>
      </w:pPr>
      <w:r>
        <w:rPr>
          <w:rFonts w:ascii="Times New Roman" w:hAnsi="Times New Roman"/>
          <w:sz w:val="24"/>
          <w:szCs w:val="24"/>
        </w:rPr>
        <w:t xml:space="preserve">      </w:t>
      </w:r>
      <w:r w:rsidRPr="005D2927">
        <w:rPr>
          <w:rFonts w:ascii="Times New Roman" w:hAnsi="Times New Roman"/>
          <w:sz w:val="24"/>
          <w:szCs w:val="24"/>
        </w:rPr>
        <w:t>7) защиту сведений, составляющих врачебную тайну;</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8) отказ от медицинского вмешательства;</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9) возмещение вреда, причиненного здоровью при оказании ему медицинской помощи;</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10) допуск к нему адвоката или законного представителя для защиты своих прав;</w:t>
      </w:r>
    </w:p>
    <w:p w:rsidR="002D5005" w:rsidRPr="005D2927" w:rsidRDefault="002D5005" w:rsidP="002D5005">
      <w:pPr>
        <w:pStyle w:val="a3"/>
        <w:widowControl w:val="0"/>
        <w:autoSpaceDE w:val="0"/>
        <w:autoSpaceDN w:val="0"/>
        <w:adjustRightInd w:val="0"/>
        <w:spacing w:after="150" w:line="240" w:lineRule="auto"/>
        <w:jc w:val="both"/>
        <w:rPr>
          <w:rFonts w:ascii="Times New Roman" w:hAnsi="Times New Roman"/>
          <w:sz w:val="24"/>
          <w:szCs w:val="24"/>
        </w:rPr>
      </w:pPr>
      <w:r w:rsidRPr="005D2927">
        <w:rPr>
          <w:rFonts w:ascii="Times New Roman" w:hAnsi="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D5005" w:rsidRPr="005D2927" w:rsidRDefault="002D5005" w:rsidP="002D5005">
      <w:pPr>
        <w:pStyle w:val="a3"/>
        <w:widowControl w:val="0"/>
        <w:autoSpaceDE w:val="0"/>
        <w:autoSpaceDN w:val="0"/>
        <w:adjustRightInd w:val="0"/>
        <w:spacing w:after="0" w:line="240" w:lineRule="auto"/>
        <w:rPr>
          <w:rFonts w:ascii="Times New Roman" w:hAnsi="Times New Roman"/>
          <w:sz w:val="24"/>
          <w:szCs w:val="24"/>
        </w:rPr>
      </w:pPr>
    </w:p>
    <w:p w:rsidR="002D5005" w:rsidRDefault="002D5005" w:rsidP="002D5005"/>
    <w:p w:rsidR="004123FB" w:rsidRDefault="004123FB" w:rsidP="004123FB">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20. Информированное добровольное согласие на медицинское вмешательство и на отказ от медицинского вмешательства</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лица, не достигшего возраста, установленного </w:t>
      </w:r>
      <w:hyperlink r:id="rId9"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47 и </w:t>
      </w:r>
      <w:hyperlink r:id="rId10"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w:t>
      </w:r>
      <w:r>
        <w:rPr>
          <w:rFonts w:ascii="Times New Roman" w:hAnsi="Times New Roman" w:cs="Times New Roman"/>
          <w:sz w:val="24"/>
          <w:szCs w:val="24"/>
        </w:rPr>
        <w:lastRenderedPageBreak/>
        <w:t>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(в ред. Федерального закона </w:t>
      </w:r>
      <w:hyperlink r:id="rId11" w:history="1">
        <w:r>
          <w:rPr>
            <w:rFonts w:ascii="Times New Roman" w:hAnsi="Times New Roman" w:cs="Times New Roman"/>
            <w:sz w:val="24"/>
            <w:szCs w:val="24"/>
            <w:u w:val="single"/>
          </w:rPr>
          <w:t>от 29.07.2017 N 242-ФЗ</w:t>
        </w:r>
      </w:hyperlink>
      <w:r>
        <w:rPr>
          <w:rFonts w:ascii="Times New Roman" w:hAnsi="Times New Roman" w:cs="Times New Roman"/>
          <w:sz w:val="24"/>
          <w:szCs w:val="24"/>
        </w:rPr>
        <w:t>)</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(в ред. Федерального закона </w:t>
      </w:r>
      <w:hyperlink r:id="rId1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отношении лиц, страдающих тяжелыми психическими расстройствами;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отношении лиц, совершивших общественно опасные деяния (преступления);</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 (в ред. Федерального закона </w:t>
      </w:r>
      <w:hyperlink r:id="rId13" w:history="1">
        <w:r>
          <w:rPr>
            <w:rFonts w:ascii="Times New Roman" w:hAnsi="Times New Roman" w:cs="Times New Roman"/>
            <w:sz w:val="24"/>
            <w:szCs w:val="24"/>
            <w:u w:val="single"/>
          </w:rPr>
          <w:t>от 06.03.2019 N 18-ФЗ</w:t>
        </w:r>
      </w:hyperlink>
      <w:r>
        <w:rPr>
          <w:rFonts w:ascii="Times New Roman" w:hAnsi="Times New Roman" w:cs="Times New Roman"/>
          <w:sz w:val="24"/>
          <w:szCs w:val="24"/>
        </w:rPr>
        <w:t>)</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Решение о медицинском вмешательстве без согласия гражданина, одного из родителей или иного законного представителя принимается:</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(в ред. Федерального закона </w:t>
      </w:r>
      <w:hyperlink r:id="rId14"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(в ред. Федерального закона </w:t>
      </w:r>
      <w:hyperlink r:id="rId15" w:history="1">
        <w:r>
          <w:rPr>
            <w:rFonts w:ascii="Times New Roman" w:hAnsi="Times New Roman" w:cs="Times New Roman"/>
            <w:sz w:val="24"/>
            <w:szCs w:val="24"/>
            <w:u w:val="single"/>
          </w:rPr>
          <w:t>от 06.03.2019 N 18-ФЗ</w:t>
        </w:r>
      </w:hyperlink>
      <w:r>
        <w:rPr>
          <w:rFonts w:ascii="Times New Roman" w:hAnsi="Times New Roman" w:cs="Times New Roman"/>
          <w:sz w:val="24"/>
          <w:szCs w:val="24"/>
        </w:rPr>
        <w:t>)</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123FB" w:rsidRDefault="004123FB" w:rsidP="004123FB">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21. Выбор врача и медицинской организации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Оказание первичной специализированной медико-санитарной помощи осуществляется:</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w:t>
      </w:r>
      <w:hyperlink r:id="rId16" w:history="1">
        <w:r>
          <w:rPr>
            <w:rFonts w:ascii="Times New Roman" w:hAnsi="Times New Roman" w:cs="Times New Roman"/>
            <w:sz w:val="24"/>
            <w:szCs w:val="24"/>
            <w:u w:val="single"/>
          </w:rPr>
          <w:t>25</w:t>
        </w:r>
      </w:hyperlink>
      <w:r>
        <w:rPr>
          <w:rFonts w:ascii="Times New Roman" w:hAnsi="Times New Roman" w:cs="Times New Roman"/>
          <w:sz w:val="24"/>
          <w:szCs w:val="24"/>
        </w:rPr>
        <w:t xml:space="preserve"> и </w:t>
      </w:r>
      <w:hyperlink r:id="rId17" w:history="1">
        <w:r>
          <w:rPr>
            <w:rFonts w:ascii="Times New Roman" w:hAnsi="Times New Roman" w:cs="Times New Roman"/>
            <w:sz w:val="24"/>
            <w:szCs w:val="24"/>
            <w:u w:val="single"/>
          </w:rPr>
          <w:t>26</w:t>
        </w:r>
      </w:hyperlink>
      <w:r>
        <w:rPr>
          <w:rFonts w:ascii="Times New Roman" w:hAnsi="Times New Roman" w:cs="Times New Roman"/>
          <w:sz w:val="24"/>
          <w:szCs w:val="24"/>
        </w:rPr>
        <w:t xml:space="preserve"> настоящего Федерального закона.</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(в ред. Федерального закона </w:t>
      </w:r>
      <w:hyperlink r:id="rId1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4123FB" w:rsidRDefault="004123FB" w:rsidP="004123FB">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22. Информация о состоянии здоровья</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w:t>
      </w:r>
      <w:r>
        <w:rPr>
          <w:rFonts w:ascii="Times New Roman" w:hAnsi="Times New Roman" w:cs="Times New Roman"/>
          <w:sz w:val="24"/>
          <w:szCs w:val="24"/>
        </w:rPr>
        <w:lastRenderedPageBreak/>
        <w:t>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9"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Пациент либо его законный представитель имеет право непосредственно знакомиться с медицинской документацией,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(в ред. Федерального закона </w:t>
      </w:r>
      <w:hyperlink r:id="rId20"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(в ред. Федерального закона </w:t>
      </w:r>
      <w:hyperlink r:id="rId21" w:history="1">
        <w:r>
          <w:rPr>
            <w:rFonts w:ascii="Times New Roman" w:hAnsi="Times New Roman" w:cs="Times New Roman"/>
            <w:sz w:val="24"/>
            <w:szCs w:val="24"/>
            <w:u w:val="single"/>
          </w:rPr>
          <w:t>от 29.07.2017 N 242-ФЗ</w:t>
        </w:r>
      </w:hyperlink>
      <w:r>
        <w:rPr>
          <w:rFonts w:ascii="Times New Roman" w:hAnsi="Times New Roman" w:cs="Times New Roman"/>
          <w:sz w:val="24"/>
          <w:szCs w:val="24"/>
        </w:rPr>
        <w:t>)</w:t>
      </w:r>
    </w:p>
    <w:p w:rsidR="004123FB" w:rsidRDefault="004123FB" w:rsidP="004123FB">
      <w:pPr>
        <w:widowControl w:val="0"/>
        <w:autoSpaceDE w:val="0"/>
        <w:autoSpaceDN w:val="0"/>
        <w:adjustRightInd w:val="0"/>
        <w:spacing w:after="0" w:line="240" w:lineRule="auto"/>
        <w:rPr>
          <w:rFonts w:ascii="Times New Roman" w:hAnsi="Times New Roman" w:cs="Times New Roman"/>
          <w:sz w:val="24"/>
          <w:szCs w:val="24"/>
        </w:rPr>
      </w:pPr>
    </w:p>
    <w:p w:rsidR="004123FB" w:rsidRDefault="004123FB" w:rsidP="004123FB">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23. Информация о факторах, влияющих на здоровье</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123FB" w:rsidRDefault="004123FB" w:rsidP="004123FB">
      <w:pPr>
        <w:widowControl w:val="0"/>
        <w:autoSpaceDE w:val="0"/>
        <w:autoSpaceDN w:val="0"/>
        <w:adjustRightInd w:val="0"/>
        <w:spacing w:after="0" w:line="240" w:lineRule="auto"/>
        <w:rPr>
          <w:rFonts w:ascii="Times New Roman" w:hAnsi="Times New Roman" w:cs="Times New Roman"/>
          <w:sz w:val="24"/>
          <w:szCs w:val="24"/>
        </w:rPr>
      </w:pPr>
    </w:p>
    <w:p w:rsidR="004123FB" w:rsidRDefault="004123FB" w:rsidP="004123FB">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24. Права работников, занятых на отдельных видах работ, на охрану здоровья</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123FB" w:rsidRDefault="004123FB" w:rsidP="004123FB">
      <w:pPr>
        <w:widowControl w:val="0"/>
        <w:autoSpaceDE w:val="0"/>
        <w:autoSpaceDN w:val="0"/>
        <w:adjustRightInd w:val="0"/>
        <w:spacing w:after="0" w:line="240" w:lineRule="auto"/>
        <w:rPr>
          <w:rFonts w:ascii="Times New Roman" w:hAnsi="Times New Roman" w:cs="Times New Roman"/>
          <w:sz w:val="24"/>
          <w:szCs w:val="24"/>
        </w:rPr>
      </w:pPr>
    </w:p>
    <w:p w:rsidR="004123FB" w:rsidRDefault="004123FB" w:rsidP="004123FB">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2" w:history="1">
        <w:r>
          <w:rPr>
            <w:rFonts w:ascii="Times New Roman" w:hAnsi="Times New Roman" w:cs="Times New Roman"/>
            <w:sz w:val="24"/>
            <w:szCs w:val="24"/>
            <w:u w:val="single"/>
          </w:rPr>
          <w:t>статьей 61</w:t>
        </w:r>
      </w:hyperlink>
      <w:r>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 (в ред. Федерального закона </w:t>
      </w:r>
      <w:hyperlink r:id="rId23"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 (в ред. Федерального закона </w:t>
      </w:r>
      <w:hyperlink r:id="rId24"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(в ред. Федерального закона </w:t>
      </w:r>
      <w:hyperlink r:id="rId25" w:history="1">
        <w:r>
          <w:rPr>
            <w:rFonts w:ascii="Times New Roman" w:hAnsi="Times New Roman" w:cs="Times New Roman"/>
            <w:sz w:val="24"/>
            <w:szCs w:val="24"/>
            <w:u w:val="single"/>
          </w:rPr>
          <w:t>от 03.08.2018 N 309-ФЗ</w:t>
        </w:r>
      </w:hyperlink>
      <w:r>
        <w:rPr>
          <w:rFonts w:ascii="Times New Roman" w:hAnsi="Times New Roman" w:cs="Times New Roman"/>
          <w:sz w:val="24"/>
          <w:szCs w:val="24"/>
        </w:rPr>
        <w:t>)</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(в ред. Федерального закона </w:t>
      </w:r>
      <w:hyperlink r:id="rId26"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4123FB" w:rsidRDefault="004123FB" w:rsidP="004123FB">
      <w:pPr>
        <w:widowControl w:val="0"/>
        <w:autoSpaceDE w:val="0"/>
        <w:autoSpaceDN w:val="0"/>
        <w:adjustRightInd w:val="0"/>
        <w:spacing w:after="0" w:line="240" w:lineRule="auto"/>
        <w:rPr>
          <w:rFonts w:ascii="Times New Roman" w:hAnsi="Times New Roman" w:cs="Times New Roman"/>
          <w:sz w:val="24"/>
          <w:szCs w:val="24"/>
        </w:rPr>
      </w:pPr>
    </w:p>
    <w:p w:rsidR="004123FB" w:rsidRDefault="004123FB" w:rsidP="004123FB">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w:t>
      </w:r>
      <w:r>
        <w:rPr>
          <w:rFonts w:ascii="Times New Roman" w:hAnsi="Times New Roman" w:cs="Times New Roman"/>
          <w:sz w:val="24"/>
          <w:szCs w:val="24"/>
        </w:rPr>
        <w:lastRenderedPageBreak/>
        <w:t>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 (в ред. Федерального закона </w:t>
      </w:r>
      <w:hyperlink r:id="rId27" w:history="1">
        <w:r>
          <w:rPr>
            <w:rFonts w:ascii="Times New Roman" w:hAnsi="Times New Roman" w:cs="Times New Roman"/>
            <w:sz w:val="24"/>
            <w:szCs w:val="24"/>
            <w:u w:val="single"/>
          </w:rPr>
          <w:t>от 08.03.2015 N 55-ФЗ</w:t>
        </w:r>
      </w:hyperlink>
      <w:r>
        <w:rPr>
          <w:rFonts w:ascii="Times New Roman" w:hAnsi="Times New Roman" w:cs="Times New Roman"/>
          <w:sz w:val="24"/>
          <w:szCs w:val="24"/>
        </w:rPr>
        <w:t>)</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123FB" w:rsidRDefault="004123FB" w:rsidP="004123F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123FB" w:rsidRDefault="004123FB" w:rsidP="004123FB">
      <w:pPr>
        <w:widowControl w:val="0"/>
        <w:autoSpaceDE w:val="0"/>
        <w:autoSpaceDN w:val="0"/>
        <w:adjustRightInd w:val="0"/>
        <w:spacing w:after="0" w:line="240" w:lineRule="auto"/>
        <w:rPr>
          <w:rFonts w:ascii="Times New Roman" w:hAnsi="Times New Roman" w:cs="Times New Roman"/>
          <w:sz w:val="24"/>
          <w:szCs w:val="24"/>
        </w:rPr>
      </w:pPr>
    </w:p>
    <w:p w:rsidR="00737116" w:rsidRDefault="00737116" w:rsidP="0073711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27. Обязанности граждан в сфере охраны здоровья</w:t>
      </w:r>
    </w:p>
    <w:p w:rsidR="00737116" w:rsidRDefault="00737116" w:rsidP="0073711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обязаны заботиться о сохранении своего здоровья.</w:t>
      </w:r>
    </w:p>
    <w:p w:rsidR="00737116" w:rsidRDefault="00737116" w:rsidP="0073711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37116" w:rsidRDefault="00737116" w:rsidP="0073711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B4211" w:rsidRDefault="00FB4211"/>
    <w:sectPr w:rsidR="00FB4211" w:rsidSect="00026662">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2D9" w:rsidRDefault="009D62D9" w:rsidP="00AE76A6">
      <w:pPr>
        <w:spacing w:after="0" w:line="240" w:lineRule="auto"/>
      </w:pPr>
      <w:r>
        <w:separator/>
      </w:r>
    </w:p>
  </w:endnote>
  <w:endnote w:type="continuationSeparator" w:id="1">
    <w:p w:rsidR="009D62D9" w:rsidRDefault="009D62D9" w:rsidP="00AE7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66" w:rsidRDefault="00AE76A6">
    <w:pPr>
      <w:pStyle w:val="a4"/>
      <w:jc w:val="right"/>
    </w:pPr>
    <w:r>
      <w:fldChar w:fldCharType="begin"/>
    </w:r>
    <w:r w:rsidR="00FB4211">
      <w:instrText xml:space="preserve"> PAGE   \* MERGEFORMAT </w:instrText>
    </w:r>
    <w:r>
      <w:fldChar w:fldCharType="separate"/>
    </w:r>
    <w:r w:rsidR="00CB352D">
      <w:rPr>
        <w:noProof/>
      </w:rPr>
      <w:t>1</w:t>
    </w:r>
    <w:r>
      <w:fldChar w:fldCharType="end"/>
    </w:r>
  </w:p>
  <w:p w:rsidR="00F27966" w:rsidRDefault="009D62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2D9" w:rsidRDefault="009D62D9" w:rsidP="00AE76A6">
      <w:pPr>
        <w:spacing w:after="0" w:line="240" w:lineRule="auto"/>
      </w:pPr>
      <w:r>
        <w:separator/>
      </w:r>
    </w:p>
  </w:footnote>
  <w:footnote w:type="continuationSeparator" w:id="1">
    <w:p w:rsidR="009D62D9" w:rsidRDefault="009D62D9" w:rsidP="00AE7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E7B54"/>
    <w:multiLevelType w:val="hybridMultilevel"/>
    <w:tmpl w:val="DE1EB90E"/>
    <w:lvl w:ilvl="0" w:tplc="CBFE6CD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5005"/>
    <w:rsid w:val="002D5005"/>
    <w:rsid w:val="004123FB"/>
    <w:rsid w:val="00737116"/>
    <w:rsid w:val="009D62D9"/>
    <w:rsid w:val="00AE76A6"/>
    <w:rsid w:val="00CB352D"/>
    <w:rsid w:val="00FB4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005"/>
    <w:pPr>
      <w:ind w:left="720"/>
      <w:contextualSpacing/>
    </w:pPr>
    <w:rPr>
      <w:rFonts w:ascii="Calibri" w:eastAsia="Times New Roman" w:hAnsi="Calibri" w:cs="Times New Roman"/>
    </w:rPr>
  </w:style>
  <w:style w:type="paragraph" w:styleId="a4">
    <w:name w:val="footer"/>
    <w:basedOn w:val="a"/>
    <w:link w:val="a5"/>
    <w:uiPriority w:val="99"/>
    <w:unhideWhenUsed/>
    <w:rsid w:val="002D5005"/>
    <w:pPr>
      <w:tabs>
        <w:tab w:val="center" w:pos="4677"/>
        <w:tab w:val="right" w:pos="9355"/>
      </w:tabs>
      <w:spacing w:after="0" w:line="240" w:lineRule="auto"/>
    </w:pPr>
    <w:rPr>
      <w:rFonts w:ascii="Calibri" w:eastAsia="Times New Roman" w:hAnsi="Calibri" w:cs="Times New Roman"/>
      <w:sz w:val="20"/>
      <w:szCs w:val="20"/>
    </w:rPr>
  </w:style>
  <w:style w:type="character" w:customStyle="1" w:styleId="a5">
    <w:name w:val="Нижний колонтитул Знак"/>
    <w:basedOn w:val="a0"/>
    <w:link w:val="a4"/>
    <w:uiPriority w:val="99"/>
    <w:rsid w:val="002D5005"/>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30935" TargetMode="External"/><Relationship Id="rId13" Type="http://schemas.openxmlformats.org/officeDocument/2006/relationships/hyperlink" Target="https://normativ.kontur.ru/document?moduleid=1&amp;documentid=330935#l14" TargetMode="External"/><Relationship Id="rId18" Type="http://schemas.openxmlformats.org/officeDocument/2006/relationships/hyperlink" Target="https://normativ.kontur.ru/document?moduleid=1&amp;documentid=304702#l2689" TargetMode="External"/><Relationship Id="rId26" Type="http://schemas.openxmlformats.org/officeDocument/2006/relationships/hyperlink" Target="https://normativ.kontur.ru/document?moduleid=1&amp;documentid=288957#l336" TargetMode="External"/><Relationship Id="rId3" Type="http://schemas.openxmlformats.org/officeDocument/2006/relationships/settings" Target="settings.xml"/><Relationship Id="rId21" Type="http://schemas.openxmlformats.org/officeDocument/2006/relationships/hyperlink" Target="https://normativ.kontur.ru/document?moduleid=1&amp;documentid=298015#l8" TargetMode="External"/><Relationship Id="rId7" Type="http://schemas.openxmlformats.org/officeDocument/2006/relationships/hyperlink" Target="https://normativ.kontur.ru/document?moduleid=1&amp;documentid=240468" TargetMode="External"/><Relationship Id="rId12" Type="http://schemas.openxmlformats.org/officeDocument/2006/relationships/hyperlink" Target="https://normativ.kontur.ru/document?moduleid=1&amp;documentid=225008#l1246" TargetMode="External"/><Relationship Id="rId17" Type="http://schemas.openxmlformats.org/officeDocument/2006/relationships/hyperlink" Target="https://normativ.kontur.ru/document?moduleId=1&amp;documentId=331035#l144" TargetMode="External"/><Relationship Id="rId25" Type="http://schemas.openxmlformats.org/officeDocument/2006/relationships/hyperlink" Target="https://normativ.kontur.ru/document?moduleid=1&amp;documentid=318279#l25" TargetMode="External"/><Relationship Id="rId2" Type="http://schemas.openxmlformats.org/officeDocument/2006/relationships/styles" Target="styles.xml"/><Relationship Id="rId16" Type="http://schemas.openxmlformats.org/officeDocument/2006/relationships/hyperlink" Target="https://normativ.kontur.ru/document?moduleId=1&amp;documentId=331035#l137" TargetMode="External"/><Relationship Id="rId20" Type="http://schemas.openxmlformats.org/officeDocument/2006/relationships/hyperlink" Target="https://normativ.kontur.ru/document?moduleid=1&amp;documentid=225008#l124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298015#l43" TargetMode="External"/><Relationship Id="rId24" Type="http://schemas.openxmlformats.org/officeDocument/2006/relationships/hyperlink" Target="https://normativ.kontur.ru/document?moduleid=1&amp;documentid=288957#l336"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330935#l14" TargetMode="External"/><Relationship Id="rId23" Type="http://schemas.openxmlformats.org/officeDocument/2006/relationships/hyperlink" Target="https://normativ.kontur.ru/document?moduleid=1&amp;documentid=288957#l336" TargetMode="External"/><Relationship Id="rId28" Type="http://schemas.openxmlformats.org/officeDocument/2006/relationships/footer" Target="footer1.xml"/><Relationship Id="rId10" Type="http://schemas.openxmlformats.org/officeDocument/2006/relationships/hyperlink" Target="https://normativ.kontur.ru/document?moduleId=1&amp;documentId=331035#l272" TargetMode="External"/><Relationship Id="rId19" Type="http://schemas.openxmlformats.org/officeDocument/2006/relationships/hyperlink" Target="https://normativ.kontur.ru/document?moduleId=1&amp;documentId=331035#l272"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31035#l694" TargetMode="External"/><Relationship Id="rId14" Type="http://schemas.openxmlformats.org/officeDocument/2006/relationships/hyperlink" Target="https://normativ.kontur.ru/document?moduleid=1&amp;documentid=225008#l1246" TargetMode="External"/><Relationship Id="rId22" Type="http://schemas.openxmlformats.org/officeDocument/2006/relationships/hyperlink" Target="https://normativ.kontur.ru/document?moduleId=1&amp;documentId=331035#l299" TargetMode="External"/><Relationship Id="rId27" Type="http://schemas.openxmlformats.org/officeDocument/2006/relationships/hyperlink" Target="https://normativ.kontur.ru/document?moduleid=1&amp;documentid=247950#l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4531</Words>
  <Characters>25833</Characters>
  <Application>Microsoft Office Word</Application>
  <DocSecurity>0</DocSecurity>
  <Lines>215</Lines>
  <Paragraphs>60</Paragraphs>
  <ScaleCrop>false</ScaleCrop>
  <Company>Microsoft</Company>
  <LinksUpToDate>false</LinksUpToDate>
  <CharactersWithSpaces>30304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2019-08-28T11:27:00Z</dcterms:created>
  <dcterms:modified xsi:type="dcterms:W3CDTF">2019-08-28T11:36:00Z</dcterms:modified>
</cp:coreProperties>
</file>