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88" w:rsidRPr="00663488" w:rsidRDefault="00663488" w:rsidP="00663488">
      <w:pPr>
        <w:pBdr>
          <w:bottom w:val="single" w:sz="18" w:space="4" w:color="E3E8E9"/>
        </w:pBdr>
        <w:shd w:val="clear" w:color="auto" w:fill="FFFFFF"/>
        <w:spacing w:before="450" w:after="180" w:line="240" w:lineRule="auto"/>
        <w:outlineLvl w:val="0"/>
        <w:rPr>
          <w:rFonts w:ascii="Arial" w:eastAsia="Times New Roman" w:hAnsi="Arial" w:cs="Arial"/>
          <w:b/>
          <w:bCs/>
          <w:caps/>
          <w:color w:val="1076BF"/>
          <w:kern w:val="36"/>
          <w:sz w:val="26"/>
          <w:szCs w:val="26"/>
          <w:lang w:eastAsia="ru-RU"/>
        </w:rPr>
      </w:pPr>
      <w:r w:rsidRPr="00663488">
        <w:rPr>
          <w:rFonts w:ascii="Arial" w:eastAsia="Times New Roman" w:hAnsi="Arial" w:cs="Arial"/>
          <w:b/>
          <w:bCs/>
          <w:caps/>
          <w:color w:val="1076BF"/>
          <w:kern w:val="36"/>
          <w:sz w:val="26"/>
          <w:szCs w:val="26"/>
          <w:lang w:eastAsia="ru-RU"/>
        </w:rPr>
        <w:t>ГОСПИТАЛИЗАЦИЯ</w:t>
      </w:r>
    </w:p>
    <w:p w:rsidR="00663488" w:rsidRPr="00663488" w:rsidRDefault="00663488" w:rsidP="00663488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 пациентов из всех районов города Сочи, города Туапсе и Туапсинского района осуществляется с 8 до 13 часов ежедневно в день обращения по направлениям из соответствующих филиалов диспансера. При плановой госпитализации необходимо иметь при себе:</w:t>
      </w:r>
    </w:p>
    <w:p w:rsidR="00663488" w:rsidRPr="00663488" w:rsidRDefault="00663488" w:rsidP="006634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врача-фтизиатра,</w:t>
      </w:r>
    </w:p>
    <w:p w:rsidR="00663488" w:rsidRPr="00663488" w:rsidRDefault="00663488" w:rsidP="006634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паспорт,</w:t>
      </w:r>
    </w:p>
    <w:p w:rsidR="00663488" w:rsidRPr="00663488" w:rsidRDefault="00663488" w:rsidP="006634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паспорта (с личными данными и адресом регистрации),</w:t>
      </w:r>
    </w:p>
    <w:p w:rsidR="00663488" w:rsidRPr="00663488" w:rsidRDefault="00663488" w:rsidP="006634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полиса обязательного медицинского страхования,</w:t>
      </w:r>
    </w:p>
    <w:p w:rsidR="00663488" w:rsidRPr="00663488" w:rsidRDefault="00663488" w:rsidP="006634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страхового свидетельства обязательного пенсионного страхования (со страховым номером индивидуального лицевого счёта — СНИЛС),</w:t>
      </w:r>
    </w:p>
    <w:p w:rsidR="00663488" w:rsidRPr="00663488" w:rsidRDefault="00663488" w:rsidP="006634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рентгеновские снимки,</w:t>
      </w:r>
    </w:p>
    <w:p w:rsidR="00663488" w:rsidRPr="00663488" w:rsidRDefault="00663488" w:rsidP="006634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по форме «01-ТБУ».</w:t>
      </w:r>
    </w:p>
    <w:p w:rsidR="00663488" w:rsidRPr="00663488" w:rsidRDefault="00663488" w:rsidP="00663488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Экстренная госпитализация осуществляется в любое время суток ежедневно при наличии:</w:t>
      </w:r>
    </w:p>
    <w:p w:rsidR="00663488" w:rsidRPr="00663488" w:rsidRDefault="00663488" w:rsidP="00663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показаний для госпитализации,</w:t>
      </w:r>
    </w:p>
    <w:p w:rsidR="00663488" w:rsidRPr="00663488" w:rsidRDefault="00663488" w:rsidP="00663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рентгеновских снимков (обязательно),</w:t>
      </w:r>
    </w:p>
    <w:p w:rsidR="00663488" w:rsidRPr="00663488" w:rsidRDefault="00663488" w:rsidP="00663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паспорта,</w:t>
      </w:r>
    </w:p>
    <w:p w:rsidR="00663488" w:rsidRPr="00663488" w:rsidRDefault="00663488" w:rsidP="00663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полиса обязательного медицинского страхования,</w:t>
      </w:r>
    </w:p>
    <w:p w:rsidR="00663488" w:rsidRPr="00663488" w:rsidRDefault="00663488" w:rsidP="006634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страхового свидетельства обязательного пенсионного страхования (со страховым номером индивидуального лицевого счёта — СНИЛС).</w:t>
      </w:r>
    </w:p>
    <w:p w:rsidR="00663488" w:rsidRPr="00663488" w:rsidRDefault="00663488" w:rsidP="00663488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лечения в стационаре определяются лечащим врачом.</w:t>
      </w:r>
    </w:p>
    <w:p w:rsidR="00663488" w:rsidRPr="00663488" w:rsidRDefault="00663488" w:rsidP="00663488">
      <w:p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1076BF"/>
          <w:sz w:val="26"/>
          <w:szCs w:val="26"/>
          <w:lang w:eastAsia="ru-RU"/>
        </w:rPr>
      </w:pPr>
      <w:r w:rsidRPr="00663488">
        <w:rPr>
          <w:rFonts w:ascii="Arial" w:eastAsia="Times New Roman" w:hAnsi="Arial" w:cs="Arial"/>
          <w:b/>
          <w:bCs/>
          <w:color w:val="1076BF"/>
          <w:sz w:val="26"/>
          <w:szCs w:val="26"/>
          <w:lang w:eastAsia="ru-RU"/>
        </w:rPr>
        <w:t>Правила внутреннего распорядка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7934"/>
      </w:tblGrid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Подъём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07:00–07:30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Утренний туалет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07:30–08:30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Процедуры, измерение температуры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08:30–09:30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Завтрак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09:30–10:00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лекарственных средств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10:00–11:00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Клинический час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11:00–13:00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Лечебно-диагностические процедуры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13:00–14:00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Обед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13:30–14:00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лекарственных средств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14:00–16:00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Тихий час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16:00–18:00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Посещения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18:00–19:00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Ужин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19:00–20:00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Процедуры, измерение температуры, выдача лекарственных средств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20:40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Кефир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21:00–22:00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Обход дежурного врача</w:t>
            </w:r>
          </w:p>
        </w:tc>
      </w:tr>
      <w:tr w:rsidR="00663488" w:rsidRPr="00663488" w:rsidTr="0066348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22:00–07:00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63488" w:rsidRPr="00663488" w:rsidRDefault="00663488" w:rsidP="00663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66348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Сон</w:t>
            </w:r>
          </w:p>
        </w:tc>
      </w:tr>
    </w:tbl>
    <w:p w:rsidR="00663488" w:rsidRPr="00663488" w:rsidRDefault="00663488" w:rsidP="00663488">
      <w:p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1076BF"/>
          <w:sz w:val="26"/>
          <w:szCs w:val="26"/>
          <w:lang w:eastAsia="ru-RU"/>
        </w:rPr>
      </w:pPr>
      <w:r w:rsidRPr="00663488">
        <w:rPr>
          <w:rFonts w:ascii="Arial" w:eastAsia="Times New Roman" w:hAnsi="Arial" w:cs="Arial"/>
          <w:b/>
          <w:bCs/>
          <w:color w:val="1076BF"/>
          <w:sz w:val="26"/>
          <w:szCs w:val="26"/>
          <w:lang w:eastAsia="ru-RU"/>
        </w:rPr>
        <w:t>Условия питания в стационаре</w:t>
      </w:r>
    </w:p>
    <w:p w:rsidR="00663488" w:rsidRPr="00663488" w:rsidRDefault="00663488" w:rsidP="00663488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Питание в ГБУЗ ПТД № 1 организовано в соответствие с приказом МЗ РФ № 330 от 05.08.2003г «О мерах по совершенствованию лечебного питания в ЛПУ </w:t>
      </w:r>
      <w:proofErr w:type="gramStart"/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РФ »</w:t>
      </w:r>
      <w:proofErr w:type="gramEnd"/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в соответствии с другими регламентирующими инструкциями, санитарными правилами и приказами по организации лечебного питания.</w:t>
      </w:r>
    </w:p>
    <w:p w:rsidR="00663488" w:rsidRPr="00663488" w:rsidRDefault="00663488" w:rsidP="00663488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Пятиразовое лечебное питание основано на семидневном меню, согласно карточкам-раскладкам.</w:t>
      </w:r>
    </w:p>
    <w:p w:rsidR="00663488" w:rsidRPr="00663488" w:rsidRDefault="00663488" w:rsidP="00663488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Успешно применяются </w:t>
      </w:r>
      <w:proofErr w:type="spellStart"/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витамино</w:t>
      </w:r>
      <w:proofErr w:type="spellEnd"/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-минеральный комплекс и белковая смесь на основании методических рекомендаций министерства здравоохранения РФ.</w:t>
      </w:r>
    </w:p>
    <w:p w:rsidR="00663488" w:rsidRPr="00663488" w:rsidRDefault="00663488" w:rsidP="00663488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учреждении разработана система ХАССП «Менеджмент безопасности пищевой продукции», что необходимо для предотвращения негативных последствий после употребления в пищу некачественных блюд, приготовленных в учреждении.</w:t>
      </w:r>
    </w:p>
    <w:p w:rsidR="00663488" w:rsidRPr="00663488" w:rsidRDefault="00663488" w:rsidP="00663488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 пищеблока старается удовлетворить пожелания пациентов по ассортименту блюд, стремиться улучшать качество приготовления пищи и совершенствовать эстетическое оформление блюд, чтобы порадовать больных, находящихся длительное время в стенах стационара.</w:t>
      </w:r>
    </w:p>
    <w:p w:rsidR="00663488" w:rsidRPr="00663488" w:rsidRDefault="00663488" w:rsidP="00663488">
      <w:p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1076BF"/>
          <w:sz w:val="26"/>
          <w:szCs w:val="26"/>
          <w:lang w:eastAsia="ru-RU"/>
        </w:rPr>
      </w:pPr>
      <w:r w:rsidRPr="00663488">
        <w:rPr>
          <w:rFonts w:ascii="Arial" w:eastAsia="Times New Roman" w:hAnsi="Arial" w:cs="Arial"/>
          <w:b/>
          <w:bCs/>
          <w:color w:val="1076BF"/>
          <w:sz w:val="26"/>
          <w:szCs w:val="26"/>
          <w:lang w:eastAsia="ru-RU"/>
        </w:rPr>
        <w:t>Права и обязанности лиц, находящихся под диспансерным наблюдением в связи с туберкулёзом, и больных туберкулёзом.</w:t>
      </w:r>
    </w:p>
    <w:p w:rsidR="00663488" w:rsidRPr="00663488" w:rsidRDefault="00663488" w:rsidP="00663488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Лица, находящиеся под диспансерным наблюдением в связи с туберкулёзом, имеют право:</w:t>
      </w:r>
    </w:p>
    <w:p w:rsidR="00663488" w:rsidRPr="00663488" w:rsidRDefault="00663488" w:rsidP="006634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 и гуманное отношение медицинских и иных работников, участвующих в оказании противотуберкулёзной помощи;</w:t>
      </w:r>
    </w:p>
    <w:p w:rsidR="00663488" w:rsidRPr="00663488" w:rsidRDefault="00663488" w:rsidP="006634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информации о характере имеющегося заболевания и применяемых методах лечения;</w:t>
      </w:r>
    </w:p>
    <w:p w:rsidR="00663488" w:rsidRPr="00663488" w:rsidRDefault="00663488" w:rsidP="006634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сохранение врачебной тайны, за исключением сведений, связанных с оказанием противотуберкулёзной помощи больному туберкулёзом и проведением противоэпидемических мероприятий;</w:t>
      </w:r>
    </w:p>
    <w:p w:rsidR="00663488" w:rsidRPr="00663488" w:rsidRDefault="00663488" w:rsidP="006634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диагностику и лечение в медицинских противотуберкулёзных организациях;</w:t>
      </w:r>
    </w:p>
    <w:p w:rsidR="00663488" w:rsidRPr="00663488" w:rsidRDefault="00663488" w:rsidP="006634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санаторно-курортное лечение в соответствии с медицинскими показаниями;</w:t>
      </w:r>
    </w:p>
    <w:p w:rsidR="00663488" w:rsidRPr="00663488" w:rsidRDefault="00663488" w:rsidP="006634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противотуберкулёзной помощи в условиях, соответствующих санитарно-гигиеническим требованиям;</w:t>
      </w:r>
    </w:p>
    <w:p w:rsidR="00663488" w:rsidRPr="00663488" w:rsidRDefault="00663488" w:rsidP="006634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пребывание в стационарах, оказывающих противотуберкулёзную помощь в течение срока, необходимого для обследования и лечения;</w:t>
      </w:r>
    </w:p>
    <w:p w:rsidR="00663488" w:rsidRPr="00663488" w:rsidRDefault="00663488" w:rsidP="006634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встречаться с адвокатами и священнослужителями наедине;</w:t>
      </w:r>
    </w:p>
    <w:p w:rsidR="00663488" w:rsidRPr="00663488" w:rsidRDefault="00663488" w:rsidP="006634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исполнять религиозные обряды, если такие религиозные обряды не оказывают вредного воздействия на состояние их здоровья.</w:t>
      </w:r>
    </w:p>
    <w:p w:rsidR="00663488" w:rsidRPr="00663488" w:rsidRDefault="00663488" w:rsidP="00663488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Лица, находящиеся под диспансерным наблюдением в связи с туберкулёзом, и больные туберкулёзом обязаны:</w:t>
      </w:r>
    </w:p>
    <w:p w:rsidR="00663488" w:rsidRPr="00663488" w:rsidRDefault="00663488" w:rsidP="006634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назначенные медицинскими работниками лечебно-оздоровительные мероприятия;</w:t>
      </w:r>
    </w:p>
    <w:p w:rsidR="00663488" w:rsidRPr="00663488" w:rsidRDefault="00663488" w:rsidP="006634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правила внутреннего распорядка медицинских противотуберкулёзных организаций;</w:t>
      </w:r>
    </w:p>
    <w:p w:rsidR="00663488" w:rsidRPr="00663488" w:rsidRDefault="00663488" w:rsidP="006634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4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санитарно-гигиенические правила, установленные для больных туберкулёзом, в общественных местах.</w:t>
      </w:r>
    </w:p>
    <w:p w:rsidR="00146140" w:rsidRDefault="00146140"/>
    <w:sectPr w:rsidR="0014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69C"/>
    <w:multiLevelType w:val="multilevel"/>
    <w:tmpl w:val="282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A5BC8"/>
    <w:multiLevelType w:val="multilevel"/>
    <w:tmpl w:val="A2AA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36B5A"/>
    <w:multiLevelType w:val="multilevel"/>
    <w:tmpl w:val="7524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372BA"/>
    <w:multiLevelType w:val="multilevel"/>
    <w:tmpl w:val="48FE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3"/>
    <w:rsid w:val="00146140"/>
    <w:rsid w:val="00421F23"/>
    <w:rsid w:val="006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7659-74CA-4B0D-B8FF-36A6E8E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3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2019-09-09T10:13:00Z</dcterms:created>
  <dcterms:modified xsi:type="dcterms:W3CDTF">2019-09-09T10:13:00Z</dcterms:modified>
</cp:coreProperties>
</file>