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00" w:rsidRPr="00743100" w:rsidRDefault="00743100" w:rsidP="00743100">
      <w:pPr>
        <w:shd w:val="clear" w:color="auto" w:fill="FFFFFF"/>
        <w:spacing w:before="240" w:after="240" w:line="240" w:lineRule="auto"/>
        <w:outlineLvl w:val="0"/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</w:pPr>
      <w:r w:rsidRPr="00743100">
        <w:rPr>
          <w:rFonts w:ascii="Arial" w:eastAsia="Times New Roman" w:hAnsi="Arial" w:cs="Arial"/>
          <w:b/>
          <w:bCs/>
          <w:color w:val="006BA2"/>
          <w:kern w:val="36"/>
          <w:sz w:val="45"/>
          <w:szCs w:val="45"/>
          <w:lang w:eastAsia="ru-RU"/>
        </w:rPr>
        <w:t>Диспансеризация работников железнодорожного транспорта</w:t>
      </w:r>
    </w:p>
    <w:p w:rsidR="00743100" w:rsidRPr="00743100" w:rsidRDefault="00743100" w:rsidP="00743100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43100">
        <w:rPr>
          <w:rFonts w:ascii="Open Sans" w:eastAsia="Times New Roman" w:hAnsi="Open San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9753600" cy="3581400"/>
            <wp:effectExtent l="0" t="0" r="0" b="0"/>
            <wp:docPr id="1" name="Рисунок 1" descr="https://ob18.ru/images/dispanserizaciy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b18.ru/images/dispanserizaciy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100" w:rsidRPr="00743100" w:rsidRDefault="00743100" w:rsidP="00743100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43100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Приоритетным направлением отраслевой медицины называют диспансеризацию работников компании «Российские железные дороги».</w:t>
      </w:r>
    </w:p>
    <w:p w:rsidR="00743100" w:rsidRPr="00743100" w:rsidRDefault="00743100" w:rsidP="00743100">
      <w:pPr>
        <w:shd w:val="clear" w:color="auto" w:fill="FFFFFF"/>
        <w:spacing w:before="120"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43100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ru-RU"/>
        </w:rPr>
        <w:t>Основными целями диспансеризации являются:</w:t>
      </w:r>
    </w:p>
    <w:p w:rsidR="00743100" w:rsidRPr="00743100" w:rsidRDefault="00743100" w:rsidP="00743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43100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увеличение периода активной трудовой деятельности работников отрасли и сохранение трудового потенциала;</w:t>
      </w:r>
    </w:p>
    <w:p w:rsidR="00743100" w:rsidRPr="00743100" w:rsidRDefault="00743100" w:rsidP="00743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43100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предупреждение и раннее выявление: сахарного диабета, онкологических и сердечно-сосудистых заболеваний, заболеваний опорно-двигательного аппарата, туберкулеза;</w:t>
      </w:r>
    </w:p>
    <w:p w:rsidR="00743100" w:rsidRPr="00743100" w:rsidRDefault="00743100" w:rsidP="00743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43100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возможность планирования и проведения комплексных профилактических мероприятий на основе динамического наблюдения за состоянием здоровья работников;</w:t>
      </w:r>
    </w:p>
    <w:p w:rsidR="00743100" w:rsidRPr="00743100" w:rsidRDefault="00743100" w:rsidP="00743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43100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повышение эффективности работы первичного звена негосударственных учреждений здравоохранения и возможность внедрения новых организационных форм;</w:t>
      </w:r>
    </w:p>
    <w:p w:rsidR="00743100" w:rsidRPr="00743100" w:rsidRDefault="00743100" w:rsidP="00743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</w:pPr>
      <w:r w:rsidRPr="00743100">
        <w:rPr>
          <w:rFonts w:ascii="Open Sans" w:eastAsia="Times New Roman" w:hAnsi="Open Sans" w:cs="Times New Roman"/>
          <w:color w:val="444444"/>
          <w:sz w:val="21"/>
          <w:szCs w:val="21"/>
          <w:lang w:eastAsia="ru-RU"/>
        </w:rPr>
        <w:t>создание условий для развития системы мер по снижению рисков для здоровья работников.</w:t>
      </w:r>
    </w:p>
    <w:p w:rsidR="00743100" w:rsidRPr="00743100" w:rsidRDefault="00743100" w:rsidP="00743100">
      <w:pPr>
        <w:shd w:val="clear" w:color="auto" w:fill="FFFFFF"/>
        <w:spacing w:before="270" w:after="120" w:line="360" w:lineRule="atLeast"/>
        <w:outlineLvl w:val="3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  <w:r w:rsidRPr="00743100"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  <w:t>Распоряжение №3031р от 22 декабря 2015 г. «О диспансеризации работников ОАО «РЖД»</w:t>
      </w:r>
    </w:p>
    <w:p w:rsidR="000E47B1" w:rsidRDefault="000E47B1">
      <w:bookmarkStart w:id="0" w:name="_GoBack"/>
      <w:bookmarkEnd w:id="0"/>
    </w:p>
    <w:sectPr w:rsidR="000E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921"/>
    <w:multiLevelType w:val="multilevel"/>
    <w:tmpl w:val="0212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E8"/>
    <w:rsid w:val="000E47B1"/>
    <w:rsid w:val="00743100"/>
    <w:rsid w:val="0089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A883E-A16C-4E9D-A330-5DC15FE1B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431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1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431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31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2019-10-23T07:24:00Z</dcterms:created>
  <dcterms:modified xsi:type="dcterms:W3CDTF">2019-10-23T07:24:00Z</dcterms:modified>
</cp:coreProperties>
</file>