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"/>
        <w:gridCol w:w="6113"/>
        <w:gridCol w:w="1629"/>
        <w:gridCol w:w="767"/>
        <w:gridCol w:w="6"/>
      </w:tblGrid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платных услуг, предоставляемых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бюджетным учреждением здравоохранения Самарской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"Тольяттинский лечебно-реабилитационный центр "Ариадна" с 01.08.2019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(наименование)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помощь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врача-невролога: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врача-сурдолога-оториноларинголога: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врача-физиотерапевта: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врача-офтальмолога: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по лечебной физкультуре: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травматолога-ортопеда: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врача-рефлексотерапевта: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учителя-дефектолога: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педагога-психолога: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педагога: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медицинского психолога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первой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второй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без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консультация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Диагностика, обследование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реоэнцефалография (РЭГ)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исследование с гипервентиляцией в течение 3 мин.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Электроэнцефалографические исследования: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электроэнцефалография с компьютерной обработкой (ЭЭГ)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исследование с функциональными пробами: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с фотостимуляцией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гипервентиляцией в течение 3 минут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Вызванные потенциалы: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вызванные стволовые слуховые потенциалы (ВССП)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вызванные зрительные потенциалы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вызванные корковые соматосенсорные потенциалы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вызванные коротколатентные соматосенсорные потенциалы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электромиография стандартная: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электромиография стандартная (поверхностная)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электромиография стандартная (с использованием одноразового игольчатого электрода)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макроэлектромиография и определение плотности мышечного волокна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нервно-мышечной передачи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электромиография стимуляционная. Скорость распространения возбуждения по моторным волокнам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электромиография стимуляционная. Скорость распространения возбуждения по сенсорным волокнам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Вариабельность сердечного ритма (ВСР)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обследование поверхности стоп на комплексе "Подоскан":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Сурдологическое обследование и манипуляции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сурдодиагностика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слухового аппарата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Верботональная аудиометрия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аудиометрия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аудиометрия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аудиометрия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Отоакустическая эмиссия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Реабилитационные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учителя-дефектолога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-индивидуальное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-групповое (2-4 чел.)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логопеда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 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(2-4 чел.)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Логоритмическое занятие с логопедом (групповое)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педагога-психолога: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(2-4 чел.)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медицинского психолога: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(2-4 чел.)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педагога по методу "Марии Монтессори":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(2-4 чел.)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педагога по методу кондуктивной педагогики: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(2-4 чел.)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логопеда с использованием аппарата "Верботон"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педагога развивающее: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(2-4 чел.)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 с музыкальным руководителем: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(2-4 чел.)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стимуляция движением (групповое занятие с </w:t>
            </w: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ритмика (групповое занятие с логопедом)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Реабилитация методом БОС (биологическая обратная связь)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методом БОС (биологическая обратная связь: неврологическая, ортопедическая коррекция)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методом БОС-дыхание (кардио-пульмонологическая)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методом БОС (коррекция психоэмоционального состояния)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с использованием комплекса Medi Tutor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на аппарате "Имитрон"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Стабилометрия (комплекс "МБН - Биомеханика"):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обследование (врач, медицинская сестра)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на тренажерах (медицинская сестра)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на аппарате "Корвит"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380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Реабилитация методом ботулинотерапии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препаратами ботулотоксина при заболеваниях нервной системы (без стоимости препарата)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Физиотерапевтическое лечение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 (крайне высоко-частотная терапия)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электрофорез (без стоимости препарата)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СМТ (электростимуляция мышц) на аппарате "Амплимпульс-5"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СМТ (электростимуляция мышц) на аппарате "Миоритм-040"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транскраниальная электростимуляция на аппарате "Этранс"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транскраниальная электростимуляция на структуры головного мозга на аппарате "Медаптон"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транскраниальная электростимуляция на структуры головного мозга на аппарате "Магнон-ДСК"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магнитотерапия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 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микрополяризация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Массаж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(30 минут)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кровать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(логопедический)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Занятия ЛФК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ЛФК с участием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ЛФК с участием инструктора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применением костюма "Адели", "Фаэтон"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программируемая электростимуляция мышц на аппарате "АКОРД":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врача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реабилитация с участием инструктора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с использованием "Тренажера Гросса"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занятие с использованием тренажера "АРВНК" с инструктором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физическая реабилитация детей с ограниченными двигательными возможностями с участием инструктора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ЛФК с участием инструктора (групповое)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Инъекции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Рефлексотерапия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(поверхностная)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Электропунктурное вегетативно-резонансное тестирование и диагностика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Экзогенная биорезонансная терапия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Мануальная терапия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Процедуры офтальмологические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зрения: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на синоптофоре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 помощью щелевой лампы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спазма аккомодиации и миопии: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 Дашевскому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 Аветисову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13.5.3.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 Волкову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13.5.4.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Магнитотерапия (на аппарате "Атос")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13.5.5.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Развитие резервов аккомодиации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13.5.5.1.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13.5.5.2.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амблиопии, косоглазия: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 Аветисову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 Кюперсу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13.6.3.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Тренировка на локализаторе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13.6.4.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Тренировка на макулотестере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13.6.5.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Развитие фузионных резервов (синоптофоре)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13.6.5.1.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13.6.5.2.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13.6.6.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Устранение скотомы (синоптофор)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13.6.6.1.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13.6.6.2.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13.6.7.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Развитие подвижности глаз (синоптофор)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13.6.7.1.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13.6.7.2.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13.6.8.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Развитие бинокулярного зрения (бивизиотренер)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13.6.8.1.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13.6.8.2.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офтальмологическая: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лечебная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Кинезиотейпирование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 простое (1 зона)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 комбинированное (до 4-х зон)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Комплексная реабилитация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реабилитация детей с болезнями нервной системы: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91E" w:rsidRPr="00B9091E" w:rsidTr="00B9091E"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реабилитация детей с нарушением слуха и речи: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1E" w:rsidRPr="00B9091E" w:rsidRDefault="00B9091E" w:rsidP="00B9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091E" w:rsidRPr="00B9091E" w:rsidRDefault="00B9091E" w:rsidP="00B9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B9091E" w:rsidRPr="00B9091E" w:rsidRDefault="00B9091E" w:rsidP="00B9091E">
      <w:pPr>
        <w:shd w:val="clear" w:color="auto" w:fill="0E9BB4"/>
        <w:spacing w:after="0" w:line="240" w:lineRule="auto"/>
        <w:jc w:val="center"/>
        <w:rPr>
          <w:rFonts w:ascii="Arial" w:eastAsia="Times New Roman" w:hAnsi="Arial" w:cs="Arial"/>
          <w:color w:val="FFFFFF"/>
          <w:sz w:val="29"/>
          <w:szCs w:val="29"/>
          <w:lang w:eastAsia="ru-RU"/>
        </w:rPr>
      </w:pPr>
      <w:r w:rsidRPr="00B9091E">
        <w:rPr>
          <w:rFonts w:ascii="Arial" w:eastAsia="Times New Roman" w:hAnsi="Arial" w:cs="Arial"/>
          <w:color w:val="FFFFFF"/>
          <w:sz w:val="29"/>
          <w:szCs w:val="29"/>
          <w:lang w:eastAsia="ru-RU"/>
        </w:rPr>
        <w:t>Телефоны Тольяттинского лечебно-реабилитационного центра «Ариадна»: (8482) 32-62-63, 33-13-22</w:t>
      </w:r>
    </w:p>
    <w:p w:rsidR="000918E8" w:rsidRDefault="000918E8"/>
    <w:sectPr w:rsidR="000918E8" w:rsidSect="000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91E"/>
    <w:rsid w:val="000918E8"/>
    <w:rsid w:val="00B9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5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30" w:color="E8E8E8"/>
                            <w:left w:val="single" w:sz="6" w:space="30" w:color="E8E8E8"/>
                            <w:bottom w:val="single" w:sz="6" w:space="30" w:color="E8E8E8"/>
                            <w:right w:val="single" w:sz="6" w:space="3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7672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7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1962</Words>
  <Characters>11186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2019-09-05T05:29:00Z</dcterms:created>
  <dcterms:modified xsi:type="dcterms:W3CDTF">2019-09-05T05:29:00Z</dcterms:modified>
</cp:coreProperties>
</file>