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22AFF" w14:textId="77777777" w:rsidR="00A05F3D" w:rsidRPr="00A05F3D" w:rsidRDefault="00A05F3D" w:rsidP="00A05F3D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05F3D">
        <w:rPr>
          <w:rFonts w:ascii="Arial" w:eastAsia="Times New Roman" w:hAnsi="Arial" w:cs="Arial"/>
          <w:color w:val="444455"/>
          <w:sz w:val="20"/>
          <w:szCs w:val="20"/>
          <w:lang w:eastAsia="ru-RU"/>
        </w:rPr>
        <w:t xml:space="preserve">Направление пациента на плановую госпитализацию осуществляется врачами ГБУЗ РБ </w:t>
      </w:r>
      <w:proofErr w:type="spellStart"/>
      <w:r w:rsidRPr="00A05F3D">
        <w:rPr>
          <w:rFonts w:ascii="Arial" w:eastAsia="Times New Roman" w:hAnsi="Arial" w:cs="Arial"/>
          <w:color w:val="444455"/>
          <w:sz w:val="20"/>
          <w:szCs w:val="20"/>
          <w:lang w:eastAsia="ru-RU"/>
        </w:rPr>
        <w:t>Горрбольницы</w:t>
      </w:r>
      <w:proofErr w:type="spellEnd"/>
      <w:r w:rsidRPr="00A05F3D">
        <w:rPr>
          <w:rFonts w:ascii="Arial" w:eastAsia="Times New Roman" w:hAnsi="Arial" w:cs="Arial"/>
          <w:color w:val="444455"/>
          <w:sz w:val="20"/>
          <w:szCs w:val="20"/>
          <w:lang w:eastAsia="ru-RU"/>
        </w:rPr>
        <w:t xml:space="preserve"> №12 г. Уфа в соответствии с клиническими показаниями, требующими госпитального режима, активной терапии и круглосуточного медицинского наблюдения. Перед направлением пациента на плановое стационарное лечение должно быть проведено догоспитальное обследование. Направление установленной формы должно иметь результаты необходимых исследований и консультаций врачей-специалистов.</w:t>
      </w:r>
      <w:r w:rsidRPr="00A05F3D">
        <w:rPr>
          <w:rFonts w:ascii="Arial" w:eastAsia="Times New Roman" w:hAnsi="Arial" w:cs="Arial"/>
          <w:color w:val="444455"/>
          <w:sz w:val="20"/>
          <w:szCs w:val="20"/>
          <w:lang w:eastAsia="ru-RU"/>
        </w:rPr>
        <w:br/>
      </w:r>
      <w:r w:rsidRPr="00A05F3D">
        <w:rPr>
          <w:rFonts w:ascii="Arial" w:eastAsia="Times New Roman" w:hAnsi="Arial" w:cs="Arial"/>
          <w:color w:val="444455"/>
          <w:sz w:val="20"/>
          <w:szCs w:val="20"/>
          <w:lang w:eastAsia="ru-RU"/>
        </w:rPr>
        <w:br/>
      </w:r>
      <w:r w:rsidRPr="00A05F3D">
        <w:rPr>
          <w:rFonts w:ascii="Arial" w:eastAsia="Times New Roman" w:hAnsi="Arial" w:cs="Arial"/>
          <w:b/>
          <w:bCs/>
          <w:color w:val="444455"/>
          <w:sz w:val="20"/>
          <w:szCs w:val="20"/>
          <w:lang w:eastAsia="ru-RU"/>
        </w:rPr>
        <w:t>Перечень необходимых результатов исследований для плановой госпитализации</w:t>
      </w:r>
    </w:p>
    <w:p w14:paraId="2B687E4F" w14:textId="77777777" w:rsidR="00A05F3D" w:rsidRPr="00A05F3D" w:rsidRDefault="00A05F3D" w:rsidP="00A05F3D">
      <w:pPr>
        <w:shd w:val="clear" w:color="auto" w:fill="FFFFFF"/>
        <w:spacing w:after="135" w:line="240" w:lineRule="auto"/>
        <w:ind w:left="375" w:hanging="36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05F3D">
        <w:rPr>
          <w:rFonts w:ascii="Times New Roman" w:eastAsia="Times New Roman" w:hAnsi="Times New Roman" w:cs="Times New Roman"/>
          <w:color w:val="444455"/>
          <w:sz w:val="15"/>
          <w:szCs w:val="15"/>
          <w:lang w:eastAsia="ru-RU"/>
        </w:rPr>
        <w:t>- </w:t>
      </w:r>
      <w:r w:rsidRPr="00A05F3D">
        <w:rPr>
          <w:rFonts w:ascii="Arial" w:eastAsia="Times New Roman" w:hAnsi="Arial" w:cs="Arial"/>
          <w:color w:val="444455"/>
          <w:sz w:val="20"/>
          <w:szCs w:val="20"/>
          <w:lang w:eastAsia="ru-RU"/>
        </w:rPr>
        <w:t>ВИЧ, срок действия 3 месяца;</w:t>
      </w:r>
    </w:p>
    <w:p w14:paraId="62C27856" w14:textId="77777777" w:rsidR="00A05F3D" w:rsidRPr="00A05F3D" w:rsidRDefault="00A05F3D" w:rsidP="00A05F3D">
      <w:pPr>
        <w:shd w:val="clear" w:color="auto" w:fill="FFFFFF"/>
        <w:spacing w:after="135" w:line="240" w:lineRule="auto"/>
        <w:ind w:left="375" w:hanging="36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05F3D">
        <w:rPr>
          <w:rFonts w:ascii="Arial" w:eastAsia="Times New Roman" w:hAnsi="Arial" w:cs="Arial"/>
          <w:color w:val="444455"/>
          <w:sz w:val="20"/>
          <w:szCs w:val="20"/>
          <w:lang w:eastAsia="ru-RU"/>
        </w:rPr>
        <w:t>- Гепатиты В и С, срок действия результата 1 месяц;</w:t>
      </w:r>
    </w:p>
    <w:p w14:paraId="598F5AB3" w14:textId="77777777" w:rsidR="00A05F3D" w:rsidRPr="00A05F3D" w:rsidRDefault="00A05F3D" w:rsidP="00A05F3D">
      <w:pPr>
        <w:shd w:val="clear" w:color="auto" w:fill="FFFFFF"/>
        <w:spacing w:after="135" w:line="240" w:lineRule="auto"/>
        <w:ind w:left="375" w:hanging="36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05F3D">
        <w:rPr>
          <w:rFonts w:ascii="Symbol" w:eastAsia="Times New Roman" w:hAnsi="Symbol" w:cs="Arial"/>
          <w:color w:val="444455"/>
          <w:sz w:val="20"/>
          <w:szCs w:val="20"/>
          <w:lang w:eastAsia="ru-RU"/>
        </w:rPr>
        <w:t></w:t>
      </w:r>
      <w:r w:rsidRPr="00A05F3D">
        <w:rPr>
          <w:rFonts w:ascii="Symbol" w:eastAsia="Times New Roman" w:hAnsi="Symbol" w:cs="Arial"/>
          <w:color w:val="444455"/>
          <w:sz w:val="20"/>
          <w:szCs w:val="20"/>
          <w:lang w:eastAsia="ru-RU"/>
        </w:rPr>
        <w:t></w:t>
      </w:r>
      <w:r w:rsidRPr="00A05F3D">
        <w:rPr>
          <w:rFonts w:ascii="Arial" w:eastAsia="Times New Roman" w:hAnsi="Arial" w:cs="Arial"/>
          <w:color w:val="444455"/>
          <w:sz w:val="20"/>
          <w:szCs w:val="20"/>
          <w:lang w:eastAsia="ru-RU"/>
        </w:rPr>
        <w:t>Сифилис, срок действия результата 14 дней;</w:t>
      </w:r>
    </w:p>
    <w:p w14:paraId="6B976E99" w14:textId="77777777" w:rsidR="00A05F3D" w:rsidRPr="00A05F3D" w:rsidRDefault="00A05F3D" w:rsidP="00A05F3D">
      <w:pPr>
        <w:shd w:val="clear" w:color="auto" w:fill="FFFFFF"/>
        <w:spacing w:after="135" w:line="240" w:lineRule="auto"/>
        <w:ind w:left="375" w:hanging="36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05F3D">
        <w:rPr>
          <w:rFonts w:ascii="Arial" w:eastAsia="Times New Roman" w:hAnsi="Arial" w:cs="Arial"/>
          <w:color w:val="444455"/>
          <w:sz w:val="20"/>
          <w:szCs w:val="20"/>
          <w:lang w:eastAsia="ru-RU"/>
        </w:rPr>
        <w:t xml:space="preserve">- Флюорографическое обследование органов грудной клетки, срок действия </w:t>
      </w:r>
      <w:proofErr w:type="gramStart"/>
      <w:r w:rsidRPr="00A05F3D">
        <w:rPr>
          <w:rFonts w:ascii="Arial" w:eastAsia="Times New Roman" w:hAnsi="Arial" w:cs="Arial"/>
          <w:color w:val="444455"/>
          <w:sz w:val="20"/>
          <w:szCs w:val="20"/>
          <w:lang w:eastAsia="ru-RU"/>
        </w:rPr>
        <w:t>( не</w:t>
      </w:r>
      <w:proofErr w:type="gramEnd"/>
      <w:r w:rsidRPr="00A05F3D">
        <w:rPr>
          <w:rFonts w:ascii="Arial" w:eastAsia="Times New Roman" w:hAnsi="Arial" w:cs="Arial"/>
          <w:color w:val="444455"/>
          <w:sz w:val="20"/>
          <w:szCs w:val="20"/>
          <w:lang w:eastAsia="ru-RU"/>
        </w:rPr>
        <w:t xml:space="preserve"> более 1года)</w:t>
      </w:r>
    </w:p>
    <w:p w14:paraId="2B7AE12A" w14:textId="77777777" w:rsidR="00A05F3D" w:rsidRPr="00A05F3D" w:rsidRDefault="00A05F3D" w:rsidP="00A05F3D">
      <w:pPr>
        <w:shd w:val="clear" w:color="auto" w:fill="FFFFFF"/>
        <w:spacing w:after="135" w:line="240" w:lineRule="auto"/>
        <w:ind w:left="375" w:hanging="36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05F3D">
        <w:rPr>
          <w:rFonts w:ascii="Arial" w:eastAsia="Times New Roman" w:hAnsi="Arial" w:cs="Arial"/>
          <w:color w:val="444455"/>
          <w:sz w:val="20"/>
          <w:szCs w:val="20"/>
          <w:lang w:eastAsia="ru-RU"/>
        </w:rPr>
        <w:t>- Общий анализ крови и мочи</w:t>
      </w:r>
    </w:p>
    <w:p w14:paraId="241CCC38" w14:textId="77777777" w:rsidR="00A05F3D" w:rsidRPr="00A05F3D" w:rsidRDefault="00A05F3D" w:rsidP="00A05F3D">
      <w:pPr>
        <w:shd w:val="clear" w:color="auto" w:fill="FFFFFF"/>
        <w:spacing w:after="135" w:line="240" w:lineRule="auto"/>
        <w:ind w:left="375" w:hanging="36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05F3D">
        <w:rPr>
          <w:rFonts w:ascii="Arial" w:eastAsia="Times New Roman" w:hAnsi="Arial" w:cs="Arial"/>
          <w:color w:val="444455"/>
          <w:sz w:val="20"/>
          <w:szCs w:val="20"/>
          <w:lang w:eastAsia="ru-RU"/>
        </w:rPr>
        <w:t>- ЭКГ старше 35 лет</w:t>
      </w:r>
    </w:p>
    <w:p w14:paraId="7FD35083" w14:textId="77777777" w:rsidR="00A05F3D" w:rsidRPr="00A05F3D" w:rsidRDefault="00A05F3D" w:rsidP="00A05F3D">
      <w:pPr>
        <w:shd w:val="clear" w:color="auto" w:fill="FFFFFF"/>
        <w:spacing w:after="135" w:line="240" w:lineRule="auto"/>
        <w:ind w:left="375" w:hanging="36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05F3D">
        <w:rPr>
          <w:rFonts w:ascii="Arial" w:eastAsia="Times New Roman" w:hAnsi="Arial" w:cs="Arial"/>
          <w:color w:val="444455"/>
          <w:sz w:val="20"/>
          <w:szCs w:val="20"/>
          <w:lang w:eastAsia="ru-RU"/>
        </w:rPr>
        <w:t xml:space="preserve">- Обследование кала на гельминтозы и </w:t>
      </w:r>
      <w:proofErr w:type="spellStart"/>
      <w:r w:rsidRPr="00A05F3D">
        <w:rPr>
          <w:rFonts w:ascii="Arial" w:eastAsia="Times New Roman" w:hAnsi="Arial" w:cs="Arial"/>
          <w:color w:val="444455"/>
          <w:sz w:val="20"/>
          <w:szCs w:val="20"/>
          <w:lang w:eastAsia="ru-RU"/>
        </w:rPr>
        <w:t>протозоозы</w:t>
      </w:r>
      <w:proofErr w:type="spellEnd"/>
      <w:r w:rsidRPr="00A05F3D">
        <w:rPr>
          <w:rFonts w:ascii="Arial" w:eastAsia="Times New Roman" w:hAnsi="Arial" w:cs="Arial"/>
          <w:color w:val="444455"/>
          <w:sz w:val="20"/>
          <w:szCs w:val="20"/>
          <w:lang w:eastAsia="ru-RU"/>
        </w:rPr>
        <w:t>.</w:t>
      </w:r>
    </w:p>
    <w:p w14:paraId="68C4BF6D" w14:textId="77777777" w:rsidR="00A05F3D" w:rsidRPr="00A05F3D" w:rsidRDefault="00A05F3D" w:rsidP="00A05F3D">
      <w:pPr>
        <w:shd w:val="clear" w:color="auto" w:fill="FFFFFF"/>
        <w:spacing w:after="135" w:line="240" w:lineRule="auto"/>
        <w:ind w:firstLine="24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05F3D">
        <w:rPr>
          <w:rFonts w:ascii="Arial" w:eastAsia="Times New Roman" w:hAnsi="Arial" w:cs="Arial"/>
          <w:color w:val="444455"/>
          <w:sz w:val="20"/>
          <w:szCs w:val="20"/>
          <w:lang w:eastAsia="ru-RU"/>
        </w:rPr>
        <w:br/>
      </w:r>
      <w:r w:rsidRPr="00A05F3D">
        <w:rPr>
          <w:rFonts w:ascii="Arial" w:eastAsia="Times New Roman" w:hAnsi="Arial" w:cs="Arial"/>
          <w:b/>
          <w:bCs/>
          <w:color w:val="444455"/>
          <w:sz w:val="20"/>
          <w:szCs w:val="20"/>
          <w:lang w:eastAsia="ru-RU"/>
        </w:rPr>
        <w:t>Порядок госпитализации плановых пациентов</w:t>
      </w:r>
      <w:r w:rsidRPr="00A05F3D">
        <w:rPr>
          <w:rFonts w:ascii="Arial" w:eastAsia="Times New Roman" w:hAnsi="Arial" w:cs="Arial"/>
          <w:color w:val="444455"/>
          <w:sz w:val="20"/>
          <w:szCs w:val="20"/>
          <w:lang w:eastAsia="ru-RU"/>
        </w:rPr>
        <w:br/>
      </w:r>
      <w:r w:rsidRPr="00A05F3D">
        <w:rPr>
          <w:rFonts w:ascii="Arial" w:eastAsia="Times New Roman" w:hAnsi="Arial" w:cs="Arial"/>
          <w:color w:val="444455"/>
          <w:sz w:val="20"/>
          <w:szCs w:val="20"/>
          <w:lang w:eastAsia="ru-RU"/>
        </w:rPr>
        <w:br/>
        <w:t xml:space="preserve">Приемное отделение ведет прием плановых пациентов в будние дни с 9:00 до 12:00 и осуществляет госпитализацию в стационар ГБУЗ РБ </w:t>
      </w:r>
      <w:proofErr w:type="spellStart"/>
      <w:r w:rsidRPr="00A05F3D">
        <w:rPr>
          <w:rFonts w:ascii="Arial" w:eastAsia="Times New Roman" w:hAnsi="Arial" w:cs="Arial"/>
          <w:color w:val="444455"/>
          <w:sz w:val="20"/>
          <w:szCs w:val="20"/>
          <w:lang w:eastAsia="ru-RU"/>
        </w:rPr>
        <w:t>Горболиницы</w:t>
      </w:r>
      <w:proofErr w:type="spellEnd"/>
      <w:r w:rsidRPr="00A05F3D">
        <w:rPr>
          <w:rFonts w:ascii="Arial" w:eastAsia="Times New Roman" w:hAnsi="Arial" w:cs="Arial"/>
          <w:color w:val="444455"/>
          <w:sz w:val="20"/>
          <w:szCs w:val="20"/>
          <w:lang w:eastAsia="ru-RU"/>
        </w:rPr>
        <w:t xml:space="preserve"> №12 г. Уфа при наличии у больного направления на плановую госпитализацию и  результатов диагностических исследований, которые проведены в амбулаторных условиях</w:t>
      </w:r>
      <w:r w:rsidRPr="00A05F3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14:paraId="7826BBB7" w14:textId="77777777" w:rsidR="00FB2ABF" w:rsidRDefault="00FB2ABF">
      <w:bookmarkStart w:id="0" w:name="_GoBack"/>
      <w:bookmarkEnd w:id="0"/>
    </w:p>
    <w:sectPr w:rsidR="00FB2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B2A"/>
    <w:rsid w:val="00A05F3D"/>
    <w:rsid w:val="00FB2ABF"/>
    <w:rsid w:val="00FC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5B93CE-4C6A-4537-93F0-75BF8E3C5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2019-06-20T10:06:00Z</dcterms:created>
  <dcterms:modified xsi:type="dcterms:W3CDTF">2019-06-20T10:06:00Z</dcterms:modified>
</cp:coreProperties>
</file>