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DE" w:rsidRPr="00A16FDE" w:rsidRDefault="00A16FDE" w:rsidP="00A16FDE">
      <w:pPr>
        <w:shd w:val="clear" w:color="auto" w:fill="FFFFFF"/>
        <w:spacing w:after="150" w:line="240" w:lineRule="auto"/>
        <w:jc w:val="center"/>
        <w:rPr>
          <w:rFonts w:ascii="Arial" w:eastAsia="Times New Roman" w:hAnsi="Arial" w:cs="Arial"/>
          <w:color w:val="555555"/>
          <w:sz w:val="21"/>
          <w:szCs w:val="21"/>
          <w:lang w:eastAsia="ru-RU"/>
        </w:rPr>
      </w:pPr>
      <w:r w:rsidRPr="00A16FDE">
        <w:rPr>
          <w:rFonts w:ascii="Times New Roman" w:eastAsia="Times New Roman" w:hAnsi="Times New Roman" w:cs="Times New Roman"/>
          <w:b/>
          <w:bCs/>
          <w:color w:val="555555"/>
          <w:sz w:val="24"/>
          <w:szCs w:val="24"/>
          <w:lang w:eastAsia="ru-RU"/>
        </w:rPr>
        <w:t>(ФЗ №323-ФЗ от от 21.11.11 "Об основах охраны здоровья граждан в Российской Федерации")   </w:t>
      </w: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b/>
          <w:bCs/>
          <w:color w:val="555555"/>
          <w:sz w:val="24"/>
          <w:szCs w:val="24"/>
          <w:lang w:eastAsia="ru-RU"/>
        </w:rPr>
        <w:t>Статья 84. Оплата медицинских услуг</w:t>
      </w: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16FDE" w:rsidRPr="00A16FDE" w:rsidRDefault="00A16FDE" w:rsidP="00A16FDE">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16FDE" w:rsidRPr="00A16FDE" w:rsidRDefault="00A16FDE" w:rsidP="00A16FDE">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оказании платных медицинских услуг должны соблюдаться порядки оказания медицинской помощи.</w:t>
      </w:r>
    </w:p>
    <w:p w:rsidR="00A16FDE" w:rsidRPr="00A16FDE" w:rsidRDefault="00A16FDE" w:rsidP="00A16FDE">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16FDE" w:rsidRPr="00A16FDE" w:rsidRDefault="00A16FDE" w:rsidP="00A16FDE">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16FDE" w:rsidRPr="00A16FDE" w:rsidRDefault="00A16FDE" w:rsidP="00A16FDE">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16FDE" w:rsidRPr="00A16FDE" w:rsidRDefault="00A16FDE" w:rsidP="00A16FDE">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оказании медицинских услуг анонимно, за исключением случаев, предусмотренных законодательством Российской Федерации;</w:t>
      </w:r>
    </w:p>
    <w:p w:rsidR="00A16FDE" w:rsidRPr="00A16FDE" w:rsidRDefault="00A16FDE" w:rsidP="00A16FDE">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16FDE" w:rsidRPr="00A16FDE" w:rsidRDefault="00A16FDE" w:rsidP="00A16FDE">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A16FDE" w:rsidRPr="00A16FDE" w:rsidRDefault="00A16FDE" w:rsidP="00A16FDE">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16FDE" w:rsidRPr="00A16FDE" w:rsidRDefault="00A16FDE" w:rsidP="00A16FDE">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16FDE" w:rsidRPr="00A16FDE" w:rsidRDefault="00A16FDE" w:rsidP="00A16FDE">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r w:rsidRPr="00A16FDE">
        <w:rPr>
          <w:rFonts w:ascii="Times New Roman" w:eastAsia="Times New Roman" w:hAnsi="Times New Roman" w:cs="Times New Roman"/>
          <w:b/>
          <w:bCs/>
          <w:color w:val="555555"/>
          <w:sz w:val="24"/>
          <w:szCs w:val="24"/>
          <w:lang w:eastAsia="ru-RU"/>
        </w:rPr>
        <w:t>Положение об оказании платных услуг населению   в ГБУЗ АО «Областной наркологический диспансер»</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I. ОБЩИЕ ПОЛОЖЕНИЯ</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Настоящее Положение предоставления платных медицинских услуг населению (далее - Положение) в ГБУЗ АО «ОНД» разработаны с целью выполнения следующих основных задач:</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более полного удовлетворения потребности граждан в качественной медицинской помощи сверх установленных видов и объемов медицинских услуг, установленных территориальной программой государственных гарантий оказания гражданам Российской Федерации, утверждаемой ежегодно в установленном порядке (далее - Программа) и/или не финансируемых за счет средств бюджета Астраханской области и Астраханского областного территориального фонда обязательного медицинского страхования;  оказания услуг, входящих в сферу основной деятельности учреждения;  оказания сервисных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привлечения дополнительных финансовых средств для материально - технического развития учреждения и материального поощрения его работников на цели, предусмотренные Уставом учреждения;  упорядочения предоставления учреждением платных медицинских услуг. </w:t>
      </w:r>
    </w:p>
    <w:p w:rsidR="00A16FDE" w:rsidRPr="00A16FDE" w:rsidRDefault="00A16FDE" w:rsidP="00A16FDE">
      <w:pPr>
        <w:numPr>
          <w:ilvl w:val="0"/>
          <w:numId w:val="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Настоящие Правила разработаны в соответствии с:</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Конституцией Российской Федерации;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Гражданским Кодексом Российской Федерации; </w:t>
      </w:r>
    </w:p>
    <w:p w:rsidR="00A16FDE" w:rsidRPr="00A16FDE" w:rsidRDefault="00A16FDE" w:rsidP="00A16FDE">
      <w:pPr>
        <w:numPr>
          <w:ilvl w:val="0"/>
          <w:numId w:val="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Федеральным законом от 07.02.1992 № 2300-1 «О защите прав потребителей»;</w:t>
      </w:r>
    </w:p>
    <w:p w:rsidR="00A16FDE" w:rsidRPr="00A16FDE" w:rsidRDefault="00A16FDE" w:rsidP="00A16FDE">
      <w:pPr>
        <w:numPr>
          <w:ilvl w:val="0"/>
          <w:numId w:val="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Федеральным законом Российской Федерации от 21.11.2011 №323-Ф3 «Об основах охраны здоровья граждан в Российской Федерации»;</w:t>
      </w:r>
    </w:p>
    <w:p w:rsidR="00A16FDE" w:rsidRPr="00A16FDE" w:rsidRDefault="00A16FDE" w:rsidP="00A16FDE">
      <w:pPr>
        <w:numPr>
          <w:ilvl w:val="0"/>
          <w:numId w:val="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Федеральным законом от 29.11.2010 № 326-ФЗ «Об обязательном медицинском страховании в Российской Федерации»;</w:t>
      </w:r>
    </w:p>
    <w:p w:rsidR="00A16FDE" w:rsidRPr="00A16FDE" w:rsidRDefault="00A16FDE" w:rsidP="00A16FDE">
      <w:pPr>
        <w:numPr>
          <w:ilvl w:val="0"/>
          <w:numId w:val="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постановлением Правительства Российской Федерации от 13.01.1996 № 27 «Об утверждении Правил предоставления платных медицинских услуг населению медицинскими учреждениями»;</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нормативными правовыми актами Астраханской области, в том числе министерства здравоохранения Астраханской области (далее - Минздрав АО);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Уставом учреждения, приказами и другими локальными актами учреждения. </w:t>
      </w:r>
    </w:p>
    <w:p w:rsidR="00A16FDE" w:rsidRPr="00A16FDE" w:rsidRDefault="00A16FDE" w:rsidP="00A16FDE">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xml:space="preserve">Платные медицинские услуги – это медицинские услуги, которые в соответствии с действующим законодательством предоставляются за счет личных средств граждан, страховых взносов на добровольное медицинское страхование по программам добровольного медицинского страхования, средств предприятий, учреждений, организаций и иных источников, не запрещенных законодательством Российской Федерации, на основании добровольного волеизъявления потребителя услуг при условии предоставления в доступной форме необходимой информации о </w:t>
      </w:r>
      <w:r w:rsidRPr="00A16FDE">
        <w:rPr>
          <w:rFonts w:ascii="Times New Roman" w:eastAsia="Times New Roman" w:hAnsi="Times New Roman" w:cs="Times New Roman"/>
          <w:color w:val="555555"/>
          <w:sz w:val="24"/>
          <w:szCs w:val="24"/>
          <w:lang w:eastAsia="ru-RU"/>
        </w:rPr>
        <w:lastRenderedPageBreak/>
        <w:t>возможности получения бесплатной медицинской помощи (медицинской услуги, работы) в рамках Программы, а также целевых программ.</w:t>
      </w:r>
    </w:p>
    <w:p w:rsidR="00A16FDE" w:rsidRPr="00A16FDE" w:rsidRDefault="00A16FDE" w:rsidP="00A16FDE">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вправе предоставлять за плату немедицинские услуги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и другие услуги) в соответствии с действующим законодательством в случае, если это не противоречит Уставу ГБУЗ АКО «ОНД». При этом получения специального разрешения Минздрав АО на осуществление немедицинских услуг не требуется.</w:t>
      </w:r>
    </w:p>
    <w:p w:rsidR="00A16FDE" w:rsidRPr="00A16FDE" w:rsidRDefault="00A16FDE" w:rsidP="00A16FDE">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Платные услуги населению предоставляемые ГБУЗ АО «ОНД» - медицинские услуги, оказываемыми в соответствии с Порядком оказания наркологической помощи населению Российской Федерации в объёме имеющейся лицензии на медицинскую деятельность, а также услуги не связанные с медицинской деятельностью.</w:t>
      </w:r>
    </w:p>
    <w:p w:rsidR="00A16FDE" w:rsidRPr="00A16FDE" w:rsidRDefault="00A16FDE" w:rsidP="00A16FDE">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Платные услуги предоставляются на основании договоров возмездного оказания услуг, заключаемых между исполнителем и заказчиком.</w:t>
      </w:r>
    </w:p>
    <w:p w:rsidR="00A16FDE" w:rsidRPr="00A16FDE" w:rsidRDefault="00A16FDE" w:rsidP="00A16FDE">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Требования к платным медицинским услугам, в том числе к их объему, срокам и порядку их оказания, определяются по соглашению сторон.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w:t>
      </w:r>
    </w:p>
    <w:p w:rsidR="00A16FDE" w:rsidRPr="00A16FDE" w:rsidRDefault="00A16FDE" w:rsidP="00A16FDE">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Платные медицинские услуги не могут быть оказаны взамен медицинских услуг, выполняемых ГБУЗ АО «ОНД» в рамках реализации ТПГГ, а также в иных случаях обеспечения установленных законодательством Российской Федерации гарантий бесплатного предоставления медицинской помощи.</w:t>
      </w:r>
    </w:p>
    <w:p w:rsidR="00A16FDE" w:rsidRPr="00A16FDE" w:rsidRDefault="00A16FDE" w:rsidP="00A16FDE">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Отказ пациента от предлагаемых платных медицинских услуг не может быть причиной уменьшения видов и объемов медицинской помощи, предоставляемых ему бесплатно в рамках гарантий, установленных законодательством Российской Федерации.</w:t>
      </w:r>
    </w:p>
    <w:p w:rsidR="00A16FDE" w:rsidRPr="00A16FDE" w:rsidRDefault="00A16FDE" w:rsidP="00A16FDE">
      <w:pPr>
        <w:numPr>
          <w:ilvl w:val="0"/>
          <w:numId w:val="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Руководство и контроль оказания платных услуг осуществляет главный врач ГБУЗ АО «ОНД», который в установленном порядке:</w:t>
      </w:r>
    </w:p>
    <w:p w:rsidR="00A16FDE" w:rsidRPr="00A16FDE" w:rsidRDefault="00A16FDE" w:rsidP="00A16FDE">
      <w:pPr>
        <w:numPr>
          <w:ilvl w:val="0"/>
          <w:numId w:val="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осуществляет административное руководство, контролирует финансово-хозяйственную деятельность, соблюдение финансовой, штатной и трудовой дисциплины, сохранность собственности;</w:t>
      </w:r>
    </w:p>
    <w:p w:rsidR="00A16FDE" w:rsidRPr="00A16FDE" w:rsidRDefault="00A16FDE" w:rsidP="00A16FDE">
      <w:pPr>
        <w:numPr>
          <w:ilvl w:val="0"/>
          <w:numId w:val="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осуществляет на договорной основе прием на работу и увольнение специалистов, в том числе привлекаемых для оказания платных услуг из других учреждений и организаций;</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II. ОСНОВАНИЯ ДЛЯ ПРЕДОСТАВЛЕНИЯ ПЛАТНЫХ УСЛУГ</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9"/>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Основаниями для предоставления платных медицинских услуг являются:</w:t>
      </w:r>
    </w:p>
    <w:p w:rsidR="00A16FDE" w:rsidRPr="00A16FDE" w:rsidRDefault="00A16FDE" w:rsidP="00A16FDE">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отсутствие соответствующих медицинских услуг в Программе, финансируемых за счет средств ОМС, бюджета Астраханской области и средств целевых программ;</w:t>
      </w:r>
    </w:p>
    <w:p w:rsidR="00A16FDE" w:rsidRPr="00A16FDE" w:rsidRDefault="00A16FDE" w:rsidP="00A16FDE">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xml:space="preserve">отсутствие обязательств по оплате данного вида медицинской помощи (медицинской услуги) из средств бюджетов и внебюджетных фондов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на оказание услуг (выполнение работ), сверх установленных видов и объемов </w:t>
      </w:r>
      <w:r w:rsidRPr="00A16FDE">
        <w:rPr>
          <w:rFonts w:ascii="Times New Roman" w:eastAsia="Times New Roman" w:hAnsi="Times New Roman" w:cs="Times New Roman"/>
          <w:color w:val="555555"/>
          <w:sz w:val="24"/>
          <w:szCs w:val="24"/>
          <w:lang w:eastAsia="ru-RU"/>
        </w:rPr>
        <w:lastRenderedPageBreak/>
        <w:t>медицинских услуг, установленных Программой, а также на основании стандартов и порядков, утвержденных Министерством здравоохранения и социального развития Российской Федерации, Минздрав АО, на их основе - медикоэкономических стандартов;</w:t>
      </w:r>
    </w:p>
    <w:p w:rsidR="00A16FDE" w:rsidRPr="00A16FDE" w:rsidRDefault="00A16FDE" w:rsidP="00A16FDE">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анонимность лечения (кроме случаев, предусмотренных законодательством Российской Федерации);</w:t>
      </w:r>
    </w:p>
    <w:p w:rsidR="00A16FDE" w:rsidRPr="00A16FDE" w:rsidRDefault="00A16FDE" w:rsidP="00A16FDE">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в соответствии с постановлением Правительства Российской Федерации от 31.12.2004 № 911 «О порядке оказания медицинской помощи, санаторно - 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w:t>
      </w:r>
    </w:p>
    <w:p w:rsidR="00A16FDE" w:rsidRPr="00A16FDE" w:rsidRDefault="00A16FDE" w:rsidP="00A16FDE">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оказание медицинских услуг гражданам иностранных государств, в порядке и на условиях, установленных законодательством Российской Федерации, если международными договорами не предусмотрено иное;</w:t>
      </w:r>
    </w:p>
    <w:p w:rsidR="00A16FDE" w:rsidRPr="00A16FDE" w:rsidRDefault="00A16FDE" w:rsidP="00A16FDE">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добровольное желание пациента получить медицинскую помощь с повышенным уровнем сервисного и бытового обслуживания;</w:t>
      </w:r>
    </w:p>
    <w:p w:rsidR="00A16FDE" w:rsidRPr="00A16FDE" w:rsidRDefault="00A16FDE" w:rsidP="00A16FDE">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добровольное желание пациента получить медицинскую помощь с использованием альтернативных лекарственных препаратов, расходных материалов и изделий медицинского назначения, не входящих в перечни жизненно необходимых и важнейших лекарственных средств, изделий медицинского назначения, необходимых для оказания медицинской помощи, утвержденных Программой;</w:t>
      </w:r>
    </w:p>
    <w:p w:rsidR="00A16FDE" w:rsidRPr="00A16FDE" w:rsidRDefault="00A16FDE" w:rsidP="00A16FDE">
      <w:pPr>
        <w:numPr>
          <w:ilvl w:val="0"/>
          <w:numId w:val="1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на иных условиях, в том числе по срокам ожидания медицинской помощи, предоставляемой в плановом порядке, чем установленных Программой, целевыми программами (при недопущении ухудшения условий оказания медицинской помощи лицам, имеющим право на бесплатную медицинскую помощь).</w:t>
      </w:r>
    </w:p>
    <w:p w:rsidR="00A16FDE" w:rsidRPr="00A16FDE" w:rsidRDefault="00A16FDE" w:rsidP="00A16FDE">
      <w:pPr>
        <w:numPr>
          <w:ilvl w:val="0"/>
          <w:numId w:val="1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Перечень случаев оказания платных медицинских услуг:</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-на иных условиях, чем предусмотрено Программой (ПГГ);  -при анонимном лечении;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-иностранным гражданам, не застрахованным по ОМС;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самостоятельном обращении гражданина за получением медицинских услуг в другое медицинское учреждение помимо выбранного им для оказания бесплатной медицинской помощи.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Перечень случаев оказания бесплатной медицинской помощи по Программе (ПГГ):  -назначение и применение жизненно важных лекарств, входящих в специальных перечень, или - при индивидуальной непереносимости - их заменителей;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-размещение в маломестных палатах по медицинским показаниям (перечень таких показаний утверждается Министерством здравоохранения Российской Федерации);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-пребывание в больнице вместе с ребенком одного из родителей;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-перевозка пациента для дополнительной диагностики в другое медицинское учреждение.</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III. ПОРЯДОК ПРЕДОСТАВЛЕНИЯ ПЛАТНЫХ МЕДИЦИНСКИХ УСЛУГ</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1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обязано обеспечивать предусмотренное законодательством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При оказании медицинских услуг (работ) в учреждении должны применяться:  лекарственные средства, иммунобиологические препараты и дезинфекционные средства, иные расходные материалы, изделия медицинского назначения, зарегистрированные в Российской Федерации;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методы профилактики, диагностики, лечения, реабилитации, медицинские технологии, разрешенные к применению в порядке, установленном законодательством Российской Федерации;  установленные федеральные и региональные стандарты оказание медицинской помощи. </w:t>
      </w:r>
    </w:p>
    <w:p w:rsidR="00A16FDE" w:rsidRPr="00A16FDE" w:rsidRDefault="00A16FDE" w:rsidP="00A16FDE">
      <w:pPr>
        <w:numPr>
          <w:ilvl w:val="0"/>
          <w:numId w:val="1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Предоставление платных медицинских услуг ГБУЗ АО «ОНД» осуществляется только при наличии: лицензии на медицинскую деятельность по видам услуг (работ), перечень которых определяется Правительством Российской Федерации;  сертификата соответствия в случаях, установленных законодательством Российской Федерации.  разрешения Министерства здравоохранения Астраханской области на право предоставления платных медицинских услуг учреждением;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отражения в учредительных документах права на осуществление деятельности, приносящей доходы;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прейскуранта на платные медицинские услуги. </w:t>
      </w:r>
    </w:p>
    <w:p w:rsidR="00A16FDE" w:rsidRPr="00A16FDE" w:rsidRDefault="00A16FDE" w:rsidP="00A16FDE">
      <w:pPr>
        <w:numPr>
          <w:ilvl w:val="0"/>
          <w:numId w:val="1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предоставлении платных медицинских услуг сохраняется установленный режим работы ГБУЗ АО «ОНД», при этом не должны ухудшаться доступность и качество медицинской помощи, оказываемой по Программе.</w:t>
      </w:r>
    </w:p>
    <w:p w:rsidR="00A16FDE" w:rsidRPr="00A16FDE" w:rsidRDefault="00A16FDE" w:rsidP="00A16FDE">
      <w:pPr>
        <w:numPr>
          <w:ilvl w:val="0"/>
          <w:numId w:val="1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Предоставление платных медицинских услуг в основное рабочее время допускается при условии:</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когда технология их проведения ограничена рамками основного рабочего времени работника (часы работы медицинского персонала, оказывающего платные медицинские услуги в основное рабочее время, продлеваются на время, затраченное на их предоставление);  когда условия работы за счет интенсивного труда позволяют оказывать платные медицинские услуги без ущерба для оказания бесплатной медицинской помощи.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Недопустимо искусственное создание очередей с целью вынуждения граждан обращаться за платной помощью. </w:t>
      </w:r>
    </w:p>
    <w:p w:rsidR="00A16FDE" w:rsidRPr="00A16FDE" w:rsidRDefault="00A16FDE" w:rsidP="00A16FDE">
      <w:pPr>
        <w:numPr>
          <w:ilvl w:val="0"/>
          <w:numId w:val="1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В ГБУЗ АО «ОНД» при предоставлении платных медицинских услуг утверждаются следующие документы:</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положение об организации предоставления платных медицинских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положение об оплате труда работников, участвующих в оказании платных медицинских</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перечень платных медицинских услуг;  прейскурант на платные медицинские услуги;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договор об оказании платных медицинских услуг для физических и юридических лиц (далее - договор);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перечень категорий граждан, которым предоставляется льгота при оказании платных медицинских услуг. </w:t>
      </w:r>
    </w:p>
    <w:p w:rsidR="00A16FDE" w:rsidRPr="00A16FDE" w:rsidRDefault="00A16FDE" w:rsidP="00A16FDE">
      <w:pPr>
        <w:numPr>
          <w:ilvl w:val="0"/>
          <w:numId w:val="1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Платные медицинские услуги оказываются ГБУЗ АО «ОНД» на основе договоров, регламентирующих условия и сроки их предоставления, порядок расчетов, права, обязанности и ответственность сторон. Под порядком расчетов понимается стоимость услуг (работ), порядок и срок оплаты.</w:t>
      </w:r>
    </w:p>
    <w:p w:rsidR="00A16FDE" w:rsidRPr="00A16FDE" w:rsidRDefault="00A16FDE" w:rsidP="00A16FDE">
      <w:pPr>
        <w:numPr>
          <w:ilvl w:val="0"/>
          <w:numId w:val="1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Договор должен заключаться в простой письменной форме и содержать конкретные условия оказания медицинских услуг, которые должны быть доведены до сведения потребителя услуг в доступной, понятной форме.</w:t>
      </w:r>
    </w:p>
    <w:p w:rsidR="00A16FDE" w:rsidRPr="00A16FDE" w:rsidRDefault="00A16FDE" w:rsidP="00A16FDE">
      <w:pPr>
        <w:numPr>
          <w:ilvl w:val="0"/>
          <w:numId w:val="1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Договоры могут быть заключены на платное комплексное медицинское обслуживание юридических и физических лиц.</w:t>
      </w:r>
    </w:p>
    <w:p w:rsidR="00A16FDE" w:rsidRPr="00A16FDE" w:rsidRDefault="00A16FDE" w:rsidP="00A16FDE">
      <w:pPr>
        <w:numPr>
          <w:ilvl w:val="0"/>
          <w:numId w:val="1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согласии гражданина на получение платной медицинской услуги он имеет право ознакомиться с условиями договора, форма которого утверждена приложением к настоящему приказу.</w:t>
      </w:r>
    </w:p>
    <w:p w:rsidR="00A16FDE" w:rsidRPr="00A16FDE" w:rsidRDefault="00A16FDE" w:rsidP="00A16FDE">
      <w:pPr>
        <w:numPr>
          <w:ilvl w:val="0"/>
          <w:numId w:val="1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Расчеты с гражданами через кассу ГБУЗ АО «ОНД» осуществляются:</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с применением квитанции, являющейся документом строгой отчетности, заполняемой по форме, утвержденной Министерством финансов Российской Федерации.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обязано выдать гражданам один экземпляр заполненной квитанции, подтверждающие прием наличных денежных средств. </w:t>
      </w:r>
    </w:p>
    <w:p w:rsidR="00A16FDE" w:rsidRPr="00A16FDE" w:rsidRDefault="00A16FDE" w:rsidP="00A16FDE">
      <w:pPr>
        <w:numPr>
          <w:ilvl w:val="0"/>
          <w:numId w:val="1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Потребитель платных медицинских услуг обязан оплатить оказанные ему услуги в порядке и в сроки, которые установлены договором с исполнителем.</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Потребитель обязан оплатить оказанную исполнителем в полном объеме услугу. С согласия потребителя услуга может быть оплачена им при заключении договора в полном размере или путем выдачи аванса. </w:t>
      </w:r>
    </w:p>
    <w:p w:rsidR="00A16FDE" w:rsidRPr="00A16FDE" w:rsidRDefault="00A16FDE" w:rsidP="00A16FDE">
      <w:pPr>
        <w:numPr>
          <w:ilvl w:val="0"/>
          <w:numId w:val="1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оказании платных медицинских услуг в установленном порядке заполняется медицинская документация. При этом на медицинской карте стационарного или амбулаторного больного делается запись о том, что услуга оказана на платной основе. Отказ пациента от предложенной ему возможности получения данного вида медицинской помощи на бесплатной основе, при наличии таковой в Программе, фиксируется письменно в договоре об оказании платных медицинских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В договоре, квитанции строгой отчетности или кассовом чеке отражается стоимость услуги согласно действующему в учреждении прейскуранту цен. </w:t>
      </w:r>
    </w:p>
    <w:p w:rsidR="00A16FDE" w:rsidRPr="00A16FDE" w:rsidRDefault="00A16FDE" w:rsidP="00A16FDE">
      <w:pPr>
        <w:numPr>
          <w:ilvl w:val="0"/>
          <w:numId w:val="19"/>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В случае несоблюдения ГБУЗ АО «ОНД» обязательств по срокам исполнения услуг пациент вправе по своему выбору:</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назначить новый срок оказания услуги;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потребовать уменьшения стоимости предоставленной услуги;  потребовать исполнения услуги другим специалистом;  расторгнуть договор и потребовать возмещения убытков. </w:t>
      </w:r>
    </w:p>
    <w:p w:rsidR="00A16FDE" w:rsidRPr="00A16FDE" w:rsidRDefault="00A16FDE" w:rsidP="00A16FDE">
      <w:pPr>
        <w:numPr>
          <w:ilvl w:val="0"/>
          <w:numId w:val="2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несет ответственность перед пациентом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A16FDE" w:rsidRPr="00A16FDE" w:rsidRDefault="00A16FDE" w:rsidP="00A16FDE">
      <w:pPr>
        <w:numPr>
          <w:ilvl w:val="0"/>
          <w:numId w:val="2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xml:space="preserve">При несоблюдении ГБУЗ АО «ОНД», участвующего в реализации ТПГГ, порядка и условий (в том числе сроков ожидания плановой медицинской помощи) оказания </w:t>
      </w:r>
      <w:r w:rsidRPr="00A16FDE">
        <w:rPr>
          <w:rFonts w:ascii="Times New Roman" w:eastAsia="Times New Roman" w:hAnsi="Times New Roman" w:cs="Times New Roman"/>
          <w:color w:val="555555"/>
          <w:sz w:val="24"/>
          <w:szCs w:val="24"/>
          <w:lang w:eastAsia="ru-RU"/>
        </w:rPr>
        <w:lastRenderedPageBreak/>
        <w:t>медицинской помощи, установленных ТПГГ, министерство здравоохранения Астраханской области, являющееся учредителем ГБУЗ АО «ОНД», обязано приостановить оказание платных медицинских услуг в ГБУЗ АО «ОНД» до устранения соответствующих нарушений.</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IV.ОРГАНИЗАЦИЯ ОКАЗАНИЯ ПЛАТНЫХ МЕДИЦИНСКИХ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2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Информация о платных услугах ГБУЗ АО «ОНД» предоставляется в доступной форме, в том числе посредством:</w:t>
      </w:r>
    </w:p>
    <w:p w:rsidR="00A16FDE" w:rsidRPr="00A16FDE" w:rsidRDefault="00A16FDE" w:rsidP="00A16FDE">
      <w:pPr>
        <w:numPr>
          <w:ilvl w:val="0"/>
          <w:numId w:val="2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оформления во всех структурных подразделениях учреждения стендов,</w:t>
      </w:r>
    </w:p>
    <w:p w:rsidR="00A16FDE" w:rsidRPr="00A16FDE" w:rsidRDefault="00A16FDE" w:rsidP="00A16FDE">
      <w:pPr>
        <w:numPr>
          <w:ilvl w:val="0"/>
          <w:numId w:val="2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размещения в информационно-телекоммуникационной сети «Интернет», и содержит следующие сведения для заключения публичного договора и являющиеся открытой офертой для граждан:</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а) наименование медицинской организации;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б) адрес места нахождения медицинской организации (фактический и юридический адреса);  в) режим работы;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 наличие лицензии на осуществление медицинской деятельности с указанием ее номера и даты регистрации, срока действия, а также наименования, адреса места нахождения и телефона выдавшего ее лицензирующего органа;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 виды медицинских услуг в соответствии с Программой государственных гарантий;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е) условия предоставления и получения платных медицинских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ж) льготы для отдельных категорий граждан, услуги которым могут быть предоставлены со скидкой;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з) форма договора;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и) сведения о медицинских работниках, участвующих в оказании платных медицинских услуг, об уровне их образования и квалификации;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к) права, обязанности, ответственность пациента и учреждения;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л) контактные телефоны администрации ГБУЗ АО «ОНД», адрес и телефоны органа государственной власти субъекта Российской Федерации в сфере охраны здоровья граждан, территориальных органов федерального органа исполнительной власти, осуществляющего функции по контролю и надзору в сфере здравоохранения, и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 защиты прав потребителей и на потребительском рынке.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м) прейскурант с указанием наименований и цен платных медицинских услуг. </w:t>
      </w:r>
    </w:p>
    <w:p w:rsidR="00A16FDE" w:rsidRPr="00A16FDE" w:rsidRDefault="00A16FDE" w:rsidP="00A16FDE">
      <w:pPr>
        <w:numPr>
          <w:ilvl w:val="0"/>
          <w:numId w:val="2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 требованию пациента (его законного представителя) и (или) заказчика ГБУЗ АО «ОНД» предоставляет для ознакомления: а) копию устава;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б) копию лицензии на осуществление медицинской деятельности. </w:t>
      </w:r>
    </w:p>
    <w:p w:rsidR="00A16FDE" w:rsidRPr="00A16FDE" w:rsidRDefault="00A16FDE" w:rsidP="00A16FDE">
      <w:pPr>
        <w:numPr>
          <w:ilvl w:val="0"/>
          <w:numId w:val="2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Информация доводиться до пациента (его законного представителя) и (или) заказчика на русском языке.</w:t>
      </w:r>
    </w:p>
    <w:p w:rsidR="00A16FDE" w:rsidRPr="00A16FDE" w:rsidRDefault="00A16FDE" w:rsidP="00A16FDE">
      <w:pPr>
        <w:numPr>
          <w:ilvl w:val="0"/>
          <w:numId w:val="2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В случае временного приостановления деятельности ГБУЗ АО «ОНД» для проведения санитарных, ремонтных и иных мероприятий, ГБУЗ АО «ОНД» обязан информировать пациента (его законного представителя) и (или) заказчика о дате приостановления и сроках, в течение которых не будет осуществляться оказание платных медицинских услуг.</w:t>
      </w:r>
    </w:p>
    <w:p w:rsidR="00A16FDE" w:rsidRPr="00A16FDE" w:rsidRDefault="00A16FDE" w:rsidP="00A16FDE">
      <w:pPr>
        <w:numPr>
          <w:ilvl w:val="0"/>
          <w:numId w:val="2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обязан своевременно информировать пациента (его законного представителя) и (или) заказчика о том, что несоблюдение указаний (рекомендаций) исполнителя, медицинского работника, оказывающего платную медицинскую услугу, в том числе назначенных режима лечения, приема лекарственных препаратов, могут снизить качество оказываемой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IV. ПОРЯДОК ЗАКЛЮЧЕНИЯ ДОГОВОРА НА ПЛАТНЫЕ МЕДИЦИНСКИЕ УСЛУГИ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2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Договор заключается между ГБУЗ АО «ОНД» и заказчиком, имеющим намерение приобрести, либо приобретающим платные медицинские услуги в интересах пациента:</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а) в письменной форме, определяющей условия и сроки получения платных медицинских услуг, порядок расчетов, права, обязанности и ответственность сторон - в случаях предоставления услуг, исполнение которых носит пролонгированный во времени характер, либо в случае предоставления комплекса медицинских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б) в устной форме с подтверждением предоставления платной медицинской услуги на бумажном носителе (медицинские карты амбулаторного и (или) стационарного больного, содержащие заключение о результатах врачебного осмотра и/или записи с перечнем оказанных услуг, проведенных лабораторных и инструментальных исследований, иных лечебно-диагностических процедур; а также контрольно-кассовый чек, квитанция или иной бланк строгой отчетности (документ установленного образца) об оплате услуг, сумма в котором соответствует утвержденным ценам (тарифам) на услуги) - в случаях исполнения услуг немедленно при самом заключении (совершении) Договора. </w:t>
      </w:r>
    </w:p>
    <w:p w:rsidR="00A16FDE" w:rsidRPr="00A16FDE" w:rsidRDefault="00A16FDE" w:rsidP="00A16FDE">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Договоры на оказание платных медицинских услуг с юридическими лицами</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(организациями, предприятиями, в том числе страховыми организациями, работающими в системе добровольного медицинского страхования), заключаются только в письменной форме. </w:t>
      </w:r>
    </w:p>
    <w:p w:rsidR="00A16FDE" w:rsidRPr="00A16FDE" w:rsidRDefault="00A16FDE" w:rsidP="00A16FDE">
      <w:pPr>
        <w:numPr>
          <w:ilvl w:val="0"/>
          <w:numId w:val="2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Договор должен содержать следующие сведения:</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а)  наименование и юридический адрес ГБУЗ АО «ОНД», сведения о государственной регистрации, сведения о лицензии на осуществление медицинской деятельности с указанием ее номера, срока действия, а также наименования, адреса и телефона выдавшего ее лицензирующего органа; аналогичные сведения о сертификате соответствия на иные услуги в случаях, установленных законодательством Российской Федерации;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б)  наименование и адрес места нахождения заказчика (адрес, по которому зарегистрирован пациент, выступающий в роли заказчика), фамилия, имя, отчество, телефон и адрес пациента (его законного представителя), за исключением случаев, предусмотренных законодательством Российской Федерации;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в) предмет Договора - наименование и перечень медицинских услуг и (или) иных услуг, связанных с оказанием медицинских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  стоимость платных медицинских услуг, сроки и порядок их оплаты;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 сроки и условия оказания платных медицинских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е) должность, фамилия, имя, отчество лица, заключающего Договор от имени ГБУЗ АО «ОНД», его подпись, фамилия, имя, отчество и подпись заказчика, а также, в случаях риска развития у пациента осложнений в ходе оказания медицинской услуги, либо после ее оказания в период нахождения в медицинской или иной организации (в круглосуточном или дневном стационаре) - подпись пациента (его законного представителя);  ж) ответственность сторон за невыполнение условий Договора;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з) другие необходимые данные, связанные со спецификой оказываемых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Договор составляется в двух экземплярах, один из которых находится у исполнителя, второй - у заказчика, а третий - у пациента. </w:t>
      </w:r>
    </w:p>
    <w:p w:rsidR="00A16FDE" w:rsidRPr="00A16FDE" w:rsidRDefault="00A16FDE" w:rsidP="00A16FDE">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 требованию заказчика или ГБУЗ АО «ОНД» на оказание платных медицинских услуг, предусмотренных, может быть составлена твёрдая или приблизительная смета расходов в учётом вида услуги (работы), которая становится неотъемлемой частью Договора. Случаи и порядок изменения сметы регулируются законодательством о защите прав потребителей. </w:t>
      </w:r>
    </w:p>
    <w:p w:rsidR="00A16FDE" w:rsidRPr="00A16FDE" w:rsidRDefault="00A16FDE" w:rsidP="00A16FDE">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не вправе требовать увеличения твердой сметы,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медицинских услуг и иных услуг, связанных с оказанием медицинских услуг, или необходимых расходных материалов, лекарственных препаратов, медицинских изделий медицинского назначения.</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имеет право требовать увеличения твердой сметы при возрастании по независящим от него причинам стоимости лекарственных препаратов, расходных материалов, медицинских изделий, предоставляемых ГБУЗ АО «ОНД», а также оказываемых ему третьими лицами услуг, которые нельзя было предусмотреть при заключении Договора. При отказе заказчика выполнить это требование ГБУЗ АО «ОНД» вправе расторгнуть Договор в судебном порядке. </w:t>
      </w:r>
    </w:p>
    <w:p w:rsidR="00A16FDE" w:rsidRPr="00A16FDE" w:rsidRDefault="00A16FDE" w:rsidP="00A16FDE">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Если при оказании платной медицинской услуги возникла необходимость оказания дополнительных услуг и существенного превышения по этой причине приблизительной сметы расходов, ГБУЗ АО «ОНД» обязан своевременно предупредить об этом заказчика. Без согласия заказчика ГБУЗ АО «ОНД» не вправе оказывать дополнительные услуги на возмездной основе, а также обусловливать оказание одних услуг обязательным исполнением других.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Если заказчик не дал согласие на превышение приблизительной сметы расходов, ГБУЗ АО «ОНД» вправе отказаться от исполнения Договора и потребовать от заказчика оплаты за уже оказанные медицинские или иные услуги, связанные с оказанием медицинских услуг.  7. ГБУЗ АО «ОНД», своевременно не предупредивший заказчика о необходимости превышения приблизительной сметы расходов, обязан исполнить Договор, сохраняя право заказчика на оплату оказанных медицинских или иных услуг, связанных с оказанием медицинских услуг, в пределах приблизительной сметы расходов. </w:t>
      </w:r>
    </w:p>
    <w:p w:rsidR="00A16FDE" w:rsidRPr="00A16FDE" w:rsidRDefault="00A16FDE" w:rsidP="00A16FDE">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Заказчик вправе отказаться от оплаты оказанных без его согласия медицинских или иных услуг, связанных с оказанием медицинских услуг, а если они уже оплачены, - потребовать возврата уплаченных за них сумм.</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9 Заказчик вправе в любое время отказаться от исполнения Договора об оказании платных медицинских услуг, оплатив ГБУЗ АО «ОНД» медицинские или иные услуги, связанные с оказанием медицинских услуг, оказанные до получения извещения о расторжении Договора и возместив ГБУЗ АО «ОНД» расходы, произведенные им до этого момента в целях исполнения Договора, если они не входят в указанную часть цены услуги. </w:t>
      </w:r>
    </w:p>
    <w:p w:rsidR="00A16FDE" w:rsidRPr="00A16FDE" w:rsidRDefault="00A16FDE" w:rsidP="00A16FDE">
      <w:pPr>
        <w:numPr>
          <w:ilvl w:val="0"/>
          <w:numId w:val="3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Заказчик обязан оплатить оказанную ГБУЗ АО «ОНД» медицинскую или иную услугу в сроки и в порядке, определенном Договором, путем безналичных расчетов или путем внесения наличных денег непосредственно в кассу ГБУЗ АО «ОНД».</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Заказчику в соответствии с законодательством Российской Федерации должен быть выдан документ: контрольно-кассовый чек, квитанция или иной бланк строгой отчетности (документ установленного образца), подтверждающий произведенную оплату оказанных медицинских или иных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 требованию заказчика, оплатившего услуги, исполнитель обязан выдать «Справку об оплате медицинских услуг для предоставления в налоговые органы Российской Федерации» установленной формы. </w:t>
      </w:r>
    </w:p>
    <w:p w:rsidR="00A16FDE" w:rsidRPr="00A16FDE" w:rsidRDefault="00A16FDE" w:rsidP="00A16FDE">
      <w:pPr>
        <w:numPr>
          <w:ilvl w:val="0"/>
          <w:numId w:val="3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Договоры хранятся в бухгалтерии ГБУЗ АО «ОНД» в течение трёх лет\</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VI. ПОРЯДОК ПРЕДОСТАВЛЕНИЯ ПЛАТНЫХ МЕДИЦИНСКИХ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3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обязан оказать платную медицинскую услугу, качество которой должно соответствовать условиям Договора, а при отсутствии и неполноте условий Договора - требованиям, предъявляемым к услугам соответствующего вида.</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Если федеральным законом, иными нормативными правовыми актами Российской</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Федерации предусмотрены обязательные требования к качеству медицинских услуг, качество оказываемых платных медицинских услуг должно соответствовать этим требованиям. </w:t>
      </w:r>
    </w:p>
    <w:p w:rsidR="00A16FDE" w:rsidRPr="00A16FDE" w:rsidRDefault="00A16FDE" w:rsidP="00A16FDE">
      <w:pPr>
        <w:numPr>
          <w:ilvl w:val="0"/>
          <w:numId w:val="3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оказании медицинских услуг (работ) должны применяться лекарственные средства, иммунобиологические препараты, специализированные продукты лечебного питания, медицинские изделия и иные расходные материалы, дезинфекционные, дезинсекционные и дератизационные средства, зарегистрированные в Российской Федерации.</w:t>
      </w:r>
    </w:p>
    <w:p w:rsidR="00A16FDE" w:rsidRPr="00A16FDE" w:rsidRDefault="00A16FDE" w:rsidP="00A16FDE">
      <w:pPr>
        <w:numPr>
          <w:ilvl w:val="0"/>
          <w:numId w:val="3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Не разрешенные к применению, но находящиеся в установленном порядке на рассмотрении и клинической апробации лекарственные средства, иммунобиологические препараты и дезинфекционные средства, иные расходные материалы, изделия медицинского назначения могут использоваться в интересах пациента в случаях и порядке, предусмотренных законодательством Российской Федерации.</w:t>
      </w:r>
    </w:p>
    <w:p w:rsidR="00A16FDE" w:rsidRPr="00A16FDE" w:rsidRDefault="00A16FDE" w:rsidP="00A16FDE">
      <w:pPr>
        <w:numPr>
          <w:ilvl w:val="0"/>
          <w:numId w:val="3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обязан оказать платную медицинскую услугу, определенную Договором, с использованием собственных лекарственных средств, медицинских изделий, расходных материалов и других средств, если иное не предусмотрено Договором.</w:t>
      </w:r>
    </w:p>
    <w:p w:rsidR="00A16FDE" w:rsidRPr="00A16FDE" w:rsidRDefault="00A16FDE" w:rsidP="00A16FDE">
      <w:pPr>
        <w:numPr>
          <w:ilvl w:val="0"/>
          <w:numId w:val="3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Пациенту (законному представителю) по его требованию и в доступной для него форме должна быть предоставляется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Если оказание платных медицинских услуг пациенту требует применения лекарственных препаратов для медицинского применения, медицинских изделий, ГБУЗ АО «ОНД», по требованию пациента, обязан предоставить ему необходимые сведения об этих препаратах и изделиях в доступной для него форме, в том числе, о сроках их годности (гарантийных сроках), показаниях (противопоказаниях) к применению. </w:t>
      </w:r>
    </w:p>
    <w:p w:rsidR="00A16FDE" w:rsidRPr="00A16FDE" w:rsidRDefault="00A16FDE" w:rsidP="00A16FDE">
      <w:pPr>
        <w:numPr>
          <w:ilvl w:val="0"/>
          <w:numId w:val="3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Пациент (его законный представитель)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если это определено условиями Договора. По требованию пациента (законного представителя) ему предоставляются бесплатно копии медицинских документов, отражающих состояние его здоровья, виды и объемы оказанных платных медицинских услуг.</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Информация, содержащаяся в медицинских документах пациента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 без согласия пациента (законного представителя) только по основаниям, предусмотренным статьей 13 Федерального закона от 21.11.2011 г. № 323-ф3 «Об основах охраны здоровья граждан в Российской Федерации». </w:t>
      </w:r>
    </w:p>
    <w:p w:rsidR="00A16FDE" w:rsidRPr="00A16FDE" w:rsidRDefault="00A16FDE" w:rsidP="00A16FDE">
      <w:pPr>
        <w:numPr>
          <w:ilvl w:val="0"/>
          <w:numId w:val="3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Пациент обязан соблюдать правомерные указания и рекомендации исполнителя, обеспечивающие качественное оказание платных медицинских услуг, в том числе режим лечения, и правила поведения пациента в медицинских организациях.</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ведению учетных и отчетных статистических форм, порядку и срокам их представления. </w:t>
      </w:r>
    </w:p>
    <w:p w:rsidR="00A16FDE" w:rsidRPr="00A16FDE" w:rsidRDefault="00A16FDE" w:rsidP="00A16FDE">
      <w:pPr>
        <w:numPr>
          <w:ilvl w:val="0"/>
          <w:numId w:val="3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Режим работы сотрудников ГБУЗ АО «ОНД», оказывающих платные услуги:</w:t>
      </w:r>
    </w:p>
    <w:p w:rsidR="00A16FDE" w:rsidRPr="00A16FDE" w:rsidRDefault="00A16FDE" w:rsidP="00A16FDE">
      <w:pPr>
        <w:numPr>
          <w:ilvl w:val="0"/>
          <w:numId w:val="3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платные услуги в отделениях стационара оказываются в основное рабочее время и на основном рабочем месте в связи с незначительным объемом указанных услуг (стационарное лечение) либо необходимостью оказывать услуги при осуществлении основного лечебного процесса (размещение в палатах повышенной комфортности и т.д.);</w:t>
      </w:r>
    </w:p>
    <w:p w:rsidR="00A16FDE" w:rsidRPr="00A16FDE" w:rsidRDefault="00A16FDE" w:rsidP="00A16FDE">
      <w:pPr>
        <w:numPr>
          <w:ilvl w:val="0"/>
          <w:numId w:val="3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платные услуги в параклинических подразделениях оказываются в основное рабочее время и на основном рабочем месте в связи с нецелесообраздностью выполнять данный объём во вне рабочее время (приводит к дополнительным материальным затратам);</w:t>
      </w:r>
    </w:p>
    <w:p w:rsidR="00A16FDE" w:rsidRPr="00A16FDE" w:rsidRDefault="00A16FDE" w:rsidP="00A16FDE">
      <w:pPr>
        <w:numPr>
          <w:ilvl w:val="0"/>
          <w:numId w:val="3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xml:space="preserve">платные поликлинические услуги, а также некоторые диагностические услуги оказываются как в основное рабочее время за счет повышения интенсивности труда (при незначительном повышении нормы нагрузки, либо невыполнении плановой нагрузки), так и в дополнительное время сверх месячной нормы в случае </w:t>
      </w:r>
      <w:r w:rsidRPr="00A16FDE">
        <w:rPr>
          <w:rFonts w:ascii="Times New Roman" w:eastAsia="Times New Roman" w:hAnsi="Times New Roman" w:cs="Times New Roman"/>
          <w:color w:val="555555"/>
          <w:sz w:val="24"/>
          <w:szCs w:val="24"/>
          <w:lang w:eastAsia="ru-RU"/>
        </w:rPr>
        <w:lastRenderedPageBreak/>
        <w:t>большого объема платных услуг по данной специальности (вводятся штатные единицы за счет средств от предпринимательской деятельности);</w:t>
      </w:r>
    </w:p>
    <w:p w:rsidR="00A16FDE" w:rsidRPr="00A16FDE" w:rsidRDefault="00A16FDE" w:rsidP="00A16FDE">
      <w:pPr>
        <w:numPr>
          <w:ilvl w:val="0"/>
          <w:numId w:val="3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услуги административно-хозяйственного персонала, связанные с оказанием платных услуг отделениями ГБУЗ АО «ОНД», осуществляются в основное рабочее время, если не предусмотрены дополнительные штатные единицы в штатном расписании по предпринимательской деятельности.</w:t>
      </w:r>
    </w:p>
    <w:p w:rsidR="00A16FDE" w:rsidRPr="00A16FDE" w:rsidRDefault="00A16FDE" w:rsidP="00A16FDE">
      <w:pPr>
        <w:numPr>
          <w:ilvl w:val="0"/>
          <w:numId w:val="39"/>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Требования к профессиональной подготовке специалистов по оказанию платных услуг - платные медицинские услуги оказывают специалисты со стажем работы не менее 1 года и имеющие квалификационные категории (для врачей), услуги среднего и младшего персонала по оказанию платных услуг контролируются старшей сестрой отделения. </w:t>
      </w:r>
    </w:p>
    <w:p w:rsidR="00A16FDE" w:rsidRPr="00A16FDE" w:rsidRDefault="00A16FDE" w:rsidP="00A16FDE">
      <w:pPr>
        <w:numPr>
          <w:ilvl w:val="0"/>
          <w:numId w:val="39"/>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оказании платных медицинских услуг заполняется медицинская документация, в установленном порядке, утвержденная МЗ РФ.</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этом в медицинской карте стационарного или амбулаторного больного: </w:t>
      </w:r>
    </w:p>
    <w:p w:rsidR="00A16FDE" w:rsidRPr="00A16FDE" w:rsidRDefault="00A16FDE" w:rsidP="00A16FDE">
      <w:pPr>
        <w:numPr>
          <w:ilvl w:val="0"/>
          <w:numId w:val="4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делается запись о том, что услуга оказана на платной основе;</w:t>
      </w:r>
    </w:p>
    <w:p w:rsidR="00A16FDE" w:rsidRPr="00A16FDE" w:rsidRDefault="00A16FDE" w:rsidP="00A16FDE">
      <w:pPr>
        <w:numPr>
          <w:ilvl w:val="0"/>
          <w:numId w:val="4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письменно фиксируется отказ гражданина от предложенной ему альтернативной возможности получения этого вида медицинской помощи на бесплатной основе в соответствии с программой государственных гарантий (отказ гражданина от получения бесплатной для него плановой медицинской помощи в конкретно указанные предлагаемые сроки; отказ пациента от лечения альтернативными и бесплатными для него препаратами, входящими в формулярный перечень лекарственных средств; отказ от лечения с применением альтернативных и бесплатных для него методов и средств; и т.п.).</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К медицинской карте прикладывается договор о предоставлении медицинских услуг за плату. К договору прикладывается Соглашение о виде, объёмах и условиях оказания медицинской услуги. </w:t>
      </w:r>
    </w:p>
    <w:p w:rsidR="00A16FDE" w:rsidRPr="00A16FDE" w:rsidRDefault="00A16FDE" w:rsidP="00A16FDE">
      <w:pPr>
        <w:numPr>
          <w:ilvl w:val="0"/>
          <w:numId w:val="4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предоставлении платных медицинских услуг в ГБУЗ АО «ОНД» могут выдаваться листки временной нетрудоспособности в установленном порядке.</w:t>
      </w:r>
    </w:p>
    <w:p w:rsidR="00A16FDE" w:rsidRPr="00A16FDE" w:rsidRDefault="00A16FDE" w:rsidP="00A16FDE">
      <w:pPr>
        <w:numPr>
          <w:ilvl w:val="0"/>
          <w:numId w:val="4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По результатам оказания платных медицинских услуг оформляется акт выполненных работ, а по результатам лечения и обследования амбулаторных и стационарных больных выдается выписка из медицинской карты амбулаторного (стационарного) больного.</w:t>
      </w:r>
    </w:p>
    <w:p w:rsidR="00A16FDE" w:rsidRPr="00A16FDE" w:rsidRDefault="00A16FDE" w:rsidP="00A16FDE">
      <w:pPr>
        <w:numPr>
          <w:ilvl w:val="0"/>
          <w:numId w:val="4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работе с юридическими лицами представитель юридического лица совместно с уполномоченными главным врачом ГБУЗ АО «ОНД» заместителями главного врача по профилю готовит пакет документов (программу обследования и лечения, договор, объем финансирования др.). После подписания договора и оплаты его согласно условиям договора выполняются услуги согласно договору, с последующим оформлением акта выполненных работ и другой необходимой документацией.</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VII. КОНТРОЛЬ ОКАЗАНИЯ ПЛАТНЫХ МЕДИЦИНСКИХ И ИНЫХ УСЛУГ (РАБОТ)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4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xml:space="preserve">В целях ведения персонифицированного учета при осуществлении медицинской деятельности ГБУЗ АО «ОНД» направляет операторам информационных систем (уполномоченному органу государственной власти субъекта Российской Федерации, организации, назначенной указанным органом, и пр.) сведения о лицах, </w:t>
      </w:r>
      <w:r w:rsidRPr="00A16FDE">
        <w:rPr>
          <w:rFonts w:ascii="Times New Roman" w:eastAsia="Times New Roman" w:hAnsi="Times New Roman" w:cs="Times New Roman"/>
          <w:color w:val="555555"/>
          <w:sz w:val="24"/>
          <w:szCs w:val="24"/>
          <w:lang w:eastAsia="ru-RU"/>
        </w:rPr>
        <w:lastRenderedPageBreak/>
        <w:t>которые участвуют в оказании медицинских услуг, а также сведения о лицах, которым оказываются медицинские услуги, в соответствии с Федеральным законом от 21.11.2011 г. № 323-ф3 «Об основах охраны здоровья граждан в Российской Федерации».</w:t>
      </w:r>
    </w:p>
    <w:p w:rsidR="00A16FDE" w:rsidRPr="00A16FDE" w:rsidRDefault="00A16FDE" w:rsidP="00A16FDE">
      <w:pPr>
        <w:numPr>
          <w:ilvl w:val="0"/>
          <w:numId w:val="4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Контроль организации и качества оказания платных медицинских и иных услуг населению, а также правильности взимания платы за них осуществляют в пределах своей компетенции органы государственной власти и организации, на которые в соответствии с законодательством Российской Федерации возложены эти функции.</w:t>
      </w:r>
    </w:p>
    <w:p w:rsidR="00A16FDE" w:rsidRPr="00A16FDE" w:rsidRDefault="00A16FDE" w:rsidP="00A16FDE">
      <w:pPr>
        <w:numPr>
          <w:ilvl w:val="0"/>
          <w:numId w:val="4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В случае выявления нарушений настоящих Правил организациями, в том числе нанесения ущерба основной деятельности, выразившегося в сокращении видов, объемов и доступности гарантированной законодательством Российской Федерации бесплатной медицинской помощи, несвоевременного оформления финансовых документов и документов государственного статистического наблюдения, к лицам, допустившим нарушения, а также к руководителям медицинских организаций могут применяться дисциплинарные, административные и иные меры воздействия, установленные законодательством Российской Федерации.</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VIII. БУХГАЛТЕРСКИЙ УЧЁТ И ОТЧЁТНОСТЬ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4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В ГБУЗ АО «ОНД» ведётся бухгалтерский и статистический учёт результатов предоставляемых платных услуг населению, составляется отчётность и предоставляется в порядке и сроки, установленные с действующим законодательством РФ.</w:t>
      </w:r>
    </w:p>
    <w:p w:rsidR="00A16FDE" w:rsidRPr="00A16FDE" w:rsidRDefault="00A16FDE" w:rsidP="00A16FDE">
      <w:pPr>
        <w:numPr>
          <w:ilvl w:val="0"/>
          <w:numId w:val="4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ведёт бухгалтерский статистический учёт и отчётность раздельно по основной деятельности и платным услугам.</w:t>
      </w:r>
    </w:p>
    <w:p w:rsidR="00A16FDE" w:rsidRPr="00A16FDE" w:rsidRDefault="00A16FDE" w:rsidP="00A16FDE">
      <w:pPr>
        <w:numPr>
          <w:ilvl w:val="0"/>
          <w:numId w:val="4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Финансовые средства (по безналичному и наличному расчёту), полученные ГБУЗ АО «ОНД» за оказание платных услуг, поступают на счета учреждения от осуществления приносящей доход деятельности в министерстве финансов Астраханской области. Ответственным за организацию бухгалтерского учёта и отчётности по платным медицинским услугам в ГБУЗ АО «ОНД» является главный врач. </w:t>
      </w:r>
    </w:p>
    <w:p w:rsidR="00A16FDE" w:rsidRPr="00A16FDE" w:rsidRDefault="00A16FDE" w:rsidP="00A16FDE">
      <w:pPr>
        <w:numPr>
          <w:ilvl w:val="0"/>
          <w:numId w:val="4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Бухгалтерия ГБУЗ АО «ОНД» представляет статистическую отчетность по формам: N П1 «Сведения о производстве и отгрузке товаров и услуг», Приложение N 1- «Сведения об объеме платных услуг населению».</w:t>
      </w:r>
    </w:p>
    <w:p w:rsidR="00A16FDE" w:rsidRPr="00A16FDE" w:rsidRDefault="00A16FDE" w:rsidP="00A16FDE">
      <w:pPr>
        <w:numPr>
          <w:ilvl w:val="0"/>
          <w:numId w:val="4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Форма N П-1 представляется ГБУЗ АО «ОНД»" ежемесячно Территориальному органу Федеральной службы государственной статистики по Астраханской области, органу, осуществляющему государственное регулирование в сфере здравоохранения, приложение</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N 1 «Сведения об объеме платных услуг населению по видам»  — ежемесячно</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Территориальному органу Федеральной службы государственной статистики по Астраханской области (приложение N 3 — не приводится). </w:t>
      </w:r>
    </w:p>
    <w:p w:rsidR="00A16FDE" w:rsidRPr="00A16FDE" w:rsidRDefault="00A16FDE" w:rsidP="00A16FDE">
      <w:pPr>
        <w:numPr>
          <w:ilvl w:val="0"/>
          <w:numId w:val="4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Форма N 1-услуги «Сведения об объеме платных услуг населению» представляется ГБУЗ АО «ОНД», осуществляющим производство товаров и услуг для реализации на сторону, один раз в год Территориальному органу Федеральной службы государственной статистики по Астраханской области до 1 марта года, следующего за отчетным.</w:t>
      </w:r>
    </w:p>
    <w:p w:rsidR="00A16FDE" w:rsidRPr="00A16FDE" w:rsidRDefault="00A16FDE" w:rsidP="00A16FDE">
      <w:pPr>
        <w:numPr>
          <w:ilvl w:val="0"/>
          <w:numId w:val="4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Объем платных услуг населению в форме N П-1 «Сведения о производстве и отгрузке товаров и услуг» приложение N 1-услуги «Сведения об объеме платных услуг населению» и приводится в фактически действующих ценах, включая налог на добавленную стоимость.  Организационно – методический отдел ГБУЗ АО «ОНД» ежемесячно представляет в ГБУЗ АО «МИАЦ»: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учётную форму № 16/у-02 "Сводная ведомость движения больных и коечного фонда по стационару, отделению или профилю коек стационара круглосуточного пребывания, дневного стационара при больничном учреждении" раздельно по платным и бюджетным койкам;  - статистическую отчётность в форме №62 «Сведения об оказании и финансировании медицинской помощи населению».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Отчет о реализации населению платных медицинских услуг указывается в статистической отчетности по видам медицинской помощи (стационару, поликлинике, вспомогательным и прочим подразделениям ГБУЗ АО «ОНД»).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IX. РАСЧЁТЫ ПРИ ОКАЗАНИИ ПЛАТНЫХ МЕДИЦИНСКИХ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4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Оплата за оказанные платные медицинские услуги осуществляется потребителями по безналичному или наличному расчету.</w:t>
      </w:r>
    </w:p>
    <w:p w:rsidR="00A16FDE" w:rsidRPr="00A16FDE" w:rsidRDefault="00A16FDE" w:rsidP="00A16FDE">
      <w:pPr>
        <w:numPr>
          <w:ilvl w:val="0"/>
          <w:numId w:val="4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может использовать бланк (квитанцию), утвержденный Министерством финансов Российской Федерации, который является документом строгой отчетности.</w:t>
      </w:r>
    </w:p>
    <w:p w:rsidR="00A16FDE" w:rsidRPr="00A16FDE" w:rsidRDefault="00A16FDE" w:rsidP="00A16FDE">
      <w:pPr>
        <w:numPr>
          <w:ilvl w:val="0"/>
          <w:numId w:val="45"/>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наличном расчете ГБУЗ АО «ОНД» обязано выдать гражданам один экземпляр заполненного бланка квитанции, подтверждающие прием наличных денежных средств. 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оказанные услуги, что оформляется в установленном порядке (заявление с указанием причины возврата, акт или другие документы) с последующим возвратом им денежных средств.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X. ЦЕНЫ НА ПЛАТНЫЕ МЕДИЦИНСКИЕ УСЛУГИ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4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Стоимость медицинских услуг определяется на основании калькуляции экономически обоснованных затрат материальных и трудовых ресурсов, связанных с предоставлением этих услуг.</w:t>
      </w:r>
    </w:p>
    <w:p w:rsidR="00A16FDE" w:rsidRPr="00A16FDE" w:rsidRDefault="00A16FDE" w:rsidP="00A16FDE">
      <w:pPr>
        <w:numPr>
          <w:ilvl w:val="0"/>
          <w:numId w:val="4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Цена на медицинскую услугу формируется на основе себестоимости оказания платной услуги, с учетом конъюнктуры рынка (спроса и предложения на платную услугу), требований к качеству платной услуги в соответствии с показателями государственного задания, а также с учетом положений отраслевых и локальных нормативных правовых актов по определению расчетно-нормативных затрат на оказание платной услуги, по утвержденной методике.</w:t>
      </w:r>
    </w:p>
    <w:p w:rsidR="00A16FDE" w:rsidRPr="00A16FDE" w:rsidRDefault="00A16FDE" w:rsidP="00A16FDE">
      <w:pPr>
        <w:numPr>
          <w:ilvl w:val="0"/>
          <w:numId w:val="4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Расчет цен на платные услуги осуществляют сотрудники отдела бухгалтерского учёта, финансирования, экономического анализа и исполнения бюджета.</w:t>
      </w:r>
    </w:p>
    <w:p w:rsidR="00A16FDE" w:rsidRPr="00A16FDE" w:rsidRDefault="00A16FDE" w:rsidP="00A16FDE">
      <w:pPr>
        <w:numPr>
          <w:ilvl w:val="0"/>
          <w:numId w:val="4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Цены на платные услуги утверждаются приказом главного врача ГБУЗ АО «ОНД». Ведущий экономист несет ответственность за соответствие порядка формирования цен на платные услуги требованиям настоящего Положения.</w:t>
      </w:r>
    </w:p>
    <w:p w:rsidR="00A16FDE" w:rsidRPr="00A16FDE" w:rsidRDefault="00A16FDE" w:rsidP="00A16FDE">
      <w:pPr>
        <w:numPr>
          <w:ilvl w:val="0"/>
          <w:numId w:val="4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При изменении цен на коммунальные услуги, медицинские изделия, заработной платы работников ГБУЗ АО «ОНД»», своевременно осуществляется пересчет цен на платные услуги.</w:t>
      </w:r>
    </w:p>
    <w:p w:rsidR="00A16FDE" w:rsidRPr="00A16FDE" w:rsidRDefault="00A16FDE" w:rsidP="00A16FDE">
      <w:pPr>
        <w:numPr>
          <w:ilvl w:val="0"/>
          <w:numId w:val="4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Государственное регулирование цен (тарифов) на медицинские услуги путём установления фиксированных цен, предельных цен, надбавок, предельных коэффициентов изменения цен, предельного уровня рентабельности и т.д. не применяется.</w:t>
      </w:r>
    </w:p>
    <w:p w:rsidR="00A16FDE" w:rsidRPr="00A16FDE" w:rsidRDefault="00A16FDE" w:rsidP="00A16FDE">
      <w:pPr>
        <w:numPr>
          <w:ilvl w:val="0"/>
          <w:numId w:val="46"/>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не вправе предоставлять услуги по ценам ниже себестоимости.</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XI. ПРЕЙСКУРАНТ НА ПЛАТНЫЕ УСЛУГИ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4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Прейскурант ГБУЗ АО «ОНД» на платные услуги включает все медицинские услуги, которые учреждение вправе оказывать за плату.</w:t>
      </w:r>
    </w:p>
    <w:p w:rsidR="00A16FDE" w:rsidRPr="00A16FDE" w:rsidRDefault="00A16FDE" w:rsidP="00A16FDE">
      <w:pPr>
        <w:numPr>
          <w:ilvl w:val="0"/>
          <w:numId w:val="4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Цены на медицинские и немедицинские услуги указываются в рублях.</w:t>
      </w:r>
    </w:p>
    <w:p w:rsidR="00A16FDE" w:rsidRPr="00A16FDE" w:rsidRDefault="00A16FDE" w:rsidP="00A16FDE">
      <w:pPr>
        <w:numPr>
          <w:ilvl w:val="0"/>
          <w:numId w:val="4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Для обеспечения единой нормативной базы работ и услуг в здравоохранении на всей территории Российской Федерации, включая протоколы ведения больных, методики выполнения сложных и комплексных медицинских услуг, лицензионные требования и условия, в том числе для формирования единых подходов к созданию прейскурантов медицинских услуг в системе ОМС и ДМС разработана Номенклатура работ и услуг в здравоохранении.</w:t>
      </w:r>
    </w:p>
    <w:p w:rsidR="00A16FDE" w:rsidRPr="00A16FDE" w:rsidRDefault="00A16FDE" w:rsidP="00A16FDE">
      <w:pPr>
        <w:numPr>
          <w:ilvl w:val="0"/>
          <w:numId w:val="47"/>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Все названия медицинских услуг в прейскурантах должны строго соответствовать требованиям отраслевых классификаторов и номенклатуре работ и услуг в здравоохранении.</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XII. ИСПОЛЬЗОВАНИЕ ДОХОДОВ ПОЛУЧЕННЫХ ОТ ОКАЗАНИЯ ПЛАТНЫХ УСЛУГ.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48"/>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Источниками финансовых средств при оказании платных медицинских услуг являются: - личные средства граждан;</w:t>
      </w:r>
    </w:p>
    <w:p w:rsidR="00A16FDE" w:rsidRPr="00A16FDE" w:rsidRDefault="00A16FDE" w:rsidP="00A16FDE">
      <w:pPr>
        <w:numPr>
          <w:ilvl w:val="0"/>
          <w:numId w:val="49"/>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средства организаций;</w:t>
      </w:r>
    </w:p>
    <w:p w:rsidR="00A16FDE" w:rsidRPr="00A16FDE" w:rsidRDefault="00A16FDE" w:rsidP="00A16FDE">
      <w:pPr>
        <w:numPr>
          <w:ilvl w:val="0"/>
          <w:numId w:val="49"/>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другие разрешенные законодательством источники, в том числе добровольного медицинского страхования.</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Средства, поступившие за оказание платных услуг, самостоятельно распределяются и используются ГБУЗ АО «ОНД» согласно сметам доходов и расходов, утвержденным в установленном порядке, в соответствии с Положением оплаты труда работников учреждения за счёт средств, полученных от осуществления приносящей доходы деятельности в том числе: </w:t>
      </w:r>
    </w:p>
    <w:p w:rsidR="00A16FDE" w:rsidRPr="00A16FDE" w:rsidRDefault="00A16FDE" w:rsidP="00A16FDE">
      <w:pPr>
        <w:numPr>
          <w:ilvl w:val="0"/>
          <w:numId w:val="5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до 55% - на оплату труда работников с начислениями на неё;</w:t>
      </w:r>
    </w:p>
    <w:p w:rsidR="00A16FDE" w:rsidRPr="00A16FDE" w:rsidRDefault="00A16FDE" w:rsidP="00A16FDE">
      <w:pPr>
        <w:numPr>
          <w:ilvl w:val="0"/>
          <w:numId w:val="50"/>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остальные средства - на лекарственное обеспечение, приобретение бланочной продукции, различные хозяйственные нужды, софинансирование бюджетных затрат, укрепление материально-технической базы, обеспечение финансово-хозяйственной деятельности. Ограничения могут касаться только использования доходов от оказания платных медицинских услуг на цели, не предусмотренные действующим законодательством.  3. Основанием для оплаты труда персонала служат документы, подтверждающие отработанное время, объем выполненной работы, подписанные руководителями подразделений, платежные ведомости, утвержденные главным врачом учреждения. </w:t>
      </w:r>
    </w:p>
    <w:p w:rsidR="00A16FDE" w:rsidRPr="00A16FDE" w:rsidRDefault="00A16FDE" w:rsidP="00A16FDE">
      <w:pPr>
        <w:numPr>
          <w:ilvl w:val="0"/>
          <w:numId w:val="5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lastRenderedPageBreak/>
        <w:t>В подразделениях диспансера учитываются оказанные платные услуги с указанием: персональных данных, представленных пациентом; видов оказанных услуг; сроки оказания услуг; лиц, оказывающих платные услуги. Ответственными за ведение учета являются руководители подразделений или уполномоченные приказом лица</w:t>
      </w:r>
    </w:p>
    <w:p w:rsidR="00A16FDE" w:rsidRPr="00A16FDE" w:rsidRDefault="00A16FDE" w:rsidP="00A16FDE">
      <w:pPr>
        <w:numPr>
          <w:ilvl w:val="0"/>
          <w:numId w:val="5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Оплата труда руководителя учреждения за счет средств приносящей доход деятельности осуществляется на основании приказа (распоряжения) министерства здравоохранения Астраханской области.</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XIII.ОТВЕТСТВЕННОСТЬ ГБУЗ АО «ОНД» ПЛАТНЫХ МЕДИЦИНСКИХ И ИНЫХ УСЛУГ (РАБОТ)  </w:t>
      </w:r>
    </w:p>
    <w:p w:rsidR="00A16FDE" w:rsidRPr="00A16FDE" w:rsidRDefault="00A16FDE" w:rsidP="00A16FDE">
      <w:pPr>
        <w:shd w:val="clear" w:color="auto" w:fill="FFFFFF"/>
        <w:spacing w:after="150"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   </w:t>
      </w:r>
    </w:p>
    <w:p w:rsidR="00A16FDE" w:rsidRPr="00A16FDE" w:rsidRDefault="00A16FDE" w:rsidP="00A16FDE">
      <w:pPr>
        <w:numPr>
          <w:ilvl w:val="0"/>
          <w:numId w:val="5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ГБУЗ АО «ОНД» несет ответственность перед пациентом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граждан в соответствии с действующим законодательством Российской Федерации.</w:t>
      </w:r>
    </w:p>
    <w:p w:rsidR="00A16FDE" w:rsidRPr="00A16FDE" w:rsidRDefault="00A16FDE" w:rsidP="00A16FDE">
      <w:pPr>
        <w:numPr>
          <w:ilvl w:val="0"/>
          <w:numId w:val="5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Претензии и споры, возникающие при предоставлении учреждением платных медицинских услуг населению, рассматриваются в соответствии с действующим законодательством Российской Федерации.</w:t>
      </w:r>
    </w:p>
    <w:p w:rsidR="00A16FDE" w:rsidRPr="00A16FDE" w:rsidRDefault="00A16FDE" w:rsidP="00A16FDE">
      <w:pPr>
        <w:numPr>
          <w:ilvl w:val="0"/>
          <w:numId w:val="5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A16FDE">
        <w:rPr>
          <w:rFonts w:ascii="Times New Roman" w:eastAsia="Times New Roman" w:hAnsi="Times New Roman" w:cs="Times New Roman"/>
          <w:color w:val="555555"/>
          <w:sz w:val="24"/>
          <w:szCs w:val="24"/>
          <w:lang w:eastAsia="ru-RU"/>
        </w:rPr>
        <w:t>Контроль за организацией и качеством оказания платных медицинских услуг, а также ценами и порядком взимания денежных средств с граждан осуществляет и несет за это персональную ответственность руководитель учреждения.</w:t>
      </w:r>
    </w:p>
    <w:p w:rsidR="00E73DF4" w:rsidRDefault="00E73DF4">
      <w:bookmarkStart w:id="0" w:name="_GoBack"/>
      <w:bookmarkEnd w:id="0"/>
    </w:p>
    <w:sectPr w:rsidR="00E73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CB6"/>
    <w:multiLevelType w:val="multilevel"/>
    <w:tmpl w:val="17CA0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70D6E"/>
    <w:multiLevelType w:val="multilevel"/>
    <w:tmpl w:val="D21E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C06BE"/>
    <w:multiLevelType w:val="multilevel"/>
    <w:tmpl w:val="9B24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268B7"/>
    <w:multiLevelType w:val="multilevel"/>
    <w:tmpl w:val="25F0C8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53021"/>
    <w:multiLevelType w:val="multilevel"/>
    <w:tmpl w:val="4D10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862E0"/>
    <w:multiLevelType w:val="multilevel"/>
    <w:tmpl w:val="13806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23733A"/>
    <w:multiLevelType w:val="multilevel"/>
    <w:tmpl w:val="6FA2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B375B7"/>
    <w:multiLevelType w:val="multilevel"/>
    <w:tmpl w:val="7426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E7010"/>
    <w:multiLevelType w:val="multilevel"/>
    <w:tmpl w:val="C482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14EE0"/>
    <w:multiLevelType w:val="multilevel"/>
    <w:tmpl w:val="5EF2EA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C94FCB"/>
    <w:multiLevelType w:val="multilevel"/>
    <w:tmpl w:val="CE8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35A8D"/>
    <w:multiLevelType w:val="multilevel"/>
    <w:tmpl w:val="3C202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E65B8"/>
    <w:multiLevelType w:val="multilevel"/>
    <w:tmpl w:val="0E7ACA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40D59"/>
    <w:multiLevelType w:val="multilevel"/>
    <w:tmpl w:val="8AD0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B4290E"/>
    <w:multiLevelType w:val="multilevel"/>
    <w:tmpl w:val="5C1AC4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BD78EA"/>
    <w:multiLevelType w:val="multilevel"/>
    <w:tmpl w:val="E418E9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243E63"/>
    <w:multiLevelType w:val="multilevel"/>
    <w:tmpl w:val="4ED2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14B54"/>
    <w:multiLevelType w:val="multilevel"/>
    <w:tmpl w:val="3E04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DC3738"/>
    <w:multiLevelType w:val="multilevel"/>
    <w:tmpl w:val="1F5C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8512FD"/>
    <w:multiLevelType w:val="multilevel"/>
    <w:tmpl w:val="6AEA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A15B14"/>
    <w:multiLevelType w:val="multilevel"/>
    <w:tmpl w:val="9FE6C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0371EE"/>
    <w:multiLevelType w:val="multilevel"/>
    <w:tmpl w:val="2822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2E2052"/>
    <w:multiLevelType w:val="multilevel"/>
    <w:tmpl w:val="2CC02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B30A8E"/>
    <w:multiLevelType w:val="multilevel"/>
    <w:tmpl w:val="1EB8F2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760DFD"/>
    <w:multiLevelType w:val="multilevel"/>
    <w:tmpl w:val="A836A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CB368D"/>
    <w:multiLevelType w:val="multilevel"/>
    <w:tmpl w:val="1D082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E55857"/>
    <w:multiLevelType w:val="multilevel"/>
    <w:tmpl w:val="816ED2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9B0628"/>
    <w:multiLevelType w:val="multilevel"/>
    <w:tmpl w:val="B56EC0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840FE1"/>
    <w:multiLevelType w:val="multilevel"/>
    <w:tmpl w:val="9A9826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5308C6"/>
    <w:multiLevelType w:val="multilevel"/>
    <w:tmpl w:val="9DEE3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043D59"/>
    <w:multiLevelType w:val="multilevel"/>
    <w:tmpl w:val="7176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060ED3"/>
    <w:multiLevelType w:val="multilevel"/>
    <w:tmpl w:val="AF5CF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8E498C"/>
    <w:multiLevelType w:val="multilevel"/>
    <w:tmpl w:val="777AF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36468E"/>
    <w:multiLevelType w:val="multilevel"/>
    <w:tmpl w:val="F472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A738A"/>
    <w:multiLevelType w:val="multilevel"/>
    <w:tmpl w:val="6EFA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5E135D"/>
    <w:multiLevelType w:val="multilevel"/>
    <w:tmpl w:val="07AA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E27A7"/>
    <w:multiLevelType w:val="multilevel"/>
    <w:tmpl w:val="C0FE5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2C4476"/>
    <w:multiLevelType w:val="multilevel"/>
    <w:tmpl w:val="4BBCF1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6B2E93"/>
    <w:multiLevelType w:val="multilevel"/>
    <w:tmpl w:val="F256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BE3802"/>
    <w:multiLevelType w:val="multilevel"/>
    <w:tmpl w:val="C6CAE6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C7204"/>
    <w:multiLevelType w:val="multilevel"/>
    <w:tmpl w:val="A1BA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625D9"/>
    <w:multiLevelType w:val="multilevel"/>
    <w:tmpl w:val="38B4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3E485E"/>
    <w:multiLevelType w:val="multilevel"/>
    <w:tmpl w:val="E80248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1973EA"/>
    <w:multiLevelType w:val="multilevel"/>
    <w:tmpl w:val="3036D6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4A3E39"/>
    <w:multiLevelType w:val="multilevel"/>
    <w:tmpl w:val="8AD804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9E7C1D"/>
    <w:multiLevelType w:val="multilevel"/>
    <w:tmpl w:val="614AC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F74A01"/>
    <w:multiLevelType w:val="multilevel"/>
    <w:tmpl w:val="B888E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E82844"/>
    <w:multiLevelType w:val="multilevel"/>
    <w:tmpl w:val="D70C7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A83C9A"/>
    <w:multiLevelType w:val="multilevel"/>
    <w:tmpl w:val="57B0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BD4FD0"/>
    <w:multiLevelType w:val="multilevel"/>
    <w:tmpl w:val="29087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CF5AF4"/>
    <w:multiLevelType w:val="multilevel"/>
    <w:tmpl w:val="21A64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7718F8"/>
    <w:multiLevelType w:val="multilevel"/>
    <w:tmpl w:val="39781B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8"/>
  </w:num>
  <w:num w:numId="3">
    <w:abstractNumId w:val="32"/>
  </w:num>
  <w:num w:numId="4">
    <w:abstractNumId w:val="6"/>
  </w:num>
  <w:num w:numId="5">
    <w:abstractNumId w:val="31"/>
  </w:num>
  <w:num w:numId="6">
    <w:abstractNumId w:val="33"/>
  </w:num>
  <w:num w:numId="7">
    <w:abstractNumId w:val="46"/>
  </w:num>
  <w:num w:numId="8">
    <w:abstractNumId w:val="7"/>
  </w:num>
  <w:num w:numId="9">
    <w:abstractNumId w:val="41"/>
  </w:num>
  <w:num w:numId="10">
    <w:abstractNumId w:val="13"/>
  </w:num>
  <w:num w:numId="11">
    <w:abstractNumId w:val="49"/>
  </w:num>
  <w:num w:numId="12">
    <w:abstractNumId w:val="4"/>
  </w:num>
  <w:num w:numId="13">
    <w:abstractNumId w:val="0"/>
  </w:num>
  <w:num w:numId="14">
    <w:abstractNumId w:val="20"/>
  </w:num>
  <w:num w:numId="15">
    <w:abstractNumId w:val="42"/>
  </w:num>
  <w:num w:numId="16">
    <w:abstractNumId w:val="3"/>
  </w:num>
  <w:num w:numId="17">
    <w:abstractNumId w:val="23"/>
  </w:num>
  <w:num w:numId="18">
    <w:abstractNumId w:val="43"/>
  </w:num>
  <w:num w:numId="19">
    <w:abstractNumId w:val="28"/>
  </w:num>
  <w:num w:numId="20">
    <w:abstractNumId w:val="26"/>
  </w:num>
  <w:num w:numId="21">
    <w:abstractNumId w:val="30"/>
  </w:num>
  <w:num w:numId="22">
    <w:abstractNumId w:val="16"/>
  </w:num>
  <w:num w:numId="23">
    <w:abstractNumId w:val="50"/>
  </w:num>
  <w:num w:numId="24">
    <w:abstractNumId w:val="11"/>
  </w:num>
  <w:num w:numId="25">
    <w:abstractNumId w:val="17"/>
  </w:num>
  <w:num w:numId="26">
    <w:abstractNumId w:val="22"/>
  </w:num>
  <w:num w:numId="27">
    <w:abstractNumId w:val="27"/>
  </w:num>
  <w:num w:numId="28">
    <w:abstractNumId w:val="36"/>
  </w:num>
  <w:num w:numId="29">
    <w:abstractNumId w:val="25"/>
  </w:num>
  <w:num w:numId="30">
    <w:abstractNumId w:val="15"/>
  </w:num>
  <w:num w:numId="31">
    <w:abstractNumId w:val="37"/>
  </w:num>
  <w:num w:numId="32">
    <w:abstractNumId w:val="12"/>
  </w:num>
  <w:num w:numId="33">
    <w:abstractNumId w:val="21"/>
  </w:num>
  <w:num w:numId="34">
    <w:abstractNumId w:val="47"/>
  </w:num>
  <w:num w:numId="35">
    <w:abstractNumId w:val="14"/>
  </w:num>
  <w:num w:numId="36">
    <w:abstractNumId w:val="51"/>
  </w:num>
  <w:num w:numId="37">
    <w:abstractNumId w:val="45"/>
  </w:num>
  <w:num w:numId="38">
    <w:abstractNumId w:val="40"/>
  </w:num>
  <w:num w:numId="39">
    <w:abstractNumId w:val="39"/>
  </w:num>
  <w:num w:numId="40">
    <w:abstractNumId w:val="8"/>
  </w:num>
  <w:num w:numId="41">
    <w:abstractNumId w:val="9"/>
  </w:num>
  <w:num w:numId="42">
    <w:abstractNumId w:val="5"/>
  </w:num>
  <w:num w:numId="43">
    <w:abstractNumId w:val="24"/>
  </w:num>
  <w:num w:numId="44">
    <w:abstractNumId w:val="44"/>
  </w:num>
  <w:num w:numId="45">
    <w:abstractNumId w:val="10"/>
  </w:num>
  <w:num w:numId="46">
    <w:abstractNumId w:val="18"/>
  </w:num>
  <w:num w:numId="47">
    <w:abstractNumId w:val="19"/>
  </w:num>
  <w:num w:numId="48">
    <w:abstractNumId w:val="34"/>
  </w:num>
  <w:num w:numId="49">
    <w:abstractNumId w:val="2"/>
  </w:num>
  <w:num w:numId="50">
    <w:abstractNumId w:val="35"/>
  </w:num>
  <w:num w:numId="51">
    <w:abstractNumId w:val="29"/>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15"/>
    <w:rsid w:val="00816415"/>
    <w:rsid w:val="00A16FDE"/>
    <w:rsid w:val="00E7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4B7F7-C159-4B98-A2D0-265C5E20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6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54459">
      <w:bodyDiv w:val="1"/>
      <w:marLeft w:val="0"/>
      <w:marRight w:val="0"/>
      <w:marTop w:val="0"/>
      <w:marBottom w:val="0"/>
      <w:divBdr>
        <w:top w:val="none" w:sz="0" w:space="0" w:color="auto"/>
        <w:left w:val="none" w:sz="0" w:space="0" w:color="auto"/>
        <w:bottom w:val="none" w:sz="0" w:space="0" w:color="auto"/>
        <w:right w:val="none" w:sz="0" w:space="0" w:color="auto"/>
      </w:divBdr>
    </w:div>
    <w:div w:id="160356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6385</Words>
  <Characters>36398</Characters>
  <Application>Microsoft Office Word</Application>
  <DocSecurity>0</DocSecurity>
  <Lines>303</Lines>
  <Paragraphs>85</Paragraphs>
  <ScaleCrop>false</ScaleCrop>
  <Company>SPecialiST RePack</Company>
  <LinksUpToDate>false</LinksUpToDate>
  <CharactersWithSpaces>42698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2019-07-22T04:54:00Z</dcterms:created>
  <dcterms:modified xsi:type="dcterms:W3CDTF">2019-07-22T04:55:00Z</dcterms:modified>
</cp:coreProperties>
</file>