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I. Общее положение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Правила внутреннего распорядка Государственного автономного учреждения здравоохранения города Москвы «Центр вспомогательных репродуктивных технологий Департамента здравоохранения города Москвы» ( далее ГАУЗ «ЦВРТ ДЗМ» или Медицинская организация) для Пациентов (далее-Правила)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Медицинской организации, а также иные вопросы, возникающие между участниками правоотношений – Пациентом ( его законным представителем) и Медицинской организацией с целью условий для более полного удовлетворения потребности в медицинской помощи надлежащего объёма и качества, в процессе обследования и лечения.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Правила разработаны в соответствии с Конституцией Российской Федерации, Федеральным законом Российской Федерации от 21.11.2011 года № 323-ФЗ « Об основах здоровья граждан в Российской Федерации», Законом Российской Федерации от 07.02.1992г. № 2300-1 «О защите прав потребителей», Федеральным законом Российской Федерации от 29.11.2010г. № 326-ФЗ « Об обязательном медицинском страховании в Российской Федерации», Гражданским Кодексом Российской Федерации, Постановлением Правительства Российской Федерации от 04.10.2012г. № 1006 « Об утверждении Правил предоставления медицинскими организациями платных медицинских услуг», Уставом ГАУЗ «ЦВРТ ДЗМ», приказами и распоряжениями главного врача Медицинской организации и иными локальными нормативными актами.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Правила обязательны для всех пациентов ( их законных представителей), а также иных лиц, обратившихся в Медицинскую организацию.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Правила внутреннего распорядка для Пациентов включают:</w:t>
      </w:r>
    </w:p>
    <w:p w:rsidR="00173221" w:rsidRPr="00173221" w:rsidRDefault="00173221" w:rsidP="0017322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порядок обращения Пациента в Медицинскую организацию;</w:t>
      </w:r>
    </w:p>
    <w:p w:rsidR="00173221" w:rsidRPr="00173221" w:rsidRDefault="00173221" w:rsidP="0017322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права и обязанности Пациента;</w:t>
      </w:r>
    </w:p>
    <w:p w:rsidR="00173221" w:rsidRPr="00173221" w:rsidRDefault="00173221" w:rsidP="0017322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порядок предоставления информации о состоянии здоровья Пациента;</w:t>
      </w:r>
    </w:p>
    <w:p w:rsidR="00173221" w:rsidRPr="00173221" w:rsidRDefault="00173221" w:rsidP="0017322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порядок выдачи справок, выписок из медицинской документации Пациенту;</w:t>
      </w:r>
    </w:p>
    <w:p w:rsidR="00173221" w:rsidRPr="00173221" w:rsidRDefault="00173221" w:rsidP="0017322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график работы Медицинской организации;</w:t>
      </w:r>
    </w:p>
    <w:p w:rsidR="00173221" w:rsidRPr="00173221" w:rsidRDefault="00173221" w:rsidP="0017322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информацию о платных медицинских услугах;</w:t>
      </w:r>
    </w:p>
    <w:p w:rsidR="00173221" w:rsidRPr="00173221" w:rsidRDefault="00173221" w:rsidP="0017322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ответственность за нарушение настоящих правил.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1.5. Правила внутреннего распорядка для Пациентов размещаются на информационном модуле ( на информационном стенде) в холле Медицинской организации в доступном для Пациентов месте.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II. Основные понятия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2.1. Медицинская услуга–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законное законченное значение.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2.2. Медицинская помощь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2.3. 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2.4. Посетитель Медицинской организации – физическое лицо, временно находящееся в здании или служебном помещении Медицинской организации, для которых Медицинская организация не является местом работы.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2.5. 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Медицинской организации.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2.6. Законный представитель – физическое лицо, являющейся родителем, опекуны и попечители недееспособных граждан. Кроме законных представителей в правовой системе России определен второй вид представителей граждан – представители, действующие по доверенности, предусмотренной статьей 185 ГК РФ.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III. Порядок обращения Пациентов в Женскую консультацию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3.1. ГАУЗ «ЦВРТ ДЗМ» является медицинским учреждением, оказывающим амбулаторно-поликлиническую помощь согласно выданной Лицензии на медицинскую деятельность ( № ЛО-77-01-010606 от 16 июля 2015г.)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3.2. Для прикрепления к Медицинской организации необходимы следующие документы: заявление о выборе медицинской организации (заполняется в Медицинской организации), паспорт, полис ОМС, СНИЛС. Пациент должен ознакомиться и подписать Информированное согласие с условиями предоставления первичной медико-санитарной помощи при выборе медицинской организации, Согласие на обработку и хранение персональных данных Пациента, в соответствии со статьей 20 Федерального Закона « Об основах охраны здоровья граждан». График приема Пациентов по прикреплению размещен на информационном стенде учреждения и официальном сайте 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3.3. Для получения медицинской помощи Пациент может записаться на приём через:</w:t>
      </w:r>
    </w:p>
    <w:p w:rsidR="00173221" w:rsidRPr="00173221" w:rsidRDefault="00173221" w:rsidP="0017322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общегородской центр телефонных обращений: 8-495-539-30-00;</w:t>
      </w:r>
    </w:p>
    <w:p w:rsidR="00173221" w:rsidRPr="00173221" w:rsidRDefault="00173221" w:rsidP="0017322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электронные терминалы ( Инфоматы) в холле Медицинской организации;</w:t>
      </w:r>
    </w:p>
    <w:p w:rsidR="00173221" w:rsidRPr="00173221" w:rsidRDefault="00173221" w:rsidP="0017322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портал государственных услуг (</w:t>
      </w:r>
      <w:hyperlink r:id="rId5" w:tgtFrame="_blank" w:history="1">
        <w:r w:rsidRPr="0017322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www.pgu.mos.ru</w:t>
        </w:r>
      </w:hyperlink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);</w:t>
      </w:r>
    </w:p>
    <w:p w:rsidR="00173221" w:rsidRPr="00173221" w:rsidRDefault="00173221" w:rsidP="0017322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систему ЕМИАС ( мобильные приложения);</w:t>
      </w:r>
    </w:p>
    <w:p w:rsidR="00173221" w:rsidRPr="00173221" w:rsidRDefault="00173221" w:rsidP="0017322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регистратуру Медицинской организации;</w:t>
      </w:r>
    </w:p>
    <w:p w:rsidR="00173221" w:rsidRPr="00173221" w:rsidRDefault="00173221" w:rsidP="00173221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самостоятельно возможна запись к следующим врачам-специалистам: врач акушер-гинеколог, врач терапевт.</w:t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3.4. Для записи к другим врачам-специалистам, а также на дополнительные обследования необходимо иметь электронное направление.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3.5. Пред посещением врача необходимо распечатать Талон через Инфомат в холле Медицинской организации.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3.6. В указанное в Талоне время Пациенту необходимо явиться на прием для получения медицинской услуги. Время, отведенное на приём Пациента определено расчетными нормативами. Время ожидания приема может удлиняться, когда врач участвует в оказании экстренной помощи больному или Пациенту, о чём пациенты, ожидающие приёма, предупреждаются персоналом Медицинской организации.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3.7. Пациенты, не осуществившие предварительную запись и плохо себя чувствующие, могут обратиться на прием к Дежурному врачу, через Талон в «живую» очередь.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3.8. Для оформления медицинской документации ( листок нетрудоспособности, родовый сертификат, рецепт на льготное обеспечение, справки) Пациенту необходимо предоставить оригиналы документов ( паспорт, полис ОМС, СНИЛС)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3.9. При первичном обращении оформляется медицинская карта амбулаторного больного, в которую вносятся паспортные данные о Пациенте, адрес проживания ( регистрации), серия и номер полиса ОМС, номер страхового пенсионного свидетельства, номер телефона.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3.10. Медицинская карта Пациента является собственностью Медицинской организации. Медицинская карта на руки Пациенту не выдается, а переносится в кабинет регистратором или другим сотрудником Медицинской организации. Не разрешается самовольный вынос медицинской карты из Медицинской организации без письменного согласования руководителя Медицинской организации.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3.11. Пациент ( законный представитель) лично, в соответствии с законодательством, имеет право через лечащего врача ознакомиться с медицинской картой.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3.12. Для получения медицинской помощи на дому, лежачим Пациентам можно вызвать участкового врача по телефону: 8-499-138-47-93; 8-499-138-45-88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3.13. Информацию о времени врачей всех специальностей, о порядке предварительной записи на прием к врачу, о времени и месте приема населения главным врачом и его заместителем, Пациент может получить в регистратуре Медицинской организации или у администратора, в устной форме, наглядно – с помощью информационных стендов, расположенных в холле Медицинской организации, а так же на сайте Государственных услуг г. Москвы www.pgu.mos.ru.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3.14. При первичном обращении Пациента ( законного представителя) в отделение платных медицинских услуг, с пациентом заключается договор на оказание платных медицинских услуг и другая необходимая первичная документация.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3.15.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3.16. Экстренная госпитализация Пациентов осуществляется с привлечением сил и средств скорой медицинской помощи.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IV Права и обязанности Пациентов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4.1. Пациент имеет право на :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выбор врача ( при согласии врача) и медицинской организации 1 раз в год в соответствии с ФЗ от 21.11.2011г. № 323-ФЗ « Об основах охраны здоровья граждан в Российской Федерации»;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профилактику, диагностику, лечение, медицинскую реабилитацию и нахождение в Медицинской организации в условиях, соответствующих санитарно-гигиеническим правилам и противоэпидемиологическим требованиям;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получение консультаций врачей-специалистов;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получение информации о своих правах и обязанностях, состоянии здоровья, включая сведения о результатах обследования, наличии заболевания, его диагнозе и прогнозе, методах лечения, связанном с ним риске, возможных вариантах медицинского вмешательства, их последствиях и результатах проведенного лечения;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выбор лиц, которым в интересах пациента может быть передана информация о состоянии его здоровья;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защиту сведений, составляющих врачебную тайну;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предоставление информационного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отказ от медицинского вмешательства;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копий, а также выписок из медицинских документов. Основания, порядок и сроки предоставления медицинской документации (их копий) и выписок из них устанавливаются уполномоченным федеральным органом исполнительной власти;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получение медицинских услуг и иных услуг в рамках программы обязательного медицинского страхования;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обращение в установленном Женской консультацией порядке с жалобами к должностным лицам Медицинской организации, в которой ему оказывается медицинская помощь, а также к Главному врачу Медицинской организации, должностным лицам государственных органов;</w:t>
      </w:r>
    </w:p>
    <w:p w:rsidR="00173221" w:rsidRPr="00173221" w:rsidRDefault="00173221" w:rsidP="0017322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состоянием здоровья, диагнозе и иных сведений, полученных при его обследовании и лечении, за исключение случаев, предусмотренных законодательством.</w:t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4.2. Пациент обязан: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соблюдать режим работы Медицинской организации;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соблюдать правила внутреннего распорядка Медицинской организации для Пациентов и правила поведения в общественных местах;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соблюдать требования пожарной безопасности;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соблюдать санитарно-противоэпидемиологический режим (вход в кабинеты Медицинской организации в сменной обуви или бахилах, верхнюю одежду оставлять в гардеробе);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уважительно относится к медицинским работникам и другим лицам, участвующим в оказании медицинской помощи;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нетрудоспособности. И правила поведения Пациента в Медицинской организации;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 приходить на прием к врачу в алкогольном, наркотическом, ином токсическом опьянении;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заболеваниях;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проявлять доброжелательное и вежливое отношение к медицинскому персоналу и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 предпринимать действий, способных нарушить права других Пациентов и работников Медицинской организации;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посещать подразделения Медицинской организации и медицинские кабинеты в соответствии с установленным графиком их работы;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бережно относиться к имуществу Медицинской организации;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173221" w:rsidRPr="00173221" w:rsidRDefault="00173221" w:rsidP="00173221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соблюдать правила запрета курения в медицинских учреждениях;</w:t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Медицинской организации, Пациентов и посетителей в зданиях и служебных помещениях, запрещается: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приносить в здание и служебные помещения Медицинской организации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т.д.);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находиться в служебных помещениях Медицинской организации без разрешения;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курить в зданиях и на территории ГАУЗ «ЦВРТ ДЗМ»;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играть в азартные игры в помещениях и на территории Медицинской организации;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громко разговаривать, шуметь, хлопать дверями;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оставлять малолетних детей и несовершеннолетних детей без присмотра;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выносить из помещения Медицинской организации документы, полученные для ознакомления;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изымать какие-либо документы из медицинской карты, со стендов и из папок информационных стендов;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размещать в помещениях и на территории Медицинской организации объявления без разрешения администрации Медицинской организации;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производить фото- и видеосъемку без предварительного разрешения администрации Медицинской организации;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выполнять в помещении Медицинской организации функции торговых и рекламных агентов, торговых представителей и находиться в помещениях Медицинской организации в иных коммерческих целях;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распространять в Медицинской организации рекламные буклеты, брошюры, содержащие информацию о медицинских препаратах и медицинских изделиях, иную немедицинскую продукцию, а также литературу религиозной направленности и приглашения на массовые мероприятия ( концерты, митинги и т.д.);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находиться в помещениях Медицинской организации в верхней одежде, грязной обуви;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преграждать проезд санитарного транспорта к зданию Медицинской организации;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запрещается доступ в здание Медицинской организации лицам в состоянии алкогольного или наркотического опьянения, с агрессивным поведением, имеющим внешний вид, не отвечающим санитарно-гигиенического требованиям. В случае выявления указанных лиц они удаляются из здания и помещений Медицинской организации сотрудниками охраны и (или) правоохранительных органов;</w:t>
      </w:r>
    </w:p>
    <w:p w:rsidR="00173221" w:rsidRPr="00173221" w:rsidRDefault="00173221" w:rsidP="00173221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запрещается оставлять ребенка без присмотра;</w:t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V Порядок разрешения конфликтов между Пациентом и Женской консультацией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5.1. В случае нарушения прав Пациента ( его законный представитель),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5.2. При личном приеме гражданин предъявляет документ, удостоверяющий его личность. Содержание устного обращения заносятся в журнал обращения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дается письменный ответ по существу поставленных в обращении вопросов.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5.3. Письменное обращение, принятое в ходе личного приема, подлежит регистрации и рассмотрению в порядке, установленном Федеральным законом от 22.05.2006 №59-ФЗ (ред. От 24.11.2014г.) « О порядке рассмотрения обращений граждан Российской Федерации» (далее № 59-ФЗ).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5.4. В случае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5.5. Гражданин в своем обращении, в обязательном порядке указывает либо наименование учреждения, в которые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подпись, дату.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5.6. В случае необходимости в подтверждение своих доводов, гражданин прилагает к письменному обращению документы и материалы, либо их копии.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5.7. Письменное обращение, поступившее администрации Медицинской организации, рассматривается в течении 30 дней со дня его регистрации в порядке, установленном Федеральным законом № 59-ФЗ.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5.8. Ответ на письменное обращение, поступившее в администрацию Медицинской организации, направляется по почтовому адресу, указанному в обращении.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VI Порядок получения информации о состоянии здоровья Пациента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6.1. Каждый пациент ( Законный представитель)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6.2. Информация о состоянии здоровья предоставляется Пациенту (законному представителю) лично лечащим врачом или другим медицинскими работниками, принимающими непосредственное участие в медицинском обследовании и лечении.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6.3. Пациент (законный представитель)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6.4.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VII Порядок выдачи выписок из медицинской документации Пациенту (законному представителю) или другим лицам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7.1. Пациент ( законный представитель)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документов, в течении трех рабочих дней после подачи заявления.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lastRenderedPageBreak/>
        <w:t>VIII График работы Медицинской организации и ее должностных лиц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8.1. График работы Медицинской организации и ее должностных лиц определяется правилами внутреннего трудового распорядка Медицинской организации с учетом ограничений, установленных Трудовым кодексом Российской Федерации.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8.2. Режим работы Медицинской организации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Медицинская организация работает в будни с 07.30 – 20.00, в субботу с 09.00 – 15.00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профсоюзной организацией. График и режим работы утверждаются главным врачом.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8.4. Прием населения главным врачом или его заместителями осуществляются в установленные часы приема. Информацию о часах приема можно узнать на информационном стенде, в регистратуре.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IX Информация о перечне видов платных медицинских услуг и порядке их оказания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9.1. Платные медицинские услуги оказываются гражданам, желающим получить услугу в условиях повышенной комфортности, либо сверх Программы государственных гарантий оказания гражданам Российской Федерации бесплатной медицинской помощи.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9.2. Право оказания платных медицинских услуг Медицинской организации предусмотрено Уставом учреждения.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9.3. Платные услуги предоставляются только при согласии Пациента, который должен быть уведомлен об этом предварительно.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9.4.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9.5. При оказании Пациенту платных услуг врачом, в установленном порядке, заполняется медицинская документация. После платной услуги Пациенту по его желанию, выдается медицинское заключение установленной формы.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9.6. Отношения между Женской консультацией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X Ответственность за нарушение настоящих Правил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10.1 В случае нарушения Пациентами и иными посетителями Правил, работники Медицинской организации вправе делать им соответствующие замечания и применять иные меры воздействия, предусмотренные действующим законодательством Российской Федерации.</w:t>
      </w:r>
    </w:p>
    <w:p w:rsidR="00173221" w:rsidRPr="00173221" w:rsidRDefault="00173221" w:rsidP="0017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3221" w:rsidRPr="00173221" w:rsidRDefault="00173221" w:rsidP="00173221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322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10.2. Воспрепятствование осуществлению процесса оказания медицинской помощи, неуважение к работникам Медицинской организации, другим Пациентам и посетителям, нарушение общественного порядка в здании, служебных помещениях, на территории Медицинской организации, неисполнение законных требований работников Медицинской организации, причинение морального вреда работникам Медицинской организации, причинение вреда деловой репутации ГАУЗ «ЦВРТ ДЗМ», а также материального ущерба имуществу Медицинской организации, влечет ответственность, предусмотренную законодательством Российской Федерации.</w:t>
      </w:r>
    </w:p>
    <w:p w:rsidR="00340F0F" w:rsidRDefault="00340F0F">
      <w:bookmarkStart w:id="0" w:name="_GoBack"/>
      <w:bookmarkEnd w:id="0"/>
    </w:p>
    <w:sectPr w:rsidR="0034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29A"/>
    <w:multiLevelType w:val="multilevel"/>
    <w:tmpl w:val="1B30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74DB1"/>
    <w:multiLevelType w:val="multilevel"/>
    <w:tmpl w:val="A964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857BA"/>
    <w:multiLevelType w:val="multilevel"/>
    <w:tmpl w:val="A6D6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13C80"/>
    <w:multiLevelType w:val="multilevel"/>
    <w:tmpl w:val="51A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E5CFB"/>
    <w:multiLevelType w:val="multilevel"/>
    <w:tmpl w:val="A430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54"/>
    <w:rsid w:val="00173221"/>
    <w:rsid w:val="00340F0F"/>
    <w:rsid w:val="005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06A5-F389-4F6C-9AD3-51E9743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17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17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vrt.mos.ru/content/rules/www.pg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3290</Words>
  <Characters>18758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2019-11-19T12:12:00Z</dcterms:created>
  <dcterms:modified xsi:type="dcterms:W3CDTF">2019-11-19T12:12:00Z</dcterms:modified>
</cp:coreProperties>
</file>