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0DD" w:rsidRPr="00C740DD" w:rsidRDefault="00C740DD" w:rsidP="00C740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909090"/>
          <w:sz w:val="20"/>
          <w:szCs w:val="20"/>
          <w:lang w:eastAsia="ru-RU"/>
        </w:rPr>
      </w:pPr>
      <w:r w:rsidRPr="00C740DD">
        <w:rPr>
          <w:rFonts w:ascii="Arial" w:eastAsia="Times New Roman" w:hAnsi="Arial" w:cs="Arial"/>
          <w:b/>
          <w:bCs/>
          <w:color w:val="909090"/>
          <w:sz w:val="20"/>
          <w:szCs w:val="20"/>
          <w:lang w:eastAsia="ru-RU"/>
        </w:rPr>
        <w:t>Состав врачебной комиссии, осуществляющей психиатрическое освидетельствование граждан в ГБУЗ МО «Мытищинский психоневрологический диспансер»</w:t>
      </w:r>
    </w:p>
    <w:p w:rsidR="00C740DD" w:rsidRPr="00C740DD" w:rsidRDefault="00C740DD" w:rsidP="00C740DD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909090"/>
          <w:sz w:val="20"/>
          <w:szCs w:val="20"/>
          <w:lang w:eastAsia="ru-RU"/>
        </w:rPr>
      </w:pPr>
      <w:r w:rsidRPr="00C740DD">
        <w:rPr>
          <w:rFonts w:ascii="Arial" w:eastAsia="Times New Roman" w:hAnsi="Arial" w:cs="Arial"/>
          <w:b/>
          <w:bCs/>
          <w:color w:val="909090"/>
          <w:sz w:val="20"/>
          <w:szCs w:val="20"/>
          <w:lang w:eastAsia="ru-RU"/>
        </w:rPr>
        <w:t>Врачи-психиатры:</w:t>
      </w:r>
    </w:p>
    <w:p w:rsidR="00C740DD" w:rsidRPr="00C740DD" w:rsidRDefault="00C740DD" w:rsidP="00C74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09090"/>
          <w:sz w:val="20"/>
          <w:szCs w:val="20"/>
          <w:lang w:eastAsia="ru-RU"/>
        </w:rPr>
      </w:pPr>
      <w:r w:rsidRPr="00C740DD">
        <w:rPr>
          <w:rFonts w:ascii="Arial" w:eastAsia="Times New Roman" w:hAnsi="Arial" w:cs="Arial"/>
          <w:color w:val="909090"/>
          <w:sz w:val="20"/>
          <w:szCs w:val="20"/>
          <w:lang w:eastAsia="ru-RU"/>
        </w:rPr>
        <w:t>Коршикова Валентина Павловна</w:t>
      </w:r>
    </w:p>
    <w:p w:rsidR="00C740DD" w:rsidRPr="00C740DD" w:rsidRDefault="00C740DD" w:rsidP="00C74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09090"/>
          <w:sz w:val="20"/>
          <w:szCs w:val="20"/>
          <w:lang w:eastAsia="ru-RU"/>
        </w:rPr>
      </w:pPr>
      <w:r w:rsidRPr="00C740DD">
        <w:rPr>
          <w:rFonts w:ascii="Arial" w:eastAsia="Times New Roman" w:hAnsi="Arial" w:cs="Arial"/>
          <w:color w:val="909090"/>
          <w:sz w:val="20"/>
          <w:szCs w:val="20"/>
          <w:lang w:eastAsia="ru-RU"/>
        </w:rPr>
        <w:t>Падурец Наталья Владимировна</w:t>
      </w:r>
    </w:p>
    <w:p w:rsidR="00C740DD" w:rsidRPr="00C740DD" w:rsidRDefault="00C740DD" w:rsidP="00C74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09090"/>
          <w:sz w:val="20"/>
          <w:szCs w:val="20"/>
          <w:lang w:eastAsia="ru-RU"/>
        </w:rPr>
      </w:pPr>
      <w:r w:rsidRPr="00C740DD">
        <w:rPr>
          <w:rFonts w:ascii="Arial" w:eastAsia="Times New Roman" w:hAnsi="Arial" w:cs="Arial"/>
          <w:color w:val="909090"/>
          <w:sz w:val="20"/>
          <w:szCs w:val="20"/>
          <w:lang w:eastAsia="ru-RU"/>
        </w:rPr>
        <w:t>Жемчужникова Оксана Николаевна</w:t>
      </w:r>
    </w:p>
    <w:p w:rsidR="00C740DD" w:rsidRPr="00C740DD" w:rsidRDefault="00C740DD" w:rsidP="00C74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09090"/>
          <w:sz w:val="20"/>
          <w:szCs w:val="20"/>
          <w:lang w:eastAsia="ru-RU"/>
        </w:rPr>
      </w:pPr>
      <w:r w:rsidRPr="00C740DD">
        <w:rPr>
          <w:rFonts w:ascii="Arial" w:eastAsia="Times New Roman" w:hAnsi="Arial" w:cs="Arial"/>
          <w:color w:val="909090"/>
          <w:sz w:val="20"/>
          <w:szCs w:val="20"/>
          <w:lang w:eastAsia="ru-RU"/>
        </w:rPr>
        <w:t>Летягина Светлана Анатольевна</w:t>
      </w:r>
    </w:p>
    <w:p w:rsidR="00C740DD" w:rsidRPr="00C740DD" w:rsidRDefault="00C740DD" w:rsidP="00C74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09090"/>
          <w:sz w:val="20"/>
          <w:szCs w:val="20"/>
          <w:lang w:eastAsia="ru-RU"/>
        </w:rPr>
      </w:pPr>
      <w:r w:rsidRPr="00C740DD">
        <w:rPr>
          <w:rFonts w:ascii="Arial" w:eastAsia="Times New Roman" w:hAnsi="Arial" w:cs="Arial"/>
          <w:color w:val="909090"/>
          <w:sz w:val="20"/>
          <w:szCs w:val="20"/>
          <w:lang w:eastAsia="ru-RU"/>
        </w:rPr>
        <w:t>Российская Ольга Анатольевна</w:t>
      </w:r>
    </w:p>
    <w:p w:rsidR="00C740DD" w:rsidRPr="00C740DD" w:rsidRDefault="00C740DD" w:rsidP="00C74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09090"/>
          <w:sz w:val="20"/>
          <w:szCs w:val="20"/>
          <w:lang w:eastAsia="ru-RU"/>
        </w:rPr>
      </w:pPr>
      <w:r w:rsidRPr="00C740DD">
        <w:rPr>
          <w:rFonts w:ascii="Arial" w:eastAsia="Times New Roman" w:hAnsi="Arial" w:cs="Arial"/>
          <w:color w:val="909090"/>
          <w:sz w:val="20"/>
          <w:szCs w:val="20"/>
          <w:lang w:eastAsia="ru-RU"/>
        </w:rPr>
        <w:t>Сурова Алевтина Ивановна</w:t>
      </w:r>
    </w:p>
    <w:p w:rsidR="00C740DD" w:rsidRPr="00C740DD" w:rsidRDefault="00C740DD" w:rsidP="00C74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09090"/>
          <w:sz w:val="20"/>
          <w:szCs w:val="20"/>
          <w:lang w:eastAsia="ru-RU"/>
        </w:rPr>
      </w:pPr>
      <w:r w:rsidRPr="00C740DD">
        <w:rPr>
          <w:rFonts w:ascii="Arial" w:eastAsia="Times New Roman" w:hAnsi="Arial" w:cs="Arial"/>
          <w:color w:val="909090"/>
          <w:sz w:val="20"/>
          <w:szCs w:val="20"/>
          <w:lang w:eastAsia="ru-RU"/>
        </w:rPr>
        <w:t>Кульков Валерий Вячеславович</w:t>
      </w:r>
    </w:p>
    <w:p w:rsidR="00C740DD" w:rsidRPr="00C740DD" w:rsidRDefault="00C740DD" w:rsidP="00C74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09090"/>
          <w:sz w:val="20"/>
          <w:szCs w:val="20"/>
          <w:lang w:eastAsia="ru-RU"/>
        </w:rPr>
      </w:pPr>
      <w:r w:rsidRPr="00C740DD">
        <w:rPr>
          <w:rFonts w:ascii="Arial" w:eastAsia="Times New Roman" w:hAnsi="Arial" w:cs="Arial"/>
          <w:color w:val="909090"/>
          <w:sz w:val="20"/>
          <w:szCs w:val="20"/>
          <w:lang w:eastAsia="ru-RU"/>
        </w:rPr>
        <w:t>Мещерина Ольга Валентиновна</w:t>
      </w:r>
    </w:p>
    <w:p w:rsidR="00C740DD" w:rsidRPr="00C740DD" w:rsidRDefault="00C740DD" w:rsidP="00C74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09090"/>
          <w:sz w:val="20"/>
          <w:szCs w:val="20"/>
          <w:lang w:eastAsia="ru-RU"/>
        </w:rPr>
      </w:pPr>
      <w:r w:rsidRPr="00C740DD">
        <w:rPr>
          <w:rFonts w:ascii="Arial" w:eastAsia="Times New Roman" w:hAnsi="Arial" w:cs="Arial"/>
          <w:color w:val="909090"/>
          <w:sz w:val="20"/>
          <w:szCs w:val="20"/>
          <w:lang w:eastAsia="ru-RU"/>
        </w:rPr>
        <w:t>Михайлюк Жанна Георгиевна</w:t>
      </w:r>
    </w:p>
    <w:p w:rsidR="00C740DD" w:rsidRPr="00C740DD" w:rsidRDefault="00C740DD" w:rsidP="00C74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09090"/>
          <w:sz w:val="20"/>
          <w:szCs w:val="20"/>
          <w:lang w:eastAsia="ru-RU"/>
        </w:rPr>
      </w:pPr>
      <w:r w:rsidRPr="00C740DD">
        <w:rPr>
          <w:rFonts w:ascii="Arial" w:eastAsia="Times New Roman" w:hAnsi="Arial" w:cs="Arial"/>
          <w:color w:val="909090"/>
          <w:sz w:val="20"/>
          <w:szCs w:val="20"/>
          <w:lang w:eastAsia="ru-RU"/>
        </w:rPr>
        <w:t>Сухочева Татьяна Дмитриевна</w:t>
      </w:r>
    </w:p>
    <w:p w:rsidR="00C740DD" w:rsidRPr="00C740DD" w:rsidRDefault="00C740DD" w:rsidP="00C74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09090"/>
          <w:sz w:val="20"/>
          <w:szCs w:val="20"/>
          <w:lang w:eastAsia="ru-RU"/>
        </w:rPr>
      </w:pPr>
      <w:r w:rsidRPr="00C740DD">
        <w:rPr>
          <w:rFonts w:ascii="Arial" w:eastAsia="Times New Roman" w:hAnsi="Arial" w:cs="Arial"/>
          <w:color w:val="909090"/>
          <w:sz w:val="20"/>
          <w:szCs w:val="20"/>
          <w:lang w:eastAsia="ru-RU"/>
        </w:rPr>
        <w:t>Киселева Юлия Елексеевна</w:t>
      </w:r>
    </w:p>
    <w:p w:rsidR="00CE52FA" w:rsidRDefault="00CE52FA">
      <w:bookmarkStart w:id="0" w:name="_GoBack"/>
      <w:bookmarkEnd w:id="0"/>
    </w:p>
    <w:sectPr w:rsidR="00CE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2B0F"/>
    <w:multiLevelType w:val="multilevel"/>
    <w:tmpl w:val="3FFAD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E8"/>
    <w:rsid w:val="006257E8"/>
    <w:rsid w:val="00C740DD"/>
    <w:rsid w:val="00C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F65CB-9AED-4B89-A9B3-E2AE52BD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SPecialiST RePack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2019-08-28T10:33:00Z</dcterms:created>
  <dcterms:modified xsi:type="dcterms:W3CDTF">2019-08-28T10:33:00Z</dcterms:modified>
</cp:coreProperties>
</file>