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28" w:rsidRPr="00717128" w:rsidRDefault="00717128" w:rsidP="00717128">
      <w:pPr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6990"/>
          <w:sz w:val="38"/>
          <w:szCs w:val="38"/>
          <w:lang w:eastAsia="ru-RU"/>
        </w:rPr>
      </w:pPr>
      <w:r w:rsidRPr="00717128">
        <w:rPr>
          <w:rFonts w:ascii="Arial" w:eastAsia="Times New Roman" w:hAnsi="Arial" w:cs="Arial"/>
          <w:b/>
          <w:bCs/>
          <w:color w:val="003448"/>
          <w:sz w:val="38"/>
          <w:szCs w:val="38"/>
          <w:bdr w:val="none" w:sz="0" w:space="0" w:color="auto" w:frame="1"/>
          <w:lang w:eastAsia="ru-RU"/>
        </w:rPr>
        <w:t>Медицинская реабилитация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Медицинская реабилитация взрослого населения в ГБУ «НОРЦИ» осуществляется на основании следующих нормативных документов:</w:t>
      </w:r>
    </w:p>
    <w:p w:rsidR="00717128" w:rsidRPr="00717128" w:rsidRDefault="00717128" w:rsidP="00717128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приказа Минздравсоцразвития РФ от 09.03.2007 г № 156 «О Порядке организации медицинской помощи по восстановительной медицине»;</w:t>
      </w:r>
    </w:p>
    <w:p w:rsidR="00717128" w:rsidRPr="00717128" w:rsidRDefault="00717128" w:rsidP="00717128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приказа Министерства здравоохранения РФ от 29.12.2012 г № 1705н «О Порядке организации медицинской реабилитации»;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Медицинская реабилитация взрослого населения оказывается в условиях амбулаторно-поликлинической помощи, в том числе - в дневном стационаре в рамках третьего этапа реабилитации и включает в себя медицинскую помощь в профилактических, лечебных и реабилитационных целях,  направленных на усиление защитно-приспособительных реакций организма.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Медицинская реабилитация в ГБУ «НОРЦИ» возможна при наличии медицинских показаний и отсутствии медицинских противопоказаний, утвержденных приказом Минздрава РФ от 29.12.2012 г № 1705н.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Документом, подтверждающим наличие показаний и отсутствие противопоказаний для медицинской реабилитации, является выписка из медицинской карты стационарного или амбулаторного больного, которая выдается медицинской организацией, оказывающей медицинскую помощь по месту жительства.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Прием в «НОРЦИ»  на медицинскую реабилитацию осуществляется на основании следующих документов:</w:t>
      </w:r>
    </w:p>
    <w:p w:rsidR="00717128" w:rsidRPr="00717128" w:rsidRDefault="00717128" w:rsidP="00717128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направления по форме 057/у;</w:t>
      </w:r>
    </w:p>
    <w:p w:rsidR="00717128" w:rsidRPr="00717128" w:rsidRDefault="00717128" w:rsidP="00717128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выписки из медицинской карты с указанием основного и сопутствующих заболеваний, результатов клинико-диагностических исследований;</w:t>
      </w:r>
    </w:p>
    <w:p w:rsidR="00717128" w:rsidRPr="00717128" w:rsidRDefault="00717128" w:rsidP="00717128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документа, удостоверяющего личность;</w:t>
      </w:r>
    </w:p>
    <w:p w:rsidR="00717128" w:rsidRPr="00717128" w:rsidRDefault="00717128" w:rsidP="00717128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документа, подтверждающего недееспособность (при наличии);</w:t>
      </w:r>
    </w:p>
    <w:p w:rsidR="00717128" w:rsidRPr="00717128" w:rsidRDefault="00717128" w:rsidP="00717128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иной медицинской документации (выписки, результаты обследований, заключения специалистов);</w:t>
      </w:r>
    </w:p>
    <w:p w:rsidR="00717128" w:rsidRPr="00717128" w:rsidRDefault="00717128" w:rsidP="00717128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СНИЛС;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Длительность реабилитации составляет от 14 до 21 дня.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30"/>
          <w:szCs w:val="30"/>
          <w:lang w:eastAsia="ru-RU"/>
        </w:rPr>
      </w:pPr>
      <w:r w:rsidRPr="00717128">
        <w:rPr>
          <w:rFonts w:ascii="Arial" w:eastAsia="Times New Roman" w:hAnsi="Arial" w:cs="Arial"/>
          <w:color w:val="006990"/>
          <w:sz w:val="30"/>
          <w:szCs w:val="30"/>
          <w:bdr w:val="none" w:sz="0" w:space="0" w:color="auto" w:frame="1"/>
          <w:lang w:eastAsia="ru-RU"/>
        </w:rPr>
        <w:t>Медицинская реабилитация в ГБУ «НОРЦИ» проводится  по следующим профильным заболеваниям: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- </w:t>
      </w:r>
      <w:r w:rsidRPr="00717128">
        <w:rPr>
          <w:rFonts w:ascii="Arial" w:eastAsia="Times New Roman" w:hAnsi="Arial" w:cs="Arial"/>
          <w:color w:val="006990"/>
          <w:sz w:val="26"/>
          <w:szCs w:val="26"/>
          <w:u w:val="single"/>
          <w:bdr w:val="none" w:sz="0" w:space="0" w:color="auto" w:frame="1"/>
          <w:lang w:eastAsia="ru-RU"/>
        </w:rPr>
        <w:t>Болезни центральной и периферической нервной системы</w:t>
      </w:r>
    </w:p>
    <w:p w:rsidR="00717128" w:rsidRPr="00717128" w:rsidRDefault="00717128" w:rsidP="00717128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Сосудистые заболевания головного мозга: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последствия острого нарушения мозгового-кровообращения;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обусловленные гипертонической болезнью и атеросклерозом; дисциркуляторная энцефалопатия 1-2 ст.</w:t>
      </w:r>
    </w:p>
    <w:p w:rsidR="00717128" w:rsidRPr="00717128" w:rsidRDefault="00717128" w:rsidP="00717128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Последствия травм центральной и периферической нервной системы: черепно-мозговые травмы;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травмы позвоночника.</w:t>
      </w:r>
    </w:p>
    <w:p w:rsidR="00717128" w:rsidRPr="00717128" w:rsidRDefault="00717128" w:rsidP="00717128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Поражения отдельных нервов, нервных корешков и сплетений, полиневропатия.</w:t>
      </w:r>
    </w:p>
    <w:p w:rsidR="00717128" w:rsidRPr="00717128" w:rsidRDefault="00717128" w:rsidP="00717128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 xml:space="preserve">Остеохондроз позвоночника с вторичными неврологическими расстройствами, спондилез с радикулопатией грыжи диска вне </w:t>
      </w: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lastRenderedPageBreak/>
        <w:t>обострения, состояние после операционного вмешательства по поводу грыжи диска.</w:t>
      </w:r>
    </w:p>
    <w:p w:rsidR="00717128" w:rsidRPr="00717128" w:rsidRDefault="00717128" w:rsidP="00717128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ДЦП.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- </w:t>
      </w:r>
      <w:r w:rsidRPr="00717128">
        <w:rPr>
          <w:rFonts w:ascii="Arial" w:eastAsia="Times New Roman" w:hAnsi="Arial" w:cs="Arial"/>
          <w:color w:val="006990"/>
          <w:sz w:val="26"/>
          <w:szCs w:val="26"/>
          <w:u w:val="single"/>
          <w:bdr w:val="none" w:sz="0" w:space="0" w:color="auto" w:frame="1"/>
          <w:lang w:eastAsia="ru-RU"/>
        </w:rPr>
        <w:t>Болезни опорно-двигательного аппарата</w:t>
      </w:r>
    </w:p>
    <w:p w:rsidR="00717128" w:rsidRPr="00717128" w:rsidRDefault="00717128" w:rsidP="00717128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Болезни костно-мышечной системы и соединительной ткани: сколиоз, кифоз, лордоз и их сочетание, плоскостопие, косолапость, врожденный вывих бедра.</w:t>
      </w:r>
    </w:p>
    <w:p w:rsidR="00717128" w:rsidRPr="00717128" w:rsidRDefault="00717128" w:rsidP="00717128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Болезни суставов: артралгии, артрозы, артропатии, контрактура суставов, поражение связок.</w:t>
      </w:r>
    </w:p>
    <w:p w:rsidR="00717128" w:rsidRPr="00717128" w:rsidRDefault="00717128" w:rsidP="00717128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Состояния после перенесенных травм и операций по профилю «неврология», «травматология и ортопедия».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u w:val="single"/>
          <w:bdr w:val="none" w:sz="0" w:space="0" w:color="auto" w:frame="1"/>
          <w:lang w:eastAsia="ru-RU"/>
        </w:rPr>
        <w:t>В программу реабилитации входят:</w:t>
      </w:r>
    </w:p>
    <w:p w:rsidR="00717128" w:rsidRPr="00717128" w:rsidRDefault="00717128" w:rsidP="00717128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Прием и систематическое наблюдение врача-специалиста по профилю заболевания.</w:t>
      </w:r>
    </w:p>
    <w:p w:rsidR="00717128" w:rsidRPr="00717128" w:rsidRDefault="00717128" w:rsidP="00717128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Лечебный массаж.</w:t>
      </w:r>
    </w:p>
    <w:p w:rsidR="00717128" w:rsidRPr="00717128" w:rsidRDefault="00717128" w:rsidP="00717128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Кинезотерапия (ЛФК групповая, ЛФК индивидуальная, тренажерная гимнастика, блоковая механотерапия и др.).</w:t>
      </w:r>
    </w:p>
    <w:p w:rsidR="00717128" w:rsidRPr="00717128" w:rsidRDefault="00717128" w:rsidP="00717128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Психологические тренинги.</w:t>
      </w:r>
    </w:p>
    <w:p w:rsidR="00717128" w:rsidRPr="00717128" w:rsidRDefault="00717128" w:rsidP="00717128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Физиотерапевтические процедуры.</w:t>
      </w:r>
    </w:p>
    <w:p w:rsidR="00717128" w:rsidRPr="00717128" w:rsidRDefault="00717128" w:rsidP="00717128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Рефлексотерапия.</w:t>
      </w:r>
    </w:p>
    <w:p w:rsidR="00717128" w:rsidRPr="00717128" w:rsidRDefault="00717128" w:rsidP="00717128">
      <w:pPr>
        <w:numPr>
          <w:ilvl w:val="0"/>
          <w:numId w:val="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Занятия с логопедом при нарушении речи.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bdr w:val="none" w:sz="0" w:space="0" w:color="auto" w:frame="1"/>
          <w:lang w:eastAsia="ru-RU"/>
        </w:rPr>
        <w:t>​</w:t>
      </w:r>
    </w:p>
    <w:p w:rsidR="00717128" w:rsidRPr="00717128" w:rsidRDefault="00717128" w:rsidP="0071712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6990"/>
          <w:sz w:val="38"/>
          <w:szCs w:val="38"/>
          <w:lang w:eastAsia="ru-RU"/>
        </w:rPr>
      </w:pPr>
      <w:r w:rsidRPr="00717128">
        <w:rPr>
          <w:rFonts w:ascii="Arial" w:eastAsia="Times New Roman" w:hAnsi="Arial" w:cs="Arial"/>
          <w:b/>
          <w:bCs/>
          <w:color w:val="003448"/>
          <w:sz w:val="38"/>
          <w:szCs w:val="38"/>
          <w:bdr w:val="none" w:sz="0" w:space="0" w:color="auto" w:frame="1"/>
          <w:lang w:eastAsia="ru-RU"/>
        </w:rPr>
        <w:t>Медицинская реабилитация детей с 14 лет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44"/>
          <w:szCs w:val="44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1"/>
          <w:szCs w:val="21"/>
          <w:bdr w:val="none" w:sz="0" w:space="0" w:color="auto" w:frame="1"/>
          <w:lang w:eastAsia="ru-RU"/>
        </w:rPr>
        <w:t>​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Нормативной базой проведения медицинской реабилитации детей с 14-летнего возраста в ГБУ «НОРЦИ» являются:</w:t>
      </w:r>
    </w:p>
    <w:p w:rsidR="00717128" w:rsidRPr="00717128" w:rsidRDefault="00717128" w:rsidP="00717128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приказ Министерства здравоохранения и социального развития Российской Федерации от 09.03.2007г. № 156 «О Порядке организации медицинской помощи по восстановительной медицине»;</w:t>
      </w:r>
    </w:p>
    <w:p w:rsidR="00717128" w:rsidRPr="00717128" w:rsidRDefault="00717128" w:rsidP="00717128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приказ Министерства здравоохранения Российской Федерации от 29.12.2012г. № 1705н «О Порядке организации медицинской реабилитации»;</w:t>
      </w:r>
    </w:p>
    <w:p w:rsidR="00717128" w:rsidRPr="00717128" w:rsidRDefault="00717128" w:rsidP="00717128">
      <w:pPr>
        <w:numPr>
          <w:ilvl w:val="0"/>
          <w:numId w:val="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приказ Министерства здравоохранения и социального развития Российской Федерации от 16.04.2012г. № 366н «Об утверждении Порядка оказания педиатрической помощи».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Медицинская реабилитация детей оказывается в амбулаторных условиях и дневном стационаре(третий этап реабилитации), включает в себя медицинскую помощь в профилактических, лечебных и реабилитационных целях, направленных на усиление защитно-приспособительных реакций организма.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 xml:space="preserve">Медицинская реабилитация детей в ГБУ «НОРЦИ» возможна при наличии медицинских показаний и отсутствии медицинских противопоказаний, утвержденных приказом Министерства здравоохранения РФ от 29.12.2012г. №1705н. Документом, подтверждающим наличие показаний и отсутствие противопоказаний для медицинской реабилитации, является выписка из медицинской карты стационарного или амбулаторного больного, которая </w:t>
      </w: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lastRenderedPageBreak/>
        <w:t>выдается медицинской организацией, оказывающей медицинскую помощь по месту жительства.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Прием в ГБУ«НОРЦИ»  на медицинскую реабилитацию осуществляется на основании следующих документов:</w:t>
      </w:r>
    </w:p>
    <w:p w:rsidR="00717128" w:rsidRPr="00717128" w:rsidRDefault="00717128" w:rsidP="00717128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направление по форме 057/у;</w:t>
      </w:r>
    </w:p>
    <w:p w:rsidR="00717128" w:rsidRPr="00717128" w:rsidRDefault="00717128" w:rsidP="00717128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выписка из медицинской карты с указанием основного и сопутствующих заболеваний, результатов клинико-диагностических исследований;</w:t>
      </w:r>
    </w:p>
    <w:p w:rsidR="00717128" w:rsidRPr="00717128" w:rsidRDefault="00717128" w:rsidP="00717128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документ, удостоверяющий личность;</w:t>
      </w:r>
    </w:p>
    <w:p w:rsidR="00717128" w:rsidRPr="00717128" w:rsidRDefault="00717128" w:rsidP="00717128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документ, подтверждающий недееспособность (при наличии);</w:t>
      </w:r>
    </w:p>
    <w:p w:rsidR="00717128" w:rsidRPr="00717128" w:rsidRDefault="00717128" w:rsidP="00717128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иная медицинская документация (выписки, результаты обследований, заключения специалистов);</w:t>
      </w:r>
    </w:p>
    <w:p w:rsidR="00717128" w:rsidRPr="00717128" w:rsidRDefault="00717128" w:rsidP="00717128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СНИЛС;</w:t>
      </w:r>
    </w:p>
    <w:p w:rsidR="00717128" w:rsidRPr="00717128" w:rsidRDefault="00717128" w:rsidP="00717128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карта прививок;</w:t>
      </w:r>
    </w:p>
    <w:p w:rsidR="00717128" w:rsidRPr="00717128" w:rsidRDefault="00717128" w:rsidP="00717128">
      <w:pPr>
        <w:numPr>
          <w:ilvl w:val="0"/>
          <w:numId w:val="1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справка об отсутствии контакта с больными инфекционными заболеваниями.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Длительность реабилитации составляет от 14 дней до 21 дня.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30"/>
          <w:szCs w:val="30"/>
          <w:lang w:eastAsia="ru-RU"/>
        </w:rPr>
      </w:pPr>
      <w:r w:rsidRPr="00717128">
        <w:rPr>
          <w:rFonts w:ascii="Arial" w:eastAsia="Times New Roman" w:hAnsi="Arial" w:cs="Arial"/>
          <w:color w:val="006990"/>
          <w:sz w:val="30"/>
          <w:szCs w:val="30"/>
          <w:bdr w:val="none" w:sz="0" w:space="0" w:color="auto" w:frame="1"/>
          <w:lang w:eastAsia="ru-RU"/>
        </w:rPr>
        <w:t>Медицинская реабилитация детей в ГБУ «НОРЦИ» проводится по следующим профильным заболеваниям: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u w:val="single"/>
          <w:bdr w:val="none" w:sz="0" w:space="0" w:color="auto" w:frame="1"/>
          <w:lang w:eastAsia="ru-RU"/>
        </w:rPr>
        <w:t>Патология центральной и периферической нервной системы</w:t>
      </w:r>
    </w:p>
    <w:p w:rsidR="00717128" w:rsidRPr="00717128" w:rsidRDefault="00717128" w:rsidP="00717128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ДЦП.</w:t>
      </w:r>
    </w:p>
    <w:p w:rsidR="00717128" w:rsidRPr="00717128" w:rsidRDefault="00717128" w:rsidP="00717128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Последствия перенесенных травм центральной и периферической нервной системы (черепно-мозговых травм, травм позвоночника).</w:t>
      </w:r>
    </w:p>
    <w:p w:rsidR="00717128" w:rsidRPr="00717128" w:rsidRDefault="00717128" w:rsidP="00717128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Поражения отдельных нервов, нервных корешков и сплетений.</w:t>
      </w:r>
    </w:p>
    <w:p w:rsidR="00717128" w:rsidRPr="00717128" w:rsidRDefault="00717128" w:rsidP="00717128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Полиневропатии и другие поражения периферической нервной системы.</w:t>
      </w:r>
    </w:p>
    <w:p w:rsidR="00717128" w:rsidRPr="00717128" w:rsidRDefault="00717128" w:rsidP="00717128">
      <w:pPr>
        <w:numPr>
          <w:ilvl w:val="0"/>
          <w:numId w:val="1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Демиелинизирующие и дегенеративные болезни центральной нервной системы.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u w:val="single"/>
          <w:bdr w:val="none" w:sz="0" w:space="0" w:color="auto" w:frame="1"/>
          <w:lang w:eastAsia="ru-RU"/>
        </w:rPr>
        <w:t>Патология опорно-двигательного аппарата</w:t>
      </w:r>
    </w:p>
    <w:p w:rsidR="00717128" w:rsidRPr="00717128" w:rsidRDefault="00717128" w:rsidP="00717128">
      <w:pPr>
        <w:numPr>
          <w:ilvl w:val="0"/>
          <w:numId w:val="1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Болезни костно-мышечной системы и соединительной ткани (сколиоз, кифоз, лордоз и их сочетание, плоскостопие, косолапость, врожденный вывих бедра).</w:t>
      </w:r>
    </w:p>
    <w:p w:rsidR="00717128" w:rsidRPr="00717128" w:rsidRDefault="00717128" w:rsidP="00717128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Болезни суставов (артралгии, артрозы, артропатии, контрактура суставов).</w:t>
      </w:r>
    </w:p>
    <w:p w:rsidR="00717128" w:rsidRPr="00717128" w:rsidRDefault="00717128" w:rsidP="00717128">
      <w:pPr>
        <w:numPr>
          <w:ilvl w:val="0"/>
          <w:numId w:val="1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Последствия перенесенных травм верхних и нижних конечностей.  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 </w:t>
      </w:r>
    </w:p>
    <w:p w:rsidR="00717128" w:rsidRPr="00717128" w:rsidRDefault="00717128" w:rsidP="00717128">
      <w:pPr>
        <w:spacing w:after="0" w:line="240" w:lineRule="auto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В программу реабилитации входит:</w:t>
      </w:r>
    </w:p>
    <w:p w:rsidR="00717128" w:rsidRPr="00717128" w:rsidRDefault="00717128" w:rsidP="00717128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Прием и систематическое наблюдение врача-специалиста по профилю заболевания.</w:t>
      </w:r>
    </w:p>
    <w:p w:rsidR="00717128" w:rsidRPr="00717128" w:rsidRDefault="00717128" w:rsidP="00717128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Лечебный массаж.</w:t>
      </w:r>
    </w:p>
    <w:p w:rsidR="00717128" w:rsidRPr="00717128" w:rsidRDefault="00717128" w:rsidP="00717128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Кинезотерапия (ЛФК групповая, ЛФК индивидуальная, тренажерная гимнастика, блоковая механотерапия и др.).</w:t>
      </w:r>
    </w:p>
    <w:p w:rsidR="00717128" w:rsidRPr="00717128" w:rsidRDefault="00717128" w:rsidP="00717128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Психологические тренинги.</w:t>
      </w:r>
    </w:p>
    <w:p w:rsidR="00717128" w:rsidRPr="00717128" w:rsidRDefault="00717128" w:rsidP="00717128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Физиотерапевтические процедуры.</w:t>
      </w:r>
    </w:p>
    <w:p w:rsidR="00717128" w:rsidRPr="00717128" w:rsidRDefault="00717128" w:rsidP="00717128">
      <w:pPr>
        <w:numPr>
          <w:ilvl w:val="0"/>
          <w:numId w:val="14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Рефлексотерапия.</w:t>
      </w:r>
    </w:p>
    <w:p w:rsidR="00717128" w:rsidRPr="00717128" w:rsidRDefault="00717128" w:rsidP="00717128">
      <w:pPr>
        <w:numPr>
          <w:ilvl w:val="0"/>
          <w:numId w:val="14"/>
        </w:numPr>
        <w:spacing w:after="150" w:line="240" w:lineRule="auto"/>
        <w:ind w:left="120"/>
        <w:textAlignment w:val="baseline"/>
        <w:rPr>
          <w:rFonts w:ascii="Arial" w:eastAsia="Times New Roman" w:hAnsi="Arial" w:cs="Arial"/>
          <w:color w:val="006990"/>
          <w:sz w:val="26"/>
          <w:szCs w:val="26"/>
          <w:lang w:eastAsia="ru-RU"/>
        </w:rPr>
      </w:pPr>
      <w:r w:rsidRPr="00717128">
        <w:rPr>
          <w:rFonts w:ascii="Arial" w:eastAsia="Times New Roman" w:hAnsi="Arial" w:cs="Arial"/>
          <w:color w:val="006990"/>
          <w:sz w:val="26"/>
          <w:szCs w:val="26"/>
          <w:lang w:eastAsia="ru-RU"/>
        </w:rPr>
        <w:t>Занятия с логопедом при нарушении речи.</w:t>
      </w:r>
    </w:p>
    <w:p w:rsidR="00474319" w:rsidRDefault="00474319">
      <w:bookmarkStart w:id="0" w:name="_GoBack"/>
      <w:bookmarkEnd w:id="0"/>
    </w:p>
    <w:sectPr w:rsidR="0047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6F5"/>
    <w:multiLevelType w:val="multilevel"/>
    <w:tmpl w:val="BC22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B5130"/>
    <w:multiLevelType w:val="multilevel"/>
    <w:tmpl w:val="A85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C55CD"/>
    <w:multiLevelType w:val="multilevel"/>
    <w:tmpl w:val="B8A4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F6EB2"/>
    <w:multiLevelType w:val="multilevel"/>
    <w:tmpl w:val="EF58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2D51F2"/>
    <w:multiLevelType w:val="multilevel"/>
    <w:tmpl w:val="028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943D79"/>
    <w:multiLevelType w:val="multilevel"/>
    <w:tmpl w:val="3520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B37A54"/>
    <w:multiLevelType w:val="multilevel"/>
    <w:tmpl w:val="8AFE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88736E"/>
    <w:multiLevelType w:val="multilevel"/>
    <w:tmpl w:val="313E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3B3896"/>
    <w:multiLevelType w:val="multilevel"/>
    <w:tmpl w:val="379A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BC6C72"/>
    <w:multiLevelType w:val="multilevel"/>
    <w:tmpl w:val="57EE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C70D26"/>
    <w:multiLevelType w:val="multilevel"/>
    <w:tmpl w:val="1A10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131F7B"/>
    <w:multiLevelType w:val="multilevel"/>
    <w:tmpl w:val="D362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37011B"/>
    <w:multiLevelType w:val="multilevel"/>
    <w:tmpl w:val="0D5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A36026"/>
    <w:multiLevelType w:val="multilevel"/>
    <w:tmpl w:val="D00C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D9"/>
    <w:rsid w:val="00474319"/>
    <w:rsid w:val="00717128"/>
    <w:rsid w:val="00E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ACCEA-242C-45A0-A75A-379C14B5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15">
    <w:name w:val="color_15"/>
    <w:basedOn w:val="a0"/>
    <w:rsid w:val="00717128"/>
  </w:style>
  <w:style w:type="paragraph" w:customStyle="1" w:styleId="font8">
    <w:name w:val="font_8"/>
    <w:basedOn w:val="a"/>
    <w:rsid w:val="0071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71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480">
          <w:marLeft w:val="0"/>
          <w:marRight w:val="0"/>
          <w:marTop w:val="16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1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2019-11-15T11:47:00Z</dcterms:created>
  <dcterms:modified xsi:type="dcterms:W3CDTF">2019-11-15T11:47:00Z</dcterms:modified>
</cp:coreProperties>
</file>