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73" w:rsidRPr="00813373" w:rsidRDefault="00813373" w:rsidP="00813373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Правила и сроки госпитализации устанавливается на основании Закона Санкт-Петербурга от 26 декабря 2017 года №880-159 «О территориальной программе государственных гарантий бесплатного оказания гражданам медицинской помощи в Санкт-Петербурге на 2018 год и на плановый период 2019 и 2020 годов»</w:t>
      </w:r>
    </w:p>
    <w:p w:rsidR="00813373" w:rsidRPr="00813373" w:rsidRDefault="00813373" w:rsidP="00813373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 полным текстом программы Вы можете ознакомиться </w:t>
      </w:r>
      <w:hyperlink r:id="rId5" w:tgtFrame="_blank" w:tooltip="«О территориальной программе государственных гарантий бесплатного оказания гражданам медицинской помощи в Санкт-Петербурге на 2018 год и на плановый период 2019 и 2020 годов»" w:history="1">
        <w:r w:rsidRPr="00813373">
          <w:rPr>
            <w:rFonts w:ascii="Open Sans" w:eastAsia="Times New Roman" w:hAnsi="Open Sans" w:cs="Times New Roman"/>
            <w:color w:val="00BCD4"/>
            <w:sz w:val="23"/>
            <w:szCs w:val="23"/>
            <w:u w:val="single"/>
            <w:lang w:eastAsia="ru-RU"/>
          </w:rPr>
          <w:t>по этой ссылке »</w:t>
        </w:r>
      </w:hyperlink>
    </w:p>
    <w:p w:rsidR="00813373" w:rsidRPr="00813373" w:rsidRDefault="00813373" w:rsidP="00813373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При направлении гражданина лечащим врачом в плановом порядке на консультацию, диагностическое исследование, лечение в дневном стационаре или госпитализацию в круглосуточный стационар медицинская организация, в которую направлен гражданин, должна фиксировать очередность в порядке, установленном уполномоченным органом.</w:t>
      </w:r>
    </w:p>
    <w:p w:rsidR="00813373" w:rsidRPr="00813373" w:rsidRDefault="00813373" w:rsidP="00813373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Выбор медицинской организации, оказывающей специализированную медицинскую помощь соответствующего вида и профиля, осуществляется гражданином, если это не связано с угрозой жизни гражданина.</w:t>
      </w:r>
    </w:p>
    <w:p w:rsidR="00813373" w:rsidRPr="00813373" w:rsidRDefault="00813373" w:rsidP="00813373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813373" w:rsidRPr="00813373" w:rsidRDefault="00813373" w:rsidP="00813373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Медицинская помощь в стационарных условиях оказывается пациентам,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:rsidR="00813373" w:rsidRPr="00813373" w:rsidRDefault="00813373" w:rsidP="00813373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Госпитализация гражданина осуществляется:</w:t>
      </w:r>
    </w:p>
    <w:p w:rsidR="00813373" w:rsidRPr="00813373" w:rsidRDefault="00813373" w:rsidP="008133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по направлению лечащего врача, оказывающего первичную врачебную медико-санитарную помощь, а также первичную специализированную медико-санитарную помощь, включая врачей-специалистов медицинских организаций, оказывающих специализированную, в том числе высокотехнологичную, медицинскую помощь, в порядке, установленном уполномоченным органом;</w:t>
      </w:r>
    </w:p>
    <w:p w:rsidR="00813373" w:rsidRPr="00813373" w:rsidRDefault="00813373" w:rsidP="008133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бригадами скорой медицинской помощи;</w:t>
      </w:r>
    </w:p>
    <w:p w:rsidR="00813373" w:rsidRPr="00813373" w:rsidRDefault="00813373" w:rsidP="008133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при самостоятельном обращении гражданина по экстренным медицинским показаниям.</w:t>
      </w:r>
    </w:p>
    <w:p w:rsidR="00813373" w:rsidRPr="00813373" w:rsidRDefault="00813373" w:rsidP="00813373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Регистрация и осмотр пациента, доставленного в медицинскую организацию по экстренным медицинским показаниям, проводятся медицинским работником незамедлительно, повторный осмотр - не позднее чем через один час после перевода на отделение.</w:t>
      </w:r>
    </w:p>
    <w:p w:rsidR="00813373" w:rsidRPr="00813373" w:rsidRDefault="00813373" w:rsidP="00813373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Регистрация и осмотр пациента, направленного в медицинскую организацию в плановом порядке, проводятся медицинским работником в течение двух часов после поступления пациента.</w:t>
      </w:r>
    </w:p>
    <w:p w:rsidR="00813373" w:rsidRPr="00813373" w:rsidRDefault="00813373" w:rsidP="00813373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Медицинские организации предоставляют гражданам, медицинским работникам, страховым медицинским организациям и Территориальному фонду ОМС информацию об оказании медицинской помощи соответствующего вида и профиля, изменении режима работы и порядка госпитализации в порядке, установленном уполномоченным органом.</w:t>
      </w:r>
    </w:p>
    <w:p w:rsidR="00813373" w:rsidRPr="00813373" w:rsidRDefault="00813373" w:rsidP="00813373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Несовершеннолетним, относящимся к категории детей-сирот и детей, оставшихся без попечения родителей, в случае выявления у них заболеваний медицинская помощь оказывается в соответствии с разделом 2 Территориальной программы. В случае выявления </w:t>
      </w: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lastRenderedPageBreak/>
        <w:t>заболевания, требующего оказания специализированной, в том числе высокотехнологичной, медицинской помощи, ребенок направляется на госпитализацию в установленные Территориальной программой сроки.</w:t>
      </w:r>
    </w:p>
    <w:p w:rsidR="00813373" w:rsidRPr="00813373" w:rsidRDefault="00813373" w:rsidP="00813373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В целях обеспечения прав граждан на получение бесплатной медицинской помощи сроки ожидания составляют:</w:t>
      </w:r>
    </w:p>
    <w:p w:rsidR="00813373" w:rsidRPr="00813373" w:rsidRDefault="00813373" w:rsidP="008133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срок ожидания оказания первичной медико-санитарной помощи в неотложной форме составляет не более двух часов после обращения пациента в медицинскую организацию;</w:t>
      </w:r>
    </w:p>
    <w:p w:rsidR="00813373" w:rsidRPr="00813373" w:rsidRDefault="00813373" w:rsidP="008133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сроки приема врачами-терапевтами участковыми, врачами общей практики (семейными врачами), врачами-педиатрами не должны превышать 24 часов с момента обращения пациента в медицинскую организацию;</w:t>
      </w:r>
    </w:p>
    <w:p w:rsidR="00813373" w:rsidRPr="00813373" w:rsidRDefault="00813373" w:rsidP="008133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срок ожидания приема врачей-специалистов при оказании первичной специализированной медико-санитарной помощи в плановой форме - не более 14 календарных дней с момента обращения пациента в медицинскую организацию;</w:t>
      </w:r>
    </w:p>
    <w:p w:rsidR="00813373" w:rsidRPr="00813373" w:rsidRDefault="00813373" w:rsidP="008133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срок ожидания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в плановой форме - не более 14 календарных дней со дня назначения;</w:t>
      </w:r>
    </w:p>
    <w:p w:rsidR="00813373" w:rsidRPr="00813373" w:rsidRDefault="00813373" w:rsidP="008133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- не более 30 календарных дней со дня назначения, при подозрении на злокачественное новообразование - не более 14 календарных дней со дня назначения;</w:t>
      </w:r>
    </w:p>
    <w:p w:rsidR="00813373" w:rsidRPr="00813373" w:rsidRDefault="00813373" w:rsidP="008133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срок ожидания медицинской помощи в дневном стационаре - не более одного месяца с момента выдачи направления лечащим врачом, по профилю "медицинская реабилитация" - не более трех месяцев. Срок ожидания медицинской помощи с применением вспомогательных репродуктивных технологий (экстракорпорального оплодотворения) определяется в соответствии с медицинскими показаниями для оптимальных условий начала процедуры экстракорпорального оплодотворения;</w:t>
      </w:r>
    </w:p>
    <w:p w:rsidR="00813373" w:rsidRPr="00813373" w:rsidRDefault="00813373" w:rsidP="008133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срок ожидания специализированной медицинской помощи, оказываемой в стационарных условиях в плановой форме, за исключением хирургического лечения катаракты, медицинской реабилитации, высокотехнологичной медицинской помощи, -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813373" w:rsidRPr="00813373" w:rsidRDefault="00813373" w:rsidP="00813373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В случае отсутствия возможности проведения диагностических исследований и лечебных мероприятий, предусмотренных порядками оказания медицинской помощи и стандартами медицинской помощи, пациенту, находящемуся на лечении в стационарных условиях, осуществляется перегоспитализация пациента в медицинскую организацию, имеющую возможность оказать медицинскую помощь, предусмотренную порядками оказания медицинской помощи и стандартами медицинской помощи.</w:t>
      </w:r>
    </w:p>
    <w:p w:rsidR="00813373" w:rsidRPr="00813373" w:rsidRDefault="00813373" w:rsidP="00813373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В случае отсутствия необходимости осуществления перегоспитализации медицинская организация, оказывающая медицинскую помощь, обеспечивает транспортировку пациента для проведения необходимых диагностических исследований, предусмотренных порядками оказания медицинской помощи и стандартами медицинской помощи, возможность выполнения которых отсутствует в медицинской организации, в другую медицинскую </w:t>
      </w: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lastRenderedPageBreak/>
        <w:t>организацию. Транспортировка пациентов (взрослых и детей) до места назначения и обратно осуществляется санитарным транспортом медицинской организации, в которой оказывается медицинская помощь, в сопровождении медицинского работника.</w:t>
      </w:r>
    </w:p>
    <w:p w:rsidR="00813373" w:rsidRPr="00813373" w:rsidRDefault="00813373" w:rsidP="00813373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Нормативы объема медицинской помощи составляют:</w:t>
      </w:r>
    </w:p>
    <w:p w:rsidR="00813373" w:rsidRPr="00813373" w:rsidRDefault="00813373" w:rsidP="008133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для медицинской помощи в стационарных условиях: в 2017-2019 годах - 0,019 случая госпитализации (законченного случая лечения в стационарных условиях) на одного жителя за счет средств бюджета Санкт-Петербурга, в рамках Территориальной программы ОМС: в 2017-2019 годах - 0,17410 случая госпитализации на одно застрахованное лицо, в том числе для медицинской реабилитации в специализированных больницах и центрах, оказывающих медицинскую помощь по профилю "Медицинская реабилитация", и реабилитационных отделениях медицинских организаций в 2017-2019 годах в рамках Территориальной программы ОМС - 0,078 койко-дня на одно застрахованное лицо;</w:t>
      </w:r>
    </w:p>
    <w:p w:rsidR="00813373" w:rsidRPr="00813373" w:rsidRDefault="00813373" w:rsidP="008133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для медицинской помощи, оказываемой за счет средств межбюджетного трансферта, предоставляемого из бюджета Санкт-Петербурга бюджету Территориального фонда ОМС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- 0,0010 случая госпитализации на одно застрахованное лицо.</w:t>
      </w:r>
    </w:p>
    <w:p w:rsidR="00813373" w:rsidRPr="00813373" w:rsidRDefault="00813373" w:rsidP="00813373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Нормативы финансовых затрат на единицу объема медицинской помощи, оказываемой в соответствии с Территориальной программой, составляют:</w:t>
      </w:r>
    </w:p>
    <w:p w:rsidR="00813373" w:rsidRPr="00813373" w:rsidRDefault="00813373" w:rsidP="008133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на 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бюджета Санкт-Петербурга: в 2017 году - 145137,42 руб., в 2018 году - 153762,15 руб., в 2019 году - 167072,31 руб.; за счет средств Территориального фонда ОМС: в 2017 году - 37443,31 руб., в 2018 году - 36648,80 руб., в 2019 году - 38173,36 руб.;</w:t>
      </w:r>
    </w:p>
    <w:p w:rsidR="00813373" w:rsidRPr="00813373" w:rsidRDefault="00813373" w:rsidP="00813373">
      <w:pPr>
        <w:shd w:val="clear" w:color="auto" w:fill="FFFFFF"/>
        <w:spacing w:after="225" w:line="240" w:lineRule="auto"/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</w:pPr>
      <w:r w:rsidRPr="0081337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> </w:t>
      </w:r>
    </w:p>
    <w:p w:rsidR="004967DD" w:rsidRDefault="004967DD">
      <w:bookmarkStart w:id="0" w:name="_GoBack"/>
      <w:bookmarkEnd w:id="0"/>
    </w:p>
    <w:sectPr w:rsidR="0049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7D93"/>
    <w:multiLevelType w:val="multilevel"/>
    <w:tmpl w:val="AE38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A10CE"/>
    <w:multiLevelType w:val="multilevel"/>
    <w:tmpl w:val="AC82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637210"/>
    <w:multiLevelType w:val="multilevel"/>
    <w:tmpl w:val="2B7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170A5"/>
    <w:multiLevelType w:val="multilevel"/>
    <w:tmpl w:val="4EF6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71"/>
    <w:rsid w:val="004967DD"/>
    <w:rsid w:val="00813373"/>
    <w:rsid w:val="00C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7959C-FFB3-4759-AD1F-8CAF1C19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spb.ru/law?d&amp;nd=456033027&amp;prevDoc=888800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7108</Characters>
  <Application>Microsoft Office Word</Application>
  <DocSecurity>0</DocSecurity>
  <Lines>59</Lines>
  <Paragraphs>16</Paragraphs>
  <ScaleCrop>false</ScaleCrop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2019-11-12T07:46:00Z</dcterms:created>
  <dcterms:modified xsi:type="dcterms:W3CDTF">2019-11-12T07:46:00Z</dcterms:modified>
</cp:coreProperties>
</file>