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E148"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Общий анализ крови (развернутый, включая количество тромбоцитов)</w:t>
      </w:r>
    </w:p>
    <w:p w14:paraId="1313717C"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Специальной подготовки не требуется</w:t>
      </w:r>
    </w:p>
    <w:p w14:paraId="6BF54BDB"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Общий анализ мочи</w:t>
      </w:r>
    </w:p>
    <w:p w14:paraId="3C6BF809"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14:paraId="15174544"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Анализ мочи по Нечипоренко</w:t>
      </w:r>
    </w:p>
    <w:p w14:paraId="38C90CEF"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14:paraId="1401EE64"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Бактериологический посев мочи</w:t>
      </w:r>
    </w:p>
    <w:p w14:paraId="29232355"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Моча собирается в стерильную посуду так же, как для пробы Нечипоренко</w:t>
      </w:r>
    </w:p>
    <w:p w14:paraId="440F45C7"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Двустаканная проба – для женщин или трехстаканная проба – для мужчин</w:t>
      </w:r>
    </w:p>
    <w:p w14:paraId="18F4AB3A"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14:paraId="7D5991EE"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Анализ мочи в ортостатической пробе (белок и эритроциты в моче до и после ортостатической нагрузки)</w:t>
      </w:r>
    </w:p>
    <w:p w14:paraId="70404AB3"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14:paraId="6D7E9CF3"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p>
    <w:p w14:paraId="2D581415"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14:paraId="27074292"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Проба Реберга</w:t>
      </w:r>
    </w:p>
    <w:p w14:paraId="5C91A5D1"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14:paraId="5A932767"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Анализ мочи по Зимницкому</w:t>
      </w:r>
    </w:p>
    <w:p w14:paraId="5A5B8A82"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lastRenderedPageBreak/>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14:paraId="04DD933E"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Биохимический анализ крови</w:t>
      </w:r>
    </w:p>
    <w:p w14:paraId="43666839"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γ-ГТ,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14:paraId="4AB91D1C"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Иммуноэлектрофорез сыворотки крови и мочи</w:t>
      </w:r>
    </w:p>
    <w:p w14:paraId="3A9EA32C"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Собирается суточная моча, после чего утром сдается кровь из вены</w:t>
      </w:r>
    </w:p>
    <w:p w14:paraId="72E6AD51"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Иммунологические анализы крови</w:t>
      </w:r>
    </w:p>
    <w:p w14:paraId="1693F091"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14:paraId="4480B322"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Коагулологический анализ крови (исследование свертывающей системы)</w:t>
      </w:r>
    </w:p>
    <w:p w14:paraId="1864EBA2"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14:paraId="72B055E1"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Анализ крови на мутации генов, связанные с поражением почек</w:t>
      </w:r>
    </w:p>
    <w:p w14:paraId="71DB8322"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Сдается кровь из вены; желательно, чтобы от последнего приема пищи прошло не менее 8 часов</w:t>
      </w:r>
    </w:p>
    <w:p w14:paraId="0D42ACDC"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Анализ крови на гормоны</w:t>
      </w:r>
    </w:p>
    <w:p w14:paraId="51EE30FD"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w:t>
      </w:r>
    </w:p>
    <w:p w14:paraId="39DA352C"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Катехоламины (адреналин, норадреналин, дофамин) в моче</w:t>
      </w:r>
    </w:p>
    <w:p w14:paraId="0336BBF8"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14:paraId="65D5CA8B"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Маркеры вирусных гепатитов и других инфекций</w:t>
      </w:r>
    </w:p>
    <w:p w14:paraId="55C83234"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HBsAg, Anti-HBs, HBeAg, Anti-HBe, Anti-HBcore total, Anti-HBcore IgM, HBV-DNA PCR (качеств., колич.) Anti-HCV, HCV-RNA (качеств., генотип, колич.), Anti-HIV, реакция Вассермана и др. Сдается кровь из вены, подготовки не требуется Ультразвуковое исследование (УЗИ) органов брюшной полости, почек, малого таза (с определением подвижности почек – при дыхании и в положении стоя</w:t>
      </w:r>
    </w:p>
    <w:p w14:paraId="7C3AE175"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Ультразвуковая допплерография (УЗДГ) сосудов почек</w:t>
      </w:r>
    </w:p>
    <w:p w14:paraId="79E84D45"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lastRenderedPageBreak/>
        <w:t> 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 3 раза в день; если исследование запланировано после 12:00, утром за 4 часа до исследования принять еще 2 капс.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14:paraId="5FE9555D"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Экскреторная урография, Компьютерная томография (КТ) почек и мочевых путей</w:t>
      </w:r>
    </w:p>
    <w:p w14:paraId="157CB006"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 При склонности к газообразованию в кишечнике соблюдать диету и принимать эспумизан, как при подготовке к УЗИ (перед компьютерной томографией – необязательно). Исследование разрешается только после получения результатов биохимического анализа крови на креатинин. Исследование нельзя выполнять сразу после рентгеноконтрастного исследования желудочно-кишечного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6B79847C"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Подготовка к КТ органов брюшной полости КТ поджелудочной железы КТ малого таза КТ почек</w:t>
      </w:r>
    </w:p>
    <w:p w14:paraId="2FDC6CA1"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1. Содержимое двух ампул урографина 76% развести в 1.5 литрах кипяченой воды</w:t>
      </w:r>
    </w:p>
    <w:p w14:paraId="36401F66"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2. Небольшими порциями выпить вечером накануне исследования 0.5 литра раствора</w:t>
      </w:r>
    </w:p>
    <w:p w14:paraId="55016DC3"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3. Утром в день исследования вместо завтрака выпить еще 0.5 литра раствора</w:t>
      </w:r>
    </w:p>
    <w:p w14:paraId="32DCA649"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4. Оставшиеся 0.5 литра (взять с собой) выпить за 30 мин и за 15 мин до исследования</w:t>
      </w:r>
    </w:p>
    <w:p w14:paraId="55E40D31"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Дополнительная подготовка к КТ малого таза</w:t>
      </w:r>
    </w:p>
    <w:p w14:paraId="28DB065D"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1.Не мочиться за 30-40 мин до исследования</w:t>
      </w:r>
    </w:p>
    <w:p w14:paraId="758FF765"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2. Для женщин иметь при себе вагинальный тампон</w:t>
      </w:r>
    </w:p>
    <w:p w14:paraId="2F12E730"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Подготовка пациентов к рентгенологическому исследованию</w:t>
      </w:r>
    </w:p>
    <w:p w14:paraId="033BDBE8"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Рентгенологическое исследование желудка и двенадцатиперстной кишки (гастроскопия)</w:t>
      </w:r>
    </w:p>
    <w:p w14:paraId="2A7000FD"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Последний прием пищи не позднее 20 часов накануне. При наличии упорных запоров и метеоризма – вечером накануне исследования: и утром за 1, 5 -2 ч поставить очистительную клизму Утром исключить завтрак, прием лекарственных средств</w:t>
      </w:r>
    </w:p>
    <w:p w14:paraId="25E2BC1C"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Рентгенологическое исследование толстой кишки (ирригография)</w:t>
      </w:r>
    </w:p>
    <w:p w14:paraId="0657529F"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1 Способ: Сделать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p>
    <w:p w14:paraId="5F094612"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 xml:space="preserve">2 Способ с использованием препарата ФОРТРАНС: Если исследование проводится утром: каждый из четырёх пакетов препарата Фортранс растворить </w:t>
      </w:r>
      <w:r>
        <w:rPr>
          <w:rFonts w:ascii="Arial" w:hAnsi="Arial" w:cs="Arial"/>
          <w:color w:val="707070"/>
        </w:rPr>
        <w:lastRenderedPageBreak/>
        <w:t>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14:paraId="01D2161B"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Рентгенологичекое исследование почек (экскреторная внутривенная урография)</w:t>
      </w:r>
    </w:p>
    <w:p w14:paraId="73A6BD0F"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Подготовка -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14:paraId="5EAFCB95"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Магнитнорезонансная томография (МРТ) почек и мочевых путей</w:t>
      </w:r>
    </w:p>
    <w:p w14:paraId="1921E986"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45087DB7"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 контраст беременным противопоказан.</w:t>
      </w:r>
    </w:p>
    <w:p w14:paraId="71CBAC9F"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Для некоторых исследований крови (коагулология, генетика, некоторые гормональные тесты и др.) могут понадобиться специальные пробирки с консервантом, которые необходимо предварительно получить в лаборатории, где будет проводиться анализ</w:t>
      </w:r>
    </w:p>
    <w:p w14:paraId="2DAA331E"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Подготовка пациентов к эндоскопическим методам исследования</w:t>
      </w:r>
    </w:p>
    <w:p w14:paraId="7577DA57"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1. Эзофагогастродуоденоскопия</w:t>
      </w:r>
    </w:p>
    <w:p w14:paraId="120030A6"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p>
    <w:p w14:paraId="2C56F94B"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Показания к проведению ЭГДС: 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предраковые изменения эпителия пищевода и желудка (метаплазия, дисплазия); 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 операции на пищеводе, желудке, двенадцатиперстной кишке в анамнезе; анемия, похудание, длительная лихорадка, немотивированная слабость; наличие черного стула; длительный прием нестероидных противовоспалительных препаратов, гомонов, антикоагулянтов; возраст старше 40 лет, если ранее не проводились обследования, даже при отсутствии жалоб; наличие близких родственников, больных раком желудка.</w:t>
      </w:r>
    </w:p>
    <w:p w14:paraId="1FA67370"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 xml:space="preserve">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w:t>
      </w:r>
      <w:r>
        <w:rPr>
          <w:rFonts w:ascii="Arial" w:hAnsi="Arial" w:cs="Arial"/>
          <w:color w:val="707070"/>
        </w:rPr>
        <w:lastRenderedPageBreak/>
        <w:t>лекарства, если она у Вас имеется и о том, какие лекарственные препараты Вы принимаете.</w:t>
      </w:r>
    </w:p>
    <w:p w14:paraId="4FA74436"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2. Бронхоскопия</w:t>
      </w:r>
    </w:p>
    <w:p w14:paraId="5EF0B21E"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p>
    <w:p w14:paraId="52EE1552"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Показания к бронхоскопии хронические заболевания легких (хр. бронхиты, пневмонии, бронхиальная астма, абсцесс легкого и др.); длительный кашель, боли в грудной клетке, длительная лихорадка, слабость, похудание; наличие кровохаркания; изменения на рентгенограммах; подозрение на инородное тело; длительная осиплость голоса; необходимость трахеобронхиальной санации.</w:t>
      </w:r>
    </w:p>
    <w:p w14:paraId="12B4BE43"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14:paraId="3AF3D127"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3. Фиброколоноскопия</w:t>
      </w:r>
    </w:p>
    <w:p w14:paraId="36ABA394"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Фиброколоноскопия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w:t>
      </w:r>
    </w:p>
    <w:p w14:paraId="71AF3982"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Показания к фиброколоноскопии: частые запоры, поносы, чередование запоров с поносами; черный стул, выделение слизи, крови при дефекации; боли по ходу кишечника, ложные позывы, анемия, похудание, длительная температура; положительные анализы кала на скрытую кровь и положительные копрологические тесты; наличие в анамнезе хронических колитов, язвенного колита, болезни Крона, одиночных и множественных полипов; наличие в анамнезе лечения по поводу рака толстого кишечника и половой сферы, удаления полипов в толстой кишке; родственники больных раком кишечника.</w:t>
      </w:r>
    </w:p>
    <w:p w14:paraId="6A3E1AC6"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Подготовка к колоноскопии 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p>
    <w:p w14:paraId="6B960328"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Фортранса.</w:t>
      </w:r>
    </w:p>
    <w:p w14:paraId="7503FE94"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 xml:space="preserve">Подготовка к колоноскопии препаратом дюфалак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w:t>
      </w:r>
      <w:r>
        <w:rPr>
          <w:rFonts w:ascii="Arial" w:hAnsi="Arial" w:cs="Arial"/>
          <w:color w:val="707070"/>
        </w:rPr>
        <w:lastRenderedPageBreak/>
        <w:t>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14:paraId="354A6715"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Подготовка к УЗИ</w:t>
      </w:r>
    </w:p>
    <w:p w14:paraId="02615917"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Подготовка к УЗИ органов брюшной полости</w:t>
      </w:r>
    </w:p>
    <w:p w14:paraId="6BA36D44"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энтеросорбенты (например, активированный уголь или эспумизан по 2 таблетки 3 раза в день).</w:t>
      </w:r>
    </w:p>
    <w:p w14:paraId="77A3C675"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Подготовка к УЗИ органов малого таза (мочевой пузырь, матка, придатки у женщин)</w:t>
      </w:r>
    </w:p>
    <w:p w14:paraId="610177E7"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Для трансабдоминального (через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не требуется, исследование проводится при опорожненном мочевом пузыре; Акушерское УЗИ (УЗИ при беременности) проводится при умеренно заполненном мочевом пузыре (выпить 2 стакана жидкости за 1 час до процедуры);</w:t>
      </w:r>
    </w:p>
    <w:p w14:paraId="1061CD6F"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Подготовка к УЗИ мочевого пузыря и простаты у мужчин</w:t>
      </w:r>
    </w:p>
    <w:p w14:paraId="1312E01D"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14:paraId="562C6245"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Подготовка к УЗИ молочных желез</w:t>
      </w:r>
    </w:p>
    <w:p w14:paraId="7FC2D192"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14:paraId="6FEECC71"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УЗИ щитовидной железы, УЗИ мошонки и УЗИ почек</w:t>
      </w:r>
    </w:p>
    <w:p w14:paraId="3725F560" w14:textId="77777777" w:rsidR="00F64C69" w:rsidRDefault="00F64C69" w:rsidP="00F64C69">
      <w:pPr>
        <w:pStyle w:val="a3"/>
        <w:shd w:val="clear" w:color="auto" w:fill="FFFFFF"/>
        <w:spacing w:before="0" w:beforeAutospacing="0" w:after="0" w:afterAutospacing="0"/>
        <w:rPr>
          <w:rFonts w:ascii="Arial" w:hAnsi="Arial" w:cs="Arial"/>
          <w:color w:val="707070"/>
        </w:rPr>
      </w:pPr>
      <w:r>
        <w:rPr>
          <w:rFonts w:ascii="Arial" w:hAnsi="Arial" w:cs="Arial"/>
          <w:color w:val="707070"/>
        </w:rPr>
        <w:t>эти исследования не требуют специальной подготовки.</w:t>
      </w:r>
    </w:p>
    <w:p w14:paraId="6FF4A2E8"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1B"/>
    <w:rsid w:val="00117239"/>
    <w:rsid w:val="001A731B"/>
    <w:rsid w:val="00870087"/>
    <w:rsid w:val="00F6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7D42E-342C-40F0-9BC0-D114FCCB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C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2807</Words>
  <Characters>16004</Characters>
  <Application>Microsoft Office Word</Application>
  <DocSecurity>0</DocSecurity>
  <Lines>133</Lines>
  <Paragraphs>37</Paragraphs>
  <ScaleCrop>false</ScaleCrop>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2019-08-02T16:47:00Z</dcterms:created>
  <dcterms:modified xsi:type="dcterms:W3CDTF">2019-08-02T16:48:00Z</dcterms:modified>
</cp:coreProperties>
</file>