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A2F2E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Виды медицинской помощи, оказываемой в рамках территориальной программы государственных гарантий бесплатного оказания гражданам медицинской помощи в соответствии с лицензией на осуществление медицинской деятельности</w:t>
      </w:r>
    </w:p>
    <w:p w14:paraId="4800E123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КГБУЗ «Городская больница № 4, г. Барнаул» </w:t>
      </w:r>
    </w:p>
    <w:p w14:paraId="64C9C4FE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</w:p>
    <w:p w14:paraId="2B9736D7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1. Первичная медико-санитарная помощь </w:t>
      </w:r>
    </w:p>
    <w:p w14:paraId="631FA587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</w:p>
    <w:p w14:paraId="501E1A90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1) первичная доврачебная медико-санитарная помощь в амбулаторных условиях:</w:t>
      </w:r>
    </w:p>
    <w:p w14:paraId="2DEDDD15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t xml:space="preserve">акушерскому делу; анестезиологии и реаниматологии; вакцинации (проведению профилактических прививок); 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дезинфектологии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>; лабораторному делу; лабораторной диагностике; лечебной физкультуре; лечебному делу; медицинской статистике; медицинскому массажу; неотложной медицинской помощи; операционному делу; организации сестринского дела; рентгенологии; сестринскому делу; сестринскому делу в педиатрии; стоматологии; стоматологии профилактической; физиотерапии; функциональной диагностике; </w:t>
      </w:r>
    </w:p>
    <w:p w14:paraId="19472F25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5AE860FA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2) первичная врачебная медико-санитарная помощь в амбулаторных условиях:</w:t>
      </w:r>
    </w:p>
    <w:p w14:paraId="1FDD3C0D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t>вакцинации (проведению профилактических прививок); организации здравоохранения и общественному здоровью; педиатрии; терапии; управлению сестринской деятельностью; </w:t>
      </w:r>
    </w:p>
    <w:p w14:paraId="0555816A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3C5265F2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3) первичная врачебная медико-санитарная помощь в условиях дневного стационара:</w:t>
      </w:r>
      <w:r>
        <w:rPr>
          <w:rFonts w:ascii="Roboto Regular" w:hAnsi="Roboto Regular"/>
          <w:color w:val="383838"/>
          <w:sz w:val="21"/>
          <w:szCs w:val="21"/>
        </w:rPr>
        <w:t> педиатрии; терапии; </w:t>
      </w:r>
    </w:p>
    <w:p w14:paraId="401DD5B9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539CE7C2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4) первичная специализированная медико-санитарная помощь в амбулаторных условиях:</w:t>
      </w:r>
    </w:p>
    <w:p w14:paraId="4573D73E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t xml:space="preserve">акушерству и гинекологии (за исключением использования вспомогательных репродуктивных технологий); анестезиологии и реаниматологии; дерматовенерологии; детской урологии-андрологии; детской хирургии; детской эндокринологии; инфекционным болезням; кардиологии; клинической лабораторной 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диагностике;клинической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 xml:space="preserve"> 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фармакологии;колопроктологии;лечебной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 xml:space="preserve"> физкультуре и спортивной 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медицине;мануальной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 xml:space="preserve"> 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терапии;медицинской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 xml:space="preserve"> 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реабилитации;неврологии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 xml:space="preserve">; неотложной медицинской помощи; нефрологии; организации здравоохранения и общественному здоровью; оториноларингологии (за исключением кохлеарной имплантации); офтальмологии; 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профпатологии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>; психотерапии; пульмонологии; ревматологии; рентгенологии; рефлексотерапии; сексологии; сердечно-сосудистой хирургии; стоматологии общей практики; стоматологии хирургической; травматологии и ортопедии; ультразвуковой диагностике; управлению сестринской деятельностью; урологии; физиотерапии; функциональной диагностике; хирургии; эндокринологии; эндоскопии; эпидемиологии; </w:t>
      </w:r>
    </w:p>
    <w:p w14:paraId="0815303B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2FE7FE95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5) первичная специализированная медико-санитарная помощь в условиях дневного стационара:</w:t>
      </w:r>
    </w:p>
    <w:p w14:paraId="721E67FA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t>акушерству и гинекологии (за исключением использования вспомогательных репродуктивных технологий); неврологии; хирургии. </w:t>
      </w:r>
    </w:p>
    <w:p w14:paraId="1387D776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5D61843C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011ADEBF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2. Специализированная, в том числе высокотехнологичная, медицинская помощь</w:t>
      </w:r>
    </w:p>
    <w:p w14:paraId="7EDFFCE8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</w:p>
    <w:p w14:paraId="71F640F9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1) специализированная медицинская помощь в стационарных условиях: </w:t>
      </w:r>
    </w:p>
    <w:p w14:paraId="0F277D08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t>акушерскому делу; акушерству и гинекологии (за исключением использования вспомогательных репродуктивных технологий); анестезиологии и реаниматологии; бактериологии; диетологии; клинической лабораторной диагностике; клинической фармакологии; колопроктологии; лабораторной диагностике; лабораторному делу; лечебной физкультуре; лечебной физкультуре и спортивной медицине; медицинской статистике; медицинскому массажу; неврологии; нефрологии; онкологии; операционному делу; организации здравоохранения и общественному здоровью; организации сестринского дела; педиатрии; ревматологии; рентгенологии; рефлексотерапии; сестринскому делу; сестринскому делу в педиатрии; терапии; трансфузиологии; ультразвуковой диагностике; управлению сестринской деятельностью; физиотерапии; функциональной диагностике; хирургии; хирургии (абдоминальной); эндоскопии; эпидемиологии; </w:t>
      </w:r>
    </w:p>
    <w:p w14:paraId="78F45706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50BB6715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2) высокотехнологичная медицинская помощь в стационарных условиях:</w:t>
      </w:r>
    </w:p>
    <w:p w14:paraId="406E6BAB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lastRenderedPageBreak/>
        <w:t>акушерству и гинекологии (за исключением использования вспомогательных репродуктивных технологий); хирургии (абдоминальной); ревматологии</w:t>
      </w:r>
    </w:p>
    <w:p w14:paraId="67254D32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1D0F5B58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7130132F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3. Проведение медицинских осмотров, медицинских освидетельствований и медицинских экспертиз</w:t>
      </w:r>
    </w:p>
    <w:p w14:paraId="5C5CF892" w14:textId="77777777" w:rsidR="008C432B" w:rsidRDefault="008C432B" w:rsidP="008C432B">
      <w:pPr>
        <w:pStyle w:val="a3"/>
        <w:spacing w:before="0" w:beforeAutospacing="0" w:after="0" w:afterAutospacing="0"/>
        <w:jc w:val="center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br/>
      </w:r>
    </w:p>
    <w:p w14:paraId="75B8D4AC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1) проведение медицинских осмотров:</w:t>
      </w:r>
    </w:p>
    <w:p w14:paraId="4EC3D04E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t>медицинским осмотрам (предварительным, периодическим); медицинским осмотрам (предрейсовым, послерейсовым); медицинским осмотрам (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предсменным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 xml:space="preserve">, </w:t>
      </w:r>
      <w:proofErr w:type="spellStart"/>
      <w:r>
        <w:rPr>
          <w:rFonts w:ascii="Roboto Regular" w:hAnsi="Roboto Regular"/>
          <w:color w:val="383838"/>
          <w:sz w:val="21"/>
          <w:szCs w:val="21"/>
        </w:rPr>
        <w:t>послесменным</w:t>
      </w:r>
      <w:proofErr w:type="spellEnd"/>
      <w:r>
        <w:rPr>
          <w:rFonts w:ascii="Roboto Regular" w:hAnsi="Roboto Regular"/>
          <w:color w:val="383838"/>
          <w:sz w:val="21"/>
          <w:szCs w:val="21"/>
        </w:rPr>
        <w:t>); медицинским осмотрам профилактическим; </w:t>
      </w:r>
    </w:p>
    <w:p w14:paraId="491B2A0F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3229669B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2) проведение медицинских освидетельствований:</w:t>
      </w:r>
    </w:p>
    <w:p w14:paraId="79520406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t>медицинскому освидетельствованию на наличие медицинских противопоказаний к управлению транспортным средством; медицинскому освидетельствованию на наличие медицинских противопоказаний к владению оружием;</w:t>
      </w:r>
    </w:p>
    <w:p w14:paraId="5A715177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</w:p>
    <w:p w14:paraId="484F22AA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Bold" w:hAnsi="Roboto Bold"/>
          <w:color w:val="383838"/>
          <w:sz w:val="21"/>
          <w:szCs w:val="21"/>
        </w:rPr>
        <w:t>3) проведение медицинских экспертиз:</w:t>
      </w:r>
    </w:p>
    <w:p w14:paraId="1EF1A4D5" w14:textId="77777777" w:rsidR="008C432B" w:rsidRDefault="008C432B" w:rsidP="008C432B">
      <w:pPr>
        <w:pStyle w:val="a3"/>
        <w:spacing w:before="0" w:beforeAutospacing="0" w:after="0" w:afterAutospacing="0"/>
        <w:jc w:val="both"/>
        <w:rPr>
          <w:rFonts w:ascii="Roboto Regular" w:hAnsi="Roboto Regular"/>
          <w:color w:val="383838"/>
          <w:sz w:val="21"/>
          <w:szCs w:val="21"/>
        </w:rPr>
      </w:pPr>
      <w:r>
        <w:rPr>
          <w:rFonts w:ascii="Roboto Regular" w:hAnsi="Roboto Regular"/>
          <w:color w:val="383838"/>
          <w:sz w:val="21"/>
          <w:szCs w:val="21"/>
        </w:rPr>
        <w:t>экспертизе качества медицинской помощи; экспертизе профессиональной пригодности; экспертизе временной нетрудоспособности.</w:t>
      </w:r>
    </w:p>
    <w:p w14:paraId="415224E8" w14:textId="77777777" w:rsidR="002B500D" w:rsidRDefault="002B500D">
      <w:bookmarkStart w:id="0" w:name="_GoBack"/>
      <w:bookmarkEnd w:id="0"/>
    </w:p>
    <w:sectPr w:rsidR="002B5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Regular">
    <w:altName w:val="Arial"/>
    <w:panose1 w:val="00000000000000000000"/>
    <w:charset w:val="00"/>
    <w:family w:val="roman"/>
    <w:notTrueType/>
    <w:pitch w:val="default"/>
  </w:font>
  <w:font w:name="Roboto 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4E"/>
    <w:rsid w:val="002B500D"/>
    <w:rsid w:val="005E544E"/>
    <w:rsid w:val="008C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45547-CCA4-4A14-86E6-AEA9B703B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2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2019-06-26T03:50:00Z</dcterms:created>
  <dcterms:modified xsi:type="dcterms:W3CDTF">2019-06-26T03:51:00Z</dcterms:modified>
</cp:coreProperties>
</file>