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Федеральный закон Российской Федерации от 21 ноября 2011 г. N 323-ФЗ "Об основах охраны здоровья граждан в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Глава 4. Права и обязанности граждан в сфере охраны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18. Право на охрану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Каждый имеет право на охрану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19. Право на медицинскую помощь</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Каждый имеет право на медицинскую помощь.</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Порядок оказания медицинской помощи иностранным гражданам определяется Правительством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5. Пациент имеет право на: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выбор врача и выбор медицинской организации в соответствии с настоящим Федеральным законом;</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получение консультаций врачей-специалистов;</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6) получение лечебного питания в случае нахождения пациента на лечении в стационарных условиях;</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7) защиту сведений, составляющих врачебную тайну;</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8) отказ от медицинского вмешательства;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9) возмещение вреда, причиненного здоровью при оказании ему медицинской помощи;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lastRenderedPageBreak/>
        <w:t>10) допуск к нему адвоката или законного представителя для защиты своих прав;</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w:t>
      </w:r>
      <w:r w:rsidRPr="001A2062">
        <w:rPr>
          <w:rFonts w:ascii="Times New Roman" w:eastAsia="Times New Roman" w:hAnsi="Times New Roman" w:cs="Times New Roman"/>
          <w:color w:val="503A3A"/>
          <w:sz w:val="27"/>
          <w:szCs w:val="27"/>
          <w:bdr w:val="none" w:sz="0" w:space="0" w:color="auto" w:frame="1"/>
          <w:lang w:eastAsia="ru-RU"/>
        </w:rPr>
        <w:lastRenderedPageBreak/>
        <w:t>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9. Медицинское вмешательство без согласия гражданина, одного из родителей или иного законного представителя допускается: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в отношении лиц, страдающих заболеваниями, представляющими опасность для окружающих;</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в отношении лиц, страдающих тяжелыми психическими расстройствами;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в отношении лиц, совершивших общественно опасные деяния (преступления);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5) при проведении судебно-медицинской экспертизы и (или) судебно-психиатрической экспертизы.</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 xml:space="preserve">Статья </w:t>
      </w:r>
      <w:proofErr w:type="gramStart"/>
      <w:r w:rsidRPr="001A2062">
        <w:rPr>
          <w:rFonts w:ascii="Times New Roman" w:eastAsia="Times New Roman" w:hAnsi="Times New Roman" w:cs="Times New Roman"/>
          <w:color w:val="503A3A"/>
          <w:sz w:val="27"/>
          <w:szCs w:val="27"/>
          <w:bdr w:val="none" w:sz="0" w:space="0" w:color="auto" w:frame="1"/>
          <w:lang w:eastAsia="ru-RU"/>
        </w:rPr>
        <w:t>21.Выбор</w:t>
      </w:r>
      <w:proofErr w:type="gramEnd"/>
      <w:r w:rsidRPr="001A2062">
        <w:rPr>
          <w:rFonts w:ascii="Times New Roman" w:eastAsia="Times New Roman" w:hAnsi="Times New Roman" w:cs="Times New Roman"/>
          <w:color w:val="503A3A"/>
          <w:sz w:val="27"/>
          <w:szCs w:val="27"/>
          <w:bdr w:val="none" w:sz="0" w:space="0" w:color="auto" w:frame="1"/>
          <w:lang w:eastAsia="ru-RU"/>
        </w:rPr>
        <w:t xml:space="preserve"> врача и медицинской организации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Оказание первичной специализированной медико-санитарной помощи осуществляется: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22. Информация о состоянии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rsidRPr="001A2062">
        <w:rPr>
          <w:rFonts w:ascii="Times New Roman" w:eastAsia="Times New Roman" w:hAnsi="Times New Roman" w:cs="Times New Roman"/>
          <w:color w:val="503A3A"/>
          <w:sz w:val="27"/>
          <w:szCs w:val="27"/>
          <w:bdr w:val="none" w:sz="0" w:space="0" w:color="auto" w:frame="1"/>
          <w:lang w:eastAsia="ru-RU"/>
        </w:rP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23. Информация о факторах, влияющих на здоровье</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24. Права работников, занятых на отдельных видах работ, на охрану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w:t>
      </w:r>
      <w:r w:rsidRPr="001A2062">
        <w:rPr>
          <w:rFonts w:ascii="Times New Roman" w:eastAsia="Times New Roman" w:hAnsi="Times New Roman" w:cs="Times New Roman"/>
          <w:color w:val="503A3A"/>
          <w:sz w:val="27"/>
          <w:szCs w:val="27"/>
          <w:bdr w:val="none" w:sz="0" w:space="0" w:color="auto" w:frame="1"/>
          <w:lang w:eastAsia="ru-RU"/>
        </w:rPr>
        <w:lastRenderedPageBreak/>
        <w:t>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w:t>
      </w:r>
      <w:r w:rsidRPr="001A2062">
        <w:rPr>
          <w:rFonts w:ascii="Times New Roman" w:eastAsia="Times New Roman" w:hAnsi="Times New Roman" w:cs="Times New Roman"/>
          <w:color w:val="503A3A"/>
          <w:sz w:val="27"/>
          <w:szCs w:val="27"/>
          <w:bdr w:val="none" w:sz="0" w:space="0" w:color="auto" w:frame="1"/>
          <w:lang w:eastAsia="ru-RU"/>
        </w:rPr>
        <w:lastRenderedPageBreak/>
        <w:t>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27. Обязанности граждан в сфере охраны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Граждане обязаны заботиться о сохранении своего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Статья 28. Общественные объединения по защите прав граждан в сфере охраны здоровья</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A2062" w:rsidRPr="001A2062" w:rsidRDefault="001A2062" w:rsidP="001A2062">
      <w:pPr>
        <w:shd w:val="clear" w:color="auto" w:fill="FFFFFF"/>
        <w:spacing w:after="0" w:line="240" w:lineRule="auto"/>
        <w:rPr>
          <w:rFonts w:ascii="Tahoma" w:eastAsia="Times New Roman" w:hAnsi="Tahoma" w:cs="Tahoma"/>
          <w:color w:val="503A3A"/>
          <w:sz w:val="21"/>
          <w:szCs w:val="21"/>
          <w:lang w:eastAsia="ru-RU"/>
        </w:rPr>
      </w:pPr>
      <w:r w:rsidRPr="001A2062">
        <w:rPr>
          <w:rFonts w:ascii="Times New Roman" w:eastAsia="Times New Roman" w:hAnsi="Times New Roman" w:cs="Times New Roman"/>
          <w:color w:val="503A3A"/>
          <w:sz w:val="27"/>
          <w:szCs w:val="27"/>
          <w:bdr w:val="none" w:sz="0" w:space="0" w:color="auto" w:frame="1"/>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w:t>
      </w:r>
      <w:r w:rsidRPr="001A2062">
        <w:rPr>
          <w:rFonts w:ascii="Times New Roman" w:eastAsia="Times New Roman" w:hAnsi="Times New Roman" w:cs="Times New Roman"/>
          <w:color w:val="503A3A"/>
          <w:sz w:val="27"/>
          <w:szCs w:val="27"/>
          <w:bdr w:val="none" w:sz="0" w:space="0" w:color="auto" w:frame="1"/>
          <w:lang w:eastAsia="ru-RU"/>
        </w:rPr>
        <w:lastRenderedPageBreak/>
        <w:t>изделий, специализированных продуктов лечебного питания и заменителей грудного молока.</w:t>
      </w:r>
    </w:p>
    <w:p w:rsidR="001A2062" w:rsidRPr="001A2062" w:rsidRDefault="001A2062" w:rsidP="001A2062">
      <w:pPr>
        <w:shd w:val="clear" w:color="auto" w:fill="FFFFFF"/>
        <w:spacing w:after="75" w:line="240" w:lineRule="auto"/>
        <w:rPr>
          <w:rFonts w:ascii="Tahoma" w:eastAsia="Times New Roman" w:hAnsi="Tahoma" w:cs="Tahoma"/>
          <w:color w:val="503A3A"/>
          <w:sz w:val="21"/>
          <w:szCs w:val="21"/>
          <w:lang w:eastAsia="ru-RU"/>
        </w:rPr>
      </w:pPr>
      <w:r w:rsidRPr="001A2062">
        <w:rPr>
          <w:rFonts w:ascii="Tahoma" w:eastAsia="Times New Roman" w:hAnsi="Tahoma" w:cs="Tahoma"/>
          <w:color w:val="503A3A"/>
          <w:sz w:val="21"/>
          <w:szCs w:val="21"/>
          <w:lang w:eastAsia="ru-RU"/>
        </w:rPr>
        <w:t> </w:t>
      </w:r>
      <w:bookmarkStart w:id="0" w:name="_GoBack"/>
      <w:bookmarkEnd w:id="0"/>
    </w:p>
    <w:p w:rsidR="00D45CE5" w:rsidRDefault="00D45CE5"/>
    <w:sectPr w:rsidR="00D4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A00"/>
    <w:multiLevelType w:val="multilevel"/>
    <w:tmpl w:val="C30A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B491D"/>
    <w:multiLevelType w:val="multilevel"/>
    <w:tmpl w:val="571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94"/>
    <w:rsid w:val="000E6994"/>
    <w:rsid w:val="001A2062"/>
    <w:rsid w:val="00D4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FF05"/>
  <w15:chartTrackingRefBased/>
  <w15:docId w15:val="{9F9179C6-A811-4D4B-8E83-58C015EE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2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0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2062"/>
    <w:rPr>
      <w:color w:val="0000FF"/>
      <w:u w:val="single"/>
    </w:rPr>
  </w:style>
  <w:style w:type="paragraph" w:styleId="z-">
    <w:name w:val="HTML Top of Form"/>
    <w:basedOn w:val="a"/>
    <w:next w:val="a"/>
    <w:link w:val="z-0"/>
    <w:hidden/>
    <w:uiPriority w:val="99"/>
    <w:semiHidden/>
    <w:unhideWhenUsed/>
    <w:rsid w:val="001A20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20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20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206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56336">
      <w:bodyDiv w:val="1"/>
      <w:marLeft w:val="0"/>
      <w:marRight w:val="0"/>
      <w:marTop w:val="0"/>
      <w:marBottom w:val="0"/>
      <w:divBdr>
        <w:top w:val="none" w:sz="0" w:space="0" w:color="auto"/>
        <w:left w:val="none" w:sz="0" w:space="0" w:color="auto"/>
        <w:bottom w:val="none" w:sz="0" w:space="0" w:color="auto"/>
        <w:right w:val="none" w:sz="0" w:space="0" w:color="auto"/>
      </w:divBdr>
      <w:divsChild>
        <w:div w:id="1702170772">
          <w:marLeft w:val="0"/>
          <w:marRight w:val="0"/>
          <w:marTop w:val="0"/>
          <w:marBottom w:val="0"/>
          <w:divBdr>
            <w:top w:val="none" w:sz="0" w:space="0" w:color="auto"/>
            <w:left w:val="none" w:sz="0" w:space="0" w:color="auto"/>
            <w:bottom w:val="none" w:sz="0" w:space="0" w:color="auto"/>
            <w:right w:val="none" w:sz="0" w:space="0" w:color="auto"/>
          </w:divBdr>
          <w:divsChild>
            <w:div w:id="493035261">
              <w:marLeft w:val="0"/>
              <w:marRight w:val="0"/>
              <w:marTop w:val="0"/>
              <w:marBottom w:val="0"/>
              <w:divBdr>
                <w:top w:val="none" w:sz="0" w:space="0" w:color="auto"/>
                <w:left w:val="none" w:sz="0" w:space="0" w:color="auto"/>
                <w:bottom w:val="none" w:sz="0" w:space="0" w:color="auto"/>
                <w:right w:val="none" w:sz="0" w:space="0" w:color="auto"/>
              </w:divBdr>
              <w:divsChild>
                <w:div w:id="44648072">
                  <w:marLeft w:val="0"/>
                  <w:marRight w:val="0"/>
                  <w:marTop w:val="0"/>
                  <w:marBottom w:val="75"/>
                  <w:divBdr>
                    <w:top w:val="none" w:sz="0" w:space="0" w:color="auto"/>
                    <w:left w:val="none" w:sz="0" w:space="0" w:color="auto"/>
                    <w:bottom w:val="none" w:sz="0" w:space="0" w:color="auto"/>
                    <w:right w:val="none" w:sz="0" w:space="0" w:color="auto"/>
                  </w:divBdr>
                  <w:divsChild>
                    <w:div w:id="147208780">
                      <w:marLeft w:val="0"/>
                      <w:marRight w:val="0"/>
                      <w:marTop w:val="0"/>
                      <w:marBottom w:val="0"/>
                      <w:divBdr>
                        <w:top w:val="none" w:sz="0" w:space="0" w:color="auto"/>
                        <w:left w:val="none" w:sz="0" w:space="0" w:color="auto"/>
                        <w:bottom w:val="none" w:sz="0" w:space="0" w:color="auto"/>
                        <w:right w:val="none" w:sz="0" w:space="0" w:color="auto"/>
                      </w:divBdr>
                    </w:div>
                  </w:divsChild>
                </w:div>
                <w:div w:id="451362120">
                  <w:marLeft w:val="0"/>
                  <w:marRight w:val="0"/>
                  <w:marTop w:val="0"/>
                  <w:marBottom w:val="0"/>
                  <w:divBdr>
                    <w:top w:val="none" w:sz="0" w:space="0" w:color="auto"/>
                    <w:left w:val="none" w:sz="0" w:space="0" w:color="auto"/>
                    <w:bottom w:val="none" w:sz="0" w:space="0" w:color="auto"/>
                    <w:right w:val="none" w:sz="0" w:space="0" w:color="auto"/>
                  </w:divBdr>
                  <w:divsChild>
                    <w:div w:id="213470899">
                      <w:marLeft w:val="0"/>
                      <w:marRight w:val="0"/>
                      <w:marTop w:val="0"/>
                      <w:marBottom w:val="0"/>
                      <w:divBdr>
                        <w:top w:val="none" w:sz="0" w:space="0" w:color="auto"/>
                        <w:left w:val="none" w:sz="0" w:space="0" w:color="auto"/>
                        <w:bottom w:val="none" w:sz="0" w:space="0" w:color="auto"/>
                        <w:right w:val="none" w:sz="0" w:space="0" w:color="auto"/>
                      </w:divBdr>
                    </w:div>
                    <w:div w:id="1254440351">
                      <w:marLeft w:val="0"/>
                      <w:marRight w:val="0"/>
                      <w:marTop w:val="150"/>
                      <w:marBottom w:val="0"/>
                      <w:divBdr>
                        <w:top w:val="none" w:sz="0" w:space="0" w:color="auto"/>
                        <w:left w:val="none" w:sz="0" w:space="0" w:color="auto"/>
                        <w:bottom w:val="none" w:sz="0" w:space="0" w:color="auto"/>
                        <w:right w:val="none" w:sz="0" w:space="0" w:color="auto"/>
                      </w:divBdr>
                      <w:divsChild>
                        <w:div w:id="1082095816">
                          <w:marLeft w:val="0"/>
                          <w:marRight w:val="0"/>
                          <w:marTop w:val="0"/>
                          <w:marBottom w:val="0"/>
                          <w:divBdr>
                            <w:top w:val="none" w:sz="0" w:space="0" w:color="auto"/>
                            <w:left w:val="none" w:sz="0" w:space="0" w:color="auto"/>
                            <w:bottom w:val="none" w:sz="0" w:space="0" w:color="auto"/>
                            <w:right w:val="none" w:sz="0" w:space="0" w:color="auto"/>
                          </w:divBdr>
                          <w:divsChild>
                            <w:div w:id="916284179">
                              <w:marLeft w:val="0"/>
                              <w:marRight w:val="0"/>
                              <w:marTop w:val="0"/>
                              <w:marBottom w:val="0"/>
                              <w:divBdr>
                                <w:top w:val="none" w:sz="0" w:space="0" w:color="auto"/>
                                <w:left w:val="none" w:sz="0" w:space="0" w:color="auto"/>
                                <w:bottom w:val="none" w:sz="0" w:space="0" w:color="auto"/>
                                <w:right w:val="none" w:sz="0" w:space="0" w:color="auto"/>
                              </w:divBdr>
                            </w:div>
                            <w:div w:id="18230348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3844</Words>
  <Characters>21911</Characters>
  <Application>Microsoft Office Word</Application>
  <DocSecurity>0</DocSecurity>
  <Lines>182</Lines>
  <Paragraphs>51</Paragraphs>
  <ScaleCrop>false</ScaleCrop>
  <Company>SPecialiST RePack</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2019-08-07T04:50:00Z</dcterms:created>
  <dcterms:modified xsi:type="dcterms:W3CDTF">2019-08-07T04:50:00Z</dcterms:modified>
</cp:coreProperties>
</file>