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1888" w14:textId="77777777" w:rsidR="00C54469" w:rsidRPr="00C54469" w:rsidRDefault="00C54469" w:rsidP="00C54469">
      <w:r w:rsidRPr="00C54469">
        <w:rPr>
          <w:b/>
          <w:bCs/>
          <w:u w:val="single"/>
        </w:rPr>
        <w:t> ПОДГОТОВКА К УЛЬТРАЗВУКОВЫМ ИССЛЕДОВАНИЯМ (ОБЩИЕ РЕКОМЕНДАЦИИ)</w:t>
      </w:r>
      <w:r w:rsidRPr="00C54469">
        <w:rPr>
          <w:b/>
          <w:bCs/>
        </w:rPr>
        <w:br/>
      </w:r>
      <w:r w:rsidRPr="00C54469">
        <w:br/>
        <w:t>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 </w:t>
      </w:r>
    </w:p>
    <w:p w14:paraId="298E0E39" w14:textId="77777777" w:rsidR="00C54469" w:rsidRPr="00C54469" w:rsidRDefault="00C54469" w:rsidP="00C54469">
      <w:r w:rsidRPr="00C54469">
        <w:t>Если пациент склонен к повышенному газообразованию, то рекомендуется приём </w:t>
      </w:r>
      <w:r w:rsidRPr="00C54469">
        <w:rPr>
          <w:i/>
          <w:iCs/>
        </w:rPr>
        <w:t xml:space="preserve">активированного угля, </w:t>
      </w:r>
      <w:proofErr w:type="spellStart"/>
      <w:r w:rsidRPr="00C54469">
        <w:rPr>
          <w:i/>
          <w:iCs/>
        </w:rPr>
        <w:t>фестала</w:t>
      </w:r>
      <w:proofErr w:type="spellEnd"/>
      <w:r w:rsidRPr="00C54469">
        <w:rPr>
          <w:i/>
          <w:iCs/>
        </w:rPr>
        <w:t xml:space="preserve">, </w:t>
      </w:r>
      <w:proofErr w:type="spellStart"/>
      <w:r w:rsidRPr="00C54469">
        <w:rPr>
          <w:i/>
          <w:iCs/>
        </w:rPr>
        <w:t>мезим</w:t>
      </w:r>
      <w:proofErr w:type="spellEnd"/>
      <w:r w:rsidRPr="00C54469">
        <w:rPr>
          <w:i/>
          <w:iCs/>
        </w:rPr>
        <w:t xml:space="preserve">-форте, </w:t>
      </w:r>
      <w:proofErr w:type="spellStart"/>
      <w:r w:rsidRPr="00C54469">
        <w:rPr>
          <w:i/>
          <w:iCs/>
        </w:rPr>
        <w:t>эспумизана</w:t>
      </w:r>
      <w:proofErr w:type="spellEnd"/>
      <w:r w:rsidRPr="00C54469">
        <w:rPr>
          <w:i/>
          <w:iCs/>
        </w:rPr>
        <w:t> </w:t>
      </w:r>
      <w:r w:rsidRPr="00C54469">
        <w:t>и др.</w:t>
      </w:r>
    </w:p>
    <w:p w14:paraId="49C45B00" w14:textId="7E9E9AAC" w:rsidR="00C54469" w:rsidRPr="00C54469" w:rsidRDefault="00C54469" w:rsidP="00C54469">
      <w:r w:rsidRPr="00C54469">
        <w:t>Если пациент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  <w:r w:rsidRPr="00C54469">
        <w:br/>
        <w:t>УЗИ брюшной полости проводится натощак, поэтому за 6- 8 часов до процедуры следует воздержаться от приема пищи.  </w:t>
      </w:r>
      <w:r w:rsidRPr="00C54469">
        <w:br/>
      </w:r>
      <w:r w:rsidRPr="00C54469">
        <w:br/>
      </w:r>
      <w:bookmarkStart w:id="0" w:name="_GoBack"/>
      <w:bookmarkEnd w:id="0"/>
      <w:r w:rsidRPr="00C54469">
        <w:rPr>
          <w:b/>
          <w:bCs/>
          <w:i/>
          <w:iCs/>
        </w:rPr>
        <w:t>   Подготовка к УЗИ почек</w:t>
      </w:r>
    </w:p>
    <w:p w14:paraId="0CE3F4FB" w14:textId="77777777" w:rsidR="00C54469" w:rsidRPr="00C54469" w:rsidRDefault="00C54469" w:rsidP="00C54469">
      <w:r w:rsidRPr="00C54469"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14:paraId="2039FCD4" w14:textId="77777777" w:rsidR="00C54469" w:rsidRPr="00C54469" w:rsidRDefault="00C54469" w:rsidP="00C54469">
      <w:r w:rsidRPr="00C54469">
        <w:rPr>
          <w:b/>
          <w:bCs/>
          <w:i/>
          <w:iCs/>
        </w:rPr>
        <w:br/>
        <w:t>Подготовка к УЗИ надпочечников</w:t>
      </w:r>
      <w:r w:rsidRPr="00C54469">
        <w:rPr>
          <w:b/>
          <w:bCs/>
          <w:i/>
          <w:iCs/>
        </w:rPr>
        <w:br/>
      </w:r>
      <w:r w:rsidRPr="00C54469">
        <w:t xml:space="preserve">За 3 дня до исследования назначается </w:t>
      </w:r>
      <w:proofErr w:type="spellStart"/>
      <w:r w:rsidRPr="00C54469">
        <w:t>бесшлаковая</w:t>
      </w:r>
      <w:proofErr w:type="spellEnd"/>
      <w:r w:rsidRPr="00C54469">
        <w:t xml:space="preserve">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мед и сухофрукты, из напитков – травяные чаи и натуральные соки. Утром накануне УЗИ необходимо принять слабительное (по назначению врача). </w:t>
      </w:r>
    </w:p>
    <w:p w14:paraId="6BA51AF8" w14:textId="55E64980" w:rsidR="00C54469" w:rsidRPr="00C54469" w:rsidRDefault="00C54469" w:rsidP="00C54469">
      <w:r w:rsidRPr="00C54469">
        <w:t>Исследование надпочечников проводится натощак.</w:t>
      </w:r>
      <w:r w:rsidRPr="00C54469">
        <w:br/>
      </w:r>
      <w:r w:rsidRPr="00C54469">
        <w:br/>
      </w:r>
      <w:r w:rsidRPr="00C54469">
        <w:rPr>
          <w:b/>
          <w:bCs/>
          <w:i/>
          <w:iCs/>
        </w:rPr>
        <w:t> Подготовка к УЗИ мочевого пузыря и малого таза (абдоминально)</w:t>
      </w:r>
    </w:p>
    <w:p w14:paraId="380880A6" w14:textId="77777777" w:rsidR="00C54469" w:rsidRPr="00C54469" w:rsidRDefault="00C54469" w:rsidP="00C54469">
      <w:r w:rsidRPr="00C54469">
        <w:t>В день обследования за 1 час до исследования выпить 1-1,5 литра жидкости (для наполнения мочевого пузыря) и не мочиться. Исследования малого таза проводятся на 7-10 день менструального цикла</w:t>
      </w:r>
    </w:p>
    <w:p w14:paraId="393C3127" w14:textId="620ADDA7" w:rsidR="00C54469" w:rsidRPr="00C54469" w:rsidRDefault="00C54469" w:rsidP="00C54469">
      <w:r w:rsidRPr="00C54469">
        <w:rPr>
          <w:b/>
          <w:bCs/>
          <w:i/>
          <w:iCs/>
        </w:rPr>
        <w:br/>
        <w:t>  Подготовка к УЗИ щитовидной железы</w:t>
      </w:r>
      <w:r w:rsidRPr="00C54469">
        <w:rPr>
          <w:b/>
          <w:bCs/>
          <w:i/>
          <w:iCs/>
        </w:rPr>
        <w:br/>
      </w:r>
      <w:r w:rsidRPr="00C54469">
        <w:t>При подготовке к УЗИ щитовидной железы необходимо лишь выяснить и сообщить врачу-диагносту вес и рост пациента на момент исследования.</w:t>
      </w:r>
    </w:p>
    <w:p w14:paraId="55367EA2" w14:textId="2404AA6D" w:rsidR="00C54469" w:rsidRPr="00C54469" w:rsidRDefault="00C54469" w:rsidP="00C54469">
      <w:r w:rsidRPr="00C54469">
        <w:rPr>
          <w:b/>
          <w:bCs/>
          <w:i/>
          <w:iCs/>
        </w:rPr>
        <w:br/>
        <w:t> Подготовка к УЗИ предстательной железы</w:t>
      </w:r>
      <w:r w:rsidRPr="00C54469">
        <w:rPr>
          <w:b/>
          <w:bCs/>
          <w:i/>
          <w:iCs/>
        </w:rPr>
        <w:br/>
      </w:r>
      <w:r w:rsidRPr="00C54469">
        <w:t>УЗИ предстательной железы проводится двумя методами:</w:t>
      </w:r>
    </w:p>
    <w:p w14:paraId="26A4E20C" w14:textId="77777777" w:rsidR="00C54469" w:rsidRPr="00C54469" w:rsidRDefault="00C54469" w:rsidP="00C54469">
      <w:proofErr w:type="spellStart"/>
      <w:r w:rsidRPr="00C54469">
        <w:rPr>
          <w:b/>
          <w:bCs/>
        </w:rPr>
        <w:t>Трансабдоминальным</w:t>
      </w:r>
      <w:proofErr w:type="spellEnd"/>
      <w:r w:rsidRPr="00C54469">
        <w:rPr>
          <w:b/>
          <w:bCs/>
        </w:rPr>
        <w:t>.</w:t>
      </w:r>
      <w:r w:rsidRPr="00C54469">
        <w:t> 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</w:r>
    </w:p>
    <w:p w14:paraId="1E80ADFE" w14:textId="77777777" w:rsidR="00C54469" w:rsidRPr="00C54469" w:rsidRDefault="00C54469" w:rsidP="00C54469">
      <w:proofErr w:type="spellStart"/>
      <w:r w:rsidRPr="00C54469">
        <w:t>Т</w:t>
      </w:r>
      <w:r w:rsidRPr="00C54469">
        <w:rPr>
          <w:b/>
          <w:bCs/>
        </w:rPr>
        <w:t>рансректально</w:t>
      </w:r>
      <w:proofErr w:type="spellEnd"/>
      <w:r w:rsidRPr="00C54469">
        <w:rPr>
          <w:b/>
          <w:bCs/>
        </w:rPr>
        <w:t xml:space="preserve"> (ТРУЗИ)</w:t>
      </w:r>
      <w:r w:rsidRPr="00C54469">
        <w:t> 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499FB5A0" w14:textId="2FAD3CDD" w:rsidR="00C54469" w:rsidRPr="00C54469" w:rsidRDefault="00C54469" w:rsidP="00C54469">
      <w:r w:rsidRPr="00C54469">
        <w:rPr>
          <w:b/>
          <w:bCs/>
          <w:i/>
          <w:iCs/>
        </w:rPr>
        <w:lastRenderedPageBreak/>
        <w:t>  Подготовка к УЗИ молочных желез</w:t>
      </w:r>
      <w:r w:rsidRPr="00C54469">
        <w:rPr>
          <w:b/>
          <w:bCs/>
          <w:i/>
          <w:iCs/>
        </w:rPr>
        <w:br/>
      </w:r>
      <w:r w:rsidRPr="00C54469">
        <w:t>   УЗИ молочных желез выполняется с 7-го по 10-й день от начала менструального цикла. </w:t>
      </w:r>
      <w:r w:rsidRPr="00C54469">
        <w:br/>
      </w:r>
      <w:r w:rsidRPr="00C54469">
        <w:br/>
      </w:r>
    </w:p>
    <w:p w14:paraId="0F07987D" w14:textId="08EAB84E" w:rsidR="00C54469" w:rsidRPr="00C54469" w:rsidRDefault="00C54469" w:rsidP="00C54469">
      <w:r w:rsidRPr="00C54469">
        <w:rPr>
          <w:b/>
          <w:bCs/>
          <w:u w:val="single"/>
        </w:rPr>
        <w:br/>
        <w:t> ПОДГОТОВКА К ПРОВЕДЕНИЮ ЭКГ</w:t>
      </w:r>
      <w:r w:rsidRPr="00C54469">
        <w:rPr>
          <w:b/>
          <w:bCs/>
          <w:u w:val="single"/>
        </w:rPr>
        <w:br/>
      </w:r>
    </w:p>
    <w:p w14:paraId="3171B353" w14:textId="5B3E87C0" w:rsidR="00C54469" w:rsidRPr="00C54469" w:rsidRDefault="00C54469" w:rsidP="00C54469">
      <w:r w:rsidRPr="00C54469">
        <w:br/>
        <w:t> По возможности необходимо избегать стресса</w:t>
      </w:r>
      <w:r w:rsidRPr="00C54469">
        <w:br/>
      </w:r>
      <w:r w:rsidRPr="00C54469">
        <w:br/>
        <w:t>Не употреблять большого количества тяжелой пищи</w:t>
      </w:r>
      <w:r w:rsidRPr="00C54469">
        <w:br/>
      </w:r>
      <w:r w:rsidRPr="00C54469">
        <w:br/>
        <w:t>Сократить объем употребления жидкости  за 3-5 часов перед процедурой</w:t>
      </w:r>
      <w:r w:rsidRPr="00C54469">
        <w:br/>
      </w:r>
      <w:r w:rsidRPr="00C54469">
        <w:br/>
        <w:t> Перед обследованием необходимо максимально расслабиться, обратить внимание на восстановление дыхания</w:t>
      </w:r>
      <w:r w:rsidRPr="00C54469">
        <w:br/>
      </w:r>
      <w:r w:rsidRPr="00C54469">
        <w:br/>
        <w:t>На процедуру нужно приходить в удобной, свободной одежде, которая позволит без особого труда оголить необходимую область</w:t>
      </w:r>
      <w:r w:rsidRPr="00C54469">
        <w:br/>
      </w:r>
      <w:r w:rsidRPr="00C54469">
        <w:br/>
        <w:t>Перед исследованием </w:t>
      </w:r>
      <w:r w:rsidRPr="00C54469">
        <w:rPr>
          <w:b/>
          <w:bCs/>
        </w:rPr>
        <w:t>не рекомендуется</w:t>
      </w:r>
      <w:r w:rsidRPr="00C54469">
        <w:t>:</w:t>
      </w:r>
      <w:r w:rsidRPr="00C54469">
        <w:br/>
      </w:r>
      <w:r w:rsidRPr="00C54469">
        <w:br/>
        <w:t> Употреблять любые алкогольные напитки</w:t>
      </w:r>
      <w:r w:rsidRPr="00C54469">
        <w:br/>
      </w:r>
      <w:r w:rsidRPr="00C54469">
        <w:br/>
        <w:t> Курить</w:t>
      </w:r>
      <w:r w:rsidRPr="00C54469">
        <w:br/>
      </w:r>
      <w:r w:rsidRPr="00C54469">
        <w:br/>
        <w:t> Заниматься любым видом спорта</w:t>
      </w:r>
      <w:r w:rsidRPr="00C54469">
        <w:br/>
      </w:r>
      <w:r w:rsidRPr="00C54469">
        <w:br/>
        <w:t> Принимать лекарственные средства, о которых неизвестно лечащему врачу</w:t>
      </w:r>
      <w:r w:rsidRPr="00C54469">
        <w:br/>
      </w:r>
      <w:r w:rsidRPr="00C54469">
        <w:br/>
        <w:t> Посещать баню, сауну, любые тепловые процедуры</w:t>
      </w:r>
      <w:r w:rsidRPr="00C54469">
        <w:br/>
      </w:r>
      <w:r w:rsidRPr="00C54469">
        <w:br/>
        <w:t> Не рекомендуется употреблять кофе, крепкий чай, так как данные продукты искажают результат</w:t>
      </w:r>
      <w:r w:rsidRPr="00C54469">
        <w:br/>
      </w:r>
      <w:r w:rsidRPr="00C54469">
        <w:br/>
        <w:t>На теле не должно находиться цепочек, браслетов, украшений из металла.</w:t>
      </w:r>
      <w:r w:rsidRPr="00C54469">
        <w:br/>
      </w:r>
      <w:r w:rsidRPr="00C54469">
        <w:br/>
      </w:r>
      <w:r w:rsidRPr="00C54469">
        <w:rPr>
          <w:b/>
          <w:bCs/>
          <w:u w:val="single"/>
        </w:rPr>
        <w:t>   ПОДГОТОВКА К ИССЛЕДОВАНИЮ ФУНКЦИИ ВНЕШНЕГО  ДЫХАНИЯ  (ФВД)</w:t>
      </w:r>
      <w:r w:rsidRPr="00C54469">
        <w:rPr>
          <w:b/>
          <w:bCs/>
          <w:u w:val="single"/>
        </w:rPr>
        <w:br/>
      </w:r>
      <w:r w:rsidRPr="00C54469">
        <w:t>   Перед проведением исследования запрещаются нервные, физические перенапряжения, физиопроцедуры. Обследование ФВД проводят в положении сидя. Пациент выполняет несколько дыхательных маневров, после чего проводится компьютерная обработка и выдача результатов исследования. </w:t>
      </w:r>
      <w:r w:rsidRPr="00C54469">
        <w:br/>
      </w:r>
      <w:r w:rsidRPr="00C54469">
        <w:br/>
        <w:t> Исследование проводится по направлению врача с обязательным указанием предполагаемого диагноза, если подобное исследование проводилось ранее, желательно взять предыдущие данные.</w:t>
      </w:r>
      <w:r w:rsidRPr="00C54469">
        <w:br/>
      </w:r>
      <w:r w:rsidRPr="00C54469">
        <w:br/>
        <w:t> Пациент или родители пациента должны знать его точный вес и рост.</w:t>
      </w:r>
      <w:r w:rsidRPr="00C54469">
        <w:br/>
      </w:r>
      <w:r w:rsidRPr="00C54469">
        <w:br/>
        <w:t> Исследование проводится натощак или не ранее, чем за 2 часа после легкого завтрака</w:t>
      </w:r>
      <w:r w:rsidRPr="00C54469">
        <w:br/>
      </w:r>
      <w:r w:rsidRPr="00C54469">
        <w:lastRenderedPageBreak/>
        <w:br/>
        <w:t>  Перед исследованием необходим отдых в положении сидя в течение 15 минут (т.е. приходите на исследование немного заранее)</w:t>
      </w:r>
    </w:p>
    <w:p w14:paraId="71F94EAA" w14:textId="77777777" w:rsidR="00C54469" w:rsidRPr="00C54469" w:rsidRDefault="00C54469" w:rsidP="00C54469"/>
    <w:p w14:paraId="044BD5F5" w14:textId="4622B6A9" w:rsidR="00C54469" w:rsidRPr="00C54469" w:rsidRDefault="00C54469" w:rsidP="00C54469">
      <w:r w:rsidRPr="00C54469">
        <w:rPr>
          <w:b/>
          <w:bCs/>
          <w:u w:val="single"/>
        </w:rPr>
        <w:t> </w:t>
      </w:r>
      <w:r w:rsidRPr="00C54469">
        <mc:AlternateContent>
          <mc:Choice Requires="wps">
            <w:drawing>
              <wp:anchor distT="0" distB="0" distL="0" distR="0" simplePos="0" relativeHeight="251682816" behindDoc="0" locked="0" layoutInCell="1" allowOverlap="0" wp14:anchorId="49D36657" wp14:editId="43238E9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71500" cy="571500"/>
                <wp:effectExtent l="0" t="0" r="0" b="0"/>
                <wp:wrapSquare wrapText="bothSides"/>
                <wp:docPr id="29" name="Прямоугольник 29" descr="endosco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12F3" id="Прямоугольник 29" o:spid="_x0000_s1026" alt="endoscope.jpg" style="position:absolute;margin-left:0;margin-top:0;width:45pt;height:45pt;z-index:2516828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7B6AIAAOAFAAAOAAAAZHJzL2Uyb0RvYy54bWysVNuO0zAQfUfiHyy/p0lKekm06Wq3F4S0&#10;wEoLH+AmTmNI7GC7TReEhMQrEp/AR/CCuOw3pH/E2Gm77e4LAvJg2TPOmTkzx3Nyui4LtKJSMcFj&#10;7Hc8jChPRMr4IsYvX8ycIUZKE56SQnAa42uq8Ono4YOTuopoV+SiSKlEAMJVVFcxzrWuItdVSU5L&#10;ojqiohycmZAl0XCUCzeVpAb0snC7ntd3ayHTSoqEKgXWSevEI4ufZTTRz7NMUY2KGENu2q7SrnOz&#10;uqMTEi0kqXKWbNMgf5FFSRiHoHuoCdEELSW7B1WyRAolMt1JROmKLGMJtRyAje/dYXOVk4paLlAc&#10;Ve3LpP4fbPJsdSkRS2PcDTHipIQeNV82Hzafm5/NzeZj87W5aX5sPjW/mm/Nd2QupVQlUEHKU6ES&#10;aFDnVbUwdawrFQHcVXUpTSVUdSGS1wpxMc4JX9AzVUE3QCMQZmeSUtQ5JSkQ8g2Ee4RhDgrQ0Lx+&#10;KlJIjCy1sFVeZ7I0MaB+aG2beb1vJl1rlICxN/B7HrQ8Add2byKQaPdzJZV+TEWJzCbGErKz4GR1&#10;oXR7dXfFxOJixooC7CQq+JEBMFsLhIZfjc8kYdv/LvTC6XA6DJyg2586gTeZOGezceD0Z/6gN3k0&#10;GY8n/nsT1w+inKUp5SbMTop+8Get3j6KVkR7MSpRsNTAmZSUXMzHhUQrAk9hZj9bcvDcXnOP07D1&#10;Ai53KPndwDvvhs6sPxw4wSzoOeHAGzqeH56HfS8Ig8nsmNIF4/TfKaE6xmGv27NdOkj6DjfPfve5&#10;kahkGoZNwcoYD/eXSGQUOOWpba0mrGj3B6Uw6d+WAtq9a7TVq5Foq/65SK9BrlKAnEB5MBZhkwv5&#10;FqMaRkyM1ZslkRSj4gkHyYd+EJiZZA9Bb9CFgzz0zA89hCcAFWONUbsd63aOLSvJFjlE8m1huDiD&#10;Z5IxK2HzhNqsto8Lxohlsh15Zk4dnu2t28E8+g0AAP//AwBQSwMEFAAGAAgAAAAhABJu+Y7YAAAA&#10;AwEAAA8AAABkcnMvZG93bnJldi54bWxMj0FLw0AQhe+C/2EZwYu0Gz2IptkUKYhFhGKqPU+zYxLM&#10;zqbZbRL/vaM96GWGxxvefC9bTq5VA/Wh8Wzgep6AIi69bbgy8LZ9nN2BChHZYuuZDHxRgGV+fpZh&#10;av3IrzQUsVISwiFFA3WMXap1KGtyGOa+Ixbvw/cOo8i+0rbHUcJdq2+S5FY7bFg+1NjRqqbyszg6&#10;A2O5GXbblye9udqtPR/Wh1Xx/mzM5cX0sAAVaYp/x/CDL+iQC9PeH9kG1RqQIvF3inefiNqfts4z&#10;/Z89/wYAAP//AwBQSwECLQAUAAYACAAAACEAtoM4kv4AAADhAQAAEwAAAAAAAAAAAAAAAAAAAAAA&#10;W0NvbnRlbnRfVHlwZXNdLnhtbFBLAQItABQABgAIAAAAIQA4/SH/1gAAAJQBAAALAAAAAAAAAAAA&#10;AAAAAC8BAABfcmVscy8ucmVsc1BLAQItABQABgAIAAAAIQCh2B7B6AIAAOAFAAAOAAAAAAAAAAAA&#10;AAAAAC4CAABkcnMvZTJvRG9jLnhtbFBLAQItABQABgAIAAAAIQASbvmO2AAAAAMBAAAPAAAAAAAA&#10;AAAAAAAAAEIFAABkcnMvZG93bnJldi54bWxQSwUGAAAAAAQABADzAAAAR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54469">
        <w:rPr>
          <w:b/>
          <w:bCs/>
          <w:u w:val="single"/>
        </w:rPr>
        <w:t>ПОДГОТОВКА К ЭНДОСКОПИЧЕСКИМ ИССЛЕДОВАНИЯМ</w:t>
      </w:r>
      <w:r w:rsidRPr="00C54469">
        <w:rPr>
          <w:u w:val="single"/>
        </w:rPr>
        <w:br/>
      </w:r>
      <w:r w:rsidRPr="00C54469">
        <w:br/>
      </w:r>
      <w:r w:rsidRPr="00C54469">
        <w:rPr>
          <w:b/>
          <w:bCs/>
          <w:i/>
          <w:iCs/>
        </w:rPr>
        <w:t>ФГДС</w:t>
      </w:r>
    </w:p>
    <w:p w14:paraId="6C5BD7C4" w14:textId="77777777" w:rsidR="00C54469" w:rsidRPr="00C54469" w:rsidRDefault="00C54469" w:rsidP="00C54469">
      <w:r w:rsidRPr="00C54469">
        <w:t>* За 2 дня из рациона исключить шоколад, семечки, орехи, острые блюда и алкоголь. </w:t>
      </w:r>
      <w:r w:rsidRPr="00C54469">
        <w:br/>
      </w:r>
    </w:p>
    <w:p w14:paraId="1A716A26" w14:textId="77777777" w:rsidR="00C54469" w:rsidRPr="00C54469" w:rsidRDefault="00C54469" w:rsidP="00C54469">
      <w:r w:rsidRPr="00C54469">
        <w:t>* 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0C01F5AC" w14:textId="77777777" w:rsidR="00C54469" w:rsidRPr="00C54469" w:rsidRDefault="00C54469" w:rsidP="00C54469">
      <w:r w:rsidRPr="00C54469">
        <w:t>Проводится натощак: 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423A6DFF" w14:textId="77777777" w:rsidR="00C54469" w:rsidRPr="00C54469" w:rsidRDefault="00C54469" w:rsidP="00C54469">
      <w:r w:rsidRPr="00C54469">
        <w:t>* При проведении исследования позже 11.00 можно выпить несколько глотков воды за 3 часа до исследования.</w:t>
      </w:r>
    </w:p>
    <w:p w14:paraId="569AB769" w14:textId="77777777" w:rsidR="00C54469" w:rsidRPr="00C54469" w:rsidRDefault="00C54469" w:rsidP="00C54469">
      <w:r w:rsidRPr="00C54469">
        <w:t>* Не желательно курение в день исследования (усиливает секрецию слизи и рвотный рефлекс).</w:t>
      </w:r>
    </w:p>
    <w:p w14:paraId="087B26F1" w14:textId="77777777" w:rsidR="00C54469" w:rsidRPr="00C54469" w:rsidRDefault="00C54469" w:rsidP="00C54469">
      <w:r w:rsidRPr="00C54469">
        <w:t>* Рекомендуется явка на исследование как минимум за 5 минут до назначенного времени (для снятия мышечного напряжения).</w:t>
      </w:r>
    </w:p>
    <w:p w14:paraId="77919F53" w14:textId="77777777" w:rsidR="00C54469" w:rsidRPr="00C54469" w:rsidRDefault="00C54469" w:rsidP="00C54469">
      <w:r w:rsidRPr="00C54469">
        <w:t>* 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289A20B3" w14:textId="77777777" w:rsidR="00C54469" w:rsidRPr="00C54469" w:rsidRDefault="00C54469" w:rsidP="00C54469">
      <w:r w:rsidRPr="00C54469">
        <w:t>* 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3BE53C15" w14:textId="77777777" w:rsidR="00C54469" w:rsidRPr="00C54469" w:rsidRDefault="00C54469" w:rsidP="00C54469">
      <w:r w:rsidRPr="00C54469">
        <w:t>* Пациентам старше 50 необходимо лет иметь результаты ЭКГ (данные не более недели).</w:t>
      </w:r>
    </w:p>
    <w:p w14:paraId="643ECF4A" w14:textId="77777777" w:rsidR="00C54469" w:rsidRPr="00C54469" w:rsidRDefault="00C54469" w:rsidP="00C54469"/>
    <w:p w14:paraId="58A325AB" w14:textId="150951B5" w:rsidR="00C54469" w:rsidRPr="00C54469" w:rsidRDefault="00C54469" w:rsidP="00C54469">
      <w:r w:rsidRPr="00C54469">
        <w:rPr>
          <w:b/>
          <w:bCs/>
          <w:u w:val="single"/>
        </w:rPr>
        <w:t>  ПОДГОТОВКА К ЛАБОРАТОРНЫМ ИССЛЕДОВАНИЯМ</w:t>
      </w:r>
      <w:r w:rsidRPr="00C54469">
        <w:rPr>
          <w:b/>
          <w:bCs/>
          <w:u w:val="single"/>
        </w:rPr>
        <w:br/>
      </w:r>
      <w:r w:rsidRPr="00C54469">
        <w:t>  Для выполнения исследований, мочу и кал необходимо доставить в лабораторию в специальных контейнерах.</w:t>
      </w:r>
    </w:p>
    <w:p w14:paraId="05E8FE85" w14:textId="77777777" w:rsidR="00C54469" w:rsidRPr="00C54469" w:rsidRDefault="00C54469" w:rsidP="00C54469">
      <w:r w:rsidRPr="00C54469">
        <w:br/>
      </w:r>
      <w:r w:rsidRPr="00C54469">
        <w:rPr>
          <w:b/>
          <w:bCs/>
        </w:rPr>
        <w:t>Факторы, влияющие на результаты лабораторных исследований:</w:t>
      </w:r>
      <w:r w:rsidRPr="00C54469">
        <w:rPr>
          <w:b/>
          <w:bCs/>
        </w:rPr>
        <w:br/>
      </w:r>
      <w:r w:rsidRPr="00C54469">
        <w:t>* Лекарственные средства</w:t>
      </w:r>
      <w:r w:rsidRPr="00C54469">
        <w:br/>
        <w:t>* Приём пищи</w:t>
      </w:r>
      <w:r w:rsidRPr="00C54469">
        <w:br/>
        <w:t>* Физические и эмоциональные перегрузки</w:t>
      </w:r>
      <w:r w:rsidRPr="00C54469">
        <w:br/>
        <w:t>* Алкоголь</w:t>
      </w:r>
      <w:r w:rsidRPr="00C54469">
        <w:br/>
        <w:t>* Курение</w:t>
      </w:r>
      <w:r w:rsidRPr="00C54469">
        <w:br/>
        <w:t>* Физиопроцедуры, инструментальные обследования, проводимые до сдачи биоматериалов</w:t>
      </w:r>
      <w:r w:rsidRPr="00C54469">
        <w:br/>
        <w:t>* Фаза менструального цикла у женщин</w:t>
      </w:r>
      <w:r w:rsidRPr="00C54469">
        <w:br/>
        <w:t>* 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</w:t>
      </w:r>
    </w:p>
    <w:p w14:paraId="5678EF49" w14:textId="77777777" w:rsidR="00C54469" w:rsidRPr="00C54469" w:rsidRDefault="00C54469" w:rsidP="00C54469">
      <w:r w:rsidRPr="00C54469">
        <w:rPr>
          <w:b/>
          <w:bCs/>
        </w:rPr>
        <w:lastRenderedPageBreak/>
        <w:t>Общие правила при подготовке к исследованию:</w:t>
      </w:r>
      <w:r w:rsidRPr="00C54469">
        <w:rPr>
          <w:b/>
          <w:bCs/>
        </w:rPr>
        <w:br/>
      </w:r>
      <w:r w:rsidRPr="00C54469">
        <w:t xml:space="preserve">Желательно соблюдать следующие правила при проведении биохимических, гормональных, гематологических тестов, комплексных иммунологических </w:t>
      </w:r>
      <w:proofErr w:type="spellStart"/>
      <w:r w:rsidRPr="00C54469">
        <w:t>тестов.По</w:t>
      </w:r>
      <w:proofErr w:type="spellEnd"/>
      <w:r w:rsidRPr="00C54469">
        <w:t xml:space="preserve">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78809B7B" w14:textId="77777777" w:rsidR="00C54469" w:rsidRPr="00C54469" w:rsidRDefault="00C54469" w:rsidP="00C54469">
      <w:r w:rsidRPr="00C54469">
        <w:t>Более строгие требования к пищевому режиму предъявляются в следующих случаях:</w:t>
      </w:r>
      <w:r w:rsidRPr="00C54469">
        <w:br/>
        <w:t>* 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C54469">
        <w:t>холестерол</w:t>
      </w:r>
      <w:proofErr w:type="spellEnd"/>
      <w:r w:rsidRPr="00C54469">
        <w:t>, ЛПВП, ЛПНП, триглицериды);</w:t>
      </w:r>
      <w:r w:rsidRPr="00C54469">
        <w:br/>
        <w:t xml:space="preserve">* </w:t>
      </w:r>
      <w:proofErr w:type="spellStart"/>
      <w:r w:rsidRPr="00C54469">
        <w:t>глюкозотолерантный</w:t>
      </w:r>
      <w:proofErr w:type="spellEnd"/>
      <w:r w:rsidRPr="00C54469">
        <w:t xml:space="preserve"> тест выполняется утром натощак после не менее 12-ти, но не более 16-ти часов голодания.</w:t>
      </w:r>
    </w:p>
    <w:p w14:paraId="78D9C753" w14:textId="77777777" w:rsidR="00C54469" w:rsidRPr="00C54469" w:rsidRDefault="00C54469" w:rsidP="00C54469">
      <w:r w:rsidRPr="00C54469"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55C0AEEA" w14:textId="77777777" w:rsidR="00C54469" w:rsidRPr="00C54469" w:rsidRDefault="00C54469" w:rsidP="00C54469">
      <w:r w:rsidRPr="00C54469">
        <w:t>* Исключается  приём алкоголя накануне исследования</w:t>
      </w:r>
    </w:p>
    <w:p w14:paraId="5C033946" w14:textId="77777777" w:rsidR="00C54469" w:rsidRPr="00C54469" w:rsidRDefault="00C54469" w:rsidP="00C54469">
      <w:r w:rsidRPr="00C54469">
        <w:t>* Не курить минимально в течение 1 часа до исследования.</w:t>
      </w:r>
    </w:p>
    <w:p w14:paraId="02B90C59" w14:textId="77777777" w:rsidR="00C54469" w:rsidRPr="00C54469" w:rsidRDefault="00C54469" w:rsidP="00C54469">
      <w:r w:rsidRPr="00C54469">
        <w:t>* Исключить физические и эмоциональные стрессы накануне исследования.</w:t>
      </w:r>
    </w:p>
    <w:p w14:paraId="101B649D" w14:textId="77777777" w:rsidR="00C54469" w:rsidRPr="00C54469" w:rsidRDefault="00C54469" w:rsidP="00C54469">
      <w:r w:rsidRPr="00C54469">
        <w:t>* После прихода в лабораторию рекомендуется отдохнуть (лучше - посидеть) 10-20 минут перед взятием проб крови.</w:t>
      </w:r>
    </w:p>
    <w:p w14:paraId="05EF89F2" w14:textId="77777777" w:rsidR="00C54469" w:rsidRPr="00C54469" w:rsidRDefault="00C54469" w:rsidP="00C54469">
      <w:r w:rsidRPr="00C54469">
        <w:t>*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518BC827" w14:textId="77777777" w:rsidR="00C54469" w:rsidRPr="00C54469" w:rsidRDefault="00C54469" w:rsidP="00C54469">
      <w:r w:rsidRPr="00C54469"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7A8A65B1" w14:textId="34709A51" w:rsidR="00C54469" w:rsidRPr="00C54469" w:rsidRDefault="00C54469" w:rsidP="00C54469">
      <w:r w:rsidRPr="00C54469">
        <w:rPr>
          <w:b/>
          <w:bCs/>
          <w:i/>
          <w:iCs/>
        </w:rPr>
        <w:t>  Общий анализ мочи</w:t>
      </w:r>
      <w:r w:rsidRPr="00C54469">
        <w:rPr>
          <w:b/>
          <w:bCs/>
          <w:i/>
          <w:iCs/>
        </w:rPr>
        <w:br/>
      </w:r>
      <w:r w:rsidRPr="00C54469">
        <w:t>  Сбор анализа осуществляется в контейнер для анализа мочи.</w:t>
      </w:r>
    </w:p>
    <w:p w14:paraId="2A6C3C3A" w14:textId="77777777" w:rsidR="00C54469" w:rsidRPr="00C54469" w:rsidRDefault="00C54469" w:rsidP="00C54469">
      <w:r w:rsidRPr="00C54469"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154F398A" w14:textId="77777777" w:rsidR="00C54469" w:rsidRPr="00C54469" w:rsidRDefault="00C54469" w:rsidP="00C54469">
      <w:r w:rsidRPr="00C54469"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1B5F2D04" w14:textId="77777777" w:rsidR="00C54469" w:rsidRPr="00C54469" w:rsidRDefault="00C54469" w:rsidP="00C54469">
      <w:r w:rsidRPr="00C54469">
        <w:t>Женщинам не рекомендуется сдавать анализ мочи во время менструации.</w:t>
      </w:r>
    </w:p>
    <w:p w14:paraId="2D4EA9AD" w14:textId="77777777" w:rsidR="00C54469" w:rsidRPr="00C54469" w:rsidRDefault="00C54469" w:rsidP="00C54469">
      <w:r w:rsidRPr="00C54469"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3DD026AB" w14:textId="77777777" w:rsidR="00C54469" w:rsidRPr="00C54469" w:rsidRDefault="00C54469" w:rsidP="00C54469">
      <w:r w:rsidRPr="00C54469">
        <w:t>Сразу после сбора мочи плотно закройте контейнер завинчивающейся крышкой.</w:t>
      </w:r>
    </w:p>
    <w:p w14:paraId="75683945" w14:textId="77777777" w:rsidR="00C54469" w:rsidRPr="00C54469" w:rsidRDefault="00C54469" w:rsidP="00C54469">
      <w:r w:rsidRPr="00C54469">
        <w:t>Доставить пробирку с мочой в лабораторию необходимо в течение дня (по графику приёма биоматериала до 11).</w:t>
      </w:r>
    </w:p>
    <w:p w14:paraId="3A6A1363" w14:textId="77777777" w:rsidR="00C54469" w:rsidRPr="00C54469" w:rsidRDefault="00C54469" w:rsidP="00C54469">
      <w:r w:rsidRPr="00C54469">
        <w:rPr>
          <w:b/>
          <w:bCs/>
        </w:rPr>
        <w:t>Сбор суточной мочи для биохимического анализа</w:t>
      </w:r>
    </w:p>
    <w:p w14:paraId="1276989B" w14:textId="77777777" w:rsidR="00C54469" w:rsidRPr="00C54469" w:rsidRDefault="00C54469" w:rsidP="00C54469">
      <w:r w:rsidRPr="00C54469">
        <w:lastRenderedPageBreak/>
        <w:t>Собирается моча за сутки.</w:t>
      </w:r>
    </w:p>
    <w:p w14:paraId="6AC92B67" w14:textId="77777777" w:rsidR="00C54469" w:rsidRPr="00C54469" w:rsidRDefault="00C54469" w:rsidP="00C54469">
      <w:r w:rsidRPr="00C54469"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1B40A291" w14:textId="594A5E1D" w:rsidR="00C54469" w:rsidRPr="00C54469" w:rsidRDefault="00C54469" w:rsidP="00C54469">
      <w:r w:rsidRPr="00C54469">
        <w:br/>
      </w:r>
    </w:p>
    <w:p w14:paraId="4B8A302F" w14:textId="77777777" w:rsidR="00C84463" w:rsidRDefault="00C84463"/>
    <w:sectPr w:rsidR="00C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E3"/>
    <w:rsid w:val="00670BE3"/>
    <w:rsid w:val="00C54469"/>
    <w:rsid w:val="00C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D7A9"/>
  <w15:chartTrackingRefBased/>
  <w15:docId w15:val="{E63A4645-F0F0-45BE-9EB9-FB10664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2019-07-17T05:11:00Z</dcterms:created>
  <dcterms:modified xsi:type="dcterms:W3CDTF">2019-07-17T05:13:00Z</dcterms:modified>
</cp:coreProperties>
</file>