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8"/>
          <w:szCs w:val="28"/>
          <w:bdr w:val="none" w:sz="0" w:space="0" w:color="auto" w:frame="1"/>
          <w:lang w:eastAsia="ru-RU"/>
        </w:rPr>
        <w:t>  </w:t>
      </w:r>
      <w:r w:rsidRPr="00131A62">
        <w:rPr>
          <w:rFonts w:ascii="Marmelad" w:eastAsia="Times New Roman" w:hAnsi="Marmelad" w:cs="Times New Roman"/>
          <w:color w:val="000000"/>
          <w:sz w:val="27"/>
          <w:szCs w:val="27"/>
          <w:bdr w:val="none" w:sz="0" w:space="0" w:color="auto" w:frame="1"/>
          <w:lang w:eastAsia="ru-RU"/>
        </w:rPr>
        <w:t>Приложение № 1</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к приказу от «26»06.2013г № 538</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sz w:val="24"/>
          <w:szCs w:val="24"/>
          <w:bdr w:val="none" w:sz="0" w:space="0" w:color="auto" w:frame="1"/>
          <w:lang w:eastAsia="ru-RU"/>
        </w:rPr>
        <w:t>Правила</w:t>
      </w:r>
      <w:r w:rsidRPr="00131A62">
        <w:rPr>
          <w:rFonts w:ascii="Marmelad" w:eastAsia="Times New Roman" w:hAnsi="Marmelad" w:cs="Times New Roman"/>
          <w:b/>
          <w:bCs/>
          <w:color w:val="000000"/>
          <w:sz w:val="27"/>
          <w:szCs w:val="27"/>
          <w:bdr w:val="none" w:sz="0" w:space="0" w:color="auto" w:frame="1"/>
          <w:lang w:eastAsia="ru-RU"/>
        </w:rPr>
        <w:t> предоставления МУЗ «Городская поликлиника №1» </w:t>
      </w:r>
      <w:r w:rsidRPr="00131A62">
        <w:rPr>
          <w:rFonts w:ascii="Marmelad" w:eastAsia="Times New Roman" w:hAnsi="Marmelad" w:cs="Times New Roman"/>
          <w:b/>
          <w:bCs/>
          <w:color w:val="000000"/>
          <w:sz w:val="27"/>
          <w:szCs w:val="27"/>
          <w:bdr w:val="none" w:sz="0" w:space="0" w:color="auto" w:frame="1"/>
          <w:lang w:eastAsia="ru-RU"/>
        </w:rPr>
        <w:br/>
        <w:t>г. Волгодонск Ростовской области платных медицинских услуг </w:t>
      </w:r>
      <w:r w:rsidRPr="00131A62">
        <w:rPr>
          <w:rFonts w:ascii="Marmelad" w:eastAsia="Times New Roman" w:hAnsi="Marmelad" w:cs="Times New Roman"/>
          <w:b/>
          <w:bCs/>
          <w:color w:val="000000"/>
          <w:sz w:val="27"/>
          <w:szCs w:val="27"/>
          <w:bdr w:val="none" w:sz="0" w:space="0" w:color="auto" w:frame="1"/>
          <w:lang w:eastAsia="ru-RU"/>
        </w:rPr>
        <w:br/>
      </w:r>
      <w:r w:rsidRPr="00131A62">
        <w:rPr>
          <w:rFonts w:ascii="Marmelad" w:eastAsia="Times New Roman" w:hAnsi="Marmelad" w:cs="Times New Roman"/>
          <w:b/>
          <w:bCs/>
          <w:color w:val="000000"/>
          <w:sz w:val="27"/>
          <w:szCs w:val="27"/>
          <w:bdr w:val="none" w:sz="0" w:space="0" w:color="auto" w:frame="1"/>
          <w:lang w:eastAsia="ru-RU"/>
        </w:rPr>
        <w:br/>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I. Общие положения и термины</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       </w:t>
      </w:r>
      <w:r w:rsidRPr="00131A62">
        <w:rPr>
          <w:rFonts w:ascii="Marmelad" w:eastAsia="Times New Roman" w:hAnsi="Marmelad" w:cs="Times New Roman"/>
          <w:color w:val="000000"/>
          <w:sz w:val="27"/>
          <w:szCs w:val="27"/>
          <w:bdr w:val="none" w:sz="0" w:space="0" w:color="auto" w:frame="1"/>
          <w:lang w:eastAsia="ru-RU"/>
        </w:rPr>
        <w:t>1. Настоящие Правила определяют порядок и условия предоставления МУЗ «Городская поликлиника №1» г. Волгодонск Ростовской области  гражданам платных медицинских услуг.</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 Для целей настоящих Правил используются следующие основные понятия: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i/>
          <w:iCs/>
          <w:color w:val="000000"/>
          <w:sz w:val="27"/>
          <w:szCs w:val="27"/>
          <w:bdr w:val="none" w:sz="0" w:space="0" w:color="auto" w:frame="1"/>
          <w:lang w:eastAsia="ru-RU"/>
        </w:rPr>
        <w:t>"платные медицинские услуги</w:t>
      </w:r>
      <w:r w:rsidRPr="00131A62">
        <w:rPr>
          <w:rFonts w:ascii="Marmelad" w:eastAsia="Times New Roman" w:hAnsi="Marmelad" w:cs="Times New Roman"/>
          <w:color w:val="000000"/>
          <w:sz w:val="27"/>
          <w:szCs w:val="27"/>
          <w:bdr w:val="none" w:sz="0" w:space="0" w:color="auto" w:frame="1"/>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i/>
          <w:iCs/>
          <w:color w:val="000000"/>
          <w:sz w:val="27"/>
          <w:szCs w:val="27"/>
          <w:bdr w:val="none" w:sz="0" w:space="0" w:color="auto" w:frame="1"/>
          <w:lang w:eastAsia="ru-RU"/>
        </w:rPr>
        <w:t>"потребитель"</w:t>
      </w:r>
      <w:r w:rsidRPr="00131A62">
        <w:rPr>
          <w:rFonts w:ascii="Marmelad" w:eastAsia="Times New Roman" w:hAnsi="Marmelad" w:cs="Times New Roman"/>
          <w:color w:val="000000"/>
          <w:sz w:val="27"/>
          <w:szCs w:val="27"/>
          <w:bdr w:val="none" w:sz="0" w:space="0" w:color="auto" w:frame="1"/>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w:t>
      </w:r>
      <w:hyperlink r:id="rId4" w:history="1">
        <w:r w:rsidRPr="00131A62">
          <w:rPr>
            <w:rFonts w:ascii="Marmelad" w:eastAsia="Times New Roman" w:hAnsi="Marmelad" w:cs="Times New Roman"/>
            <w:color w:val="0000FF"/>
            <w:sz w:val="24"/>
            <w:szCs w:val="24"/>
            <w:u w:val="single"/>
            <w:bdr w:val="none" w:sz="0" w:space="0" w:color="auto" w:frame="1"/>
            <w:lang w:eastAsia="ru-RU"/>
          </w:rPr>
          <w:t>закона</w:t>
        </w:r>
      </w:hyperlink>
      <w:r w:rsidRPr="00131A62">
        <w:rPr>
          <w:rFonts w:ascii="Marmelad" w:eastAsia="Times New Roman" w:hAnsi="Marmelad" w:cs="Times New Roman"/>
          <w:color w:val="000000"/>
          <w:sz w:val="27"/>
          <w:szCs w:val="27"/>
          <w:bdr w:val="none" w:sz="0" w:space="0" w:color="auto" w:frame="1"/>
          <w:lang w:eastAsia="ru-RU"/>
        </w:rPr>
        <w:t> "Об основах охраны здоровья граждан в Российской Федерации";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i/>
          <w:iCs/>
          <w:color w:val="000000"/>
          <w:sz w:val="27"/>
          <w:szCs w:val="27"/>
          <w:bdr w:val="none" w:sz="0" w:space="0" w:color="auto" w:frame="1"/>
          <w:lang w:eastAsia="ru-RU"/>
        </w:rPr>
        <w:t>"заказчик"</w:t>
      </w:r>
      <w:r w:rsidRPr="00131A62">
        <w:rPr>
          <w:rFonts w:ascii="Marmelad" w:eastAsia="Times New Roman" w:hAnsi="Marmelad" w:cs="Times New Roman"/>
          <w:color w:val="000000"/>
          <w:sz w:val="27"/>
          <w:szCs w:val="27"/>
          <w:bdr w:val="none" w:sz="0" w:space="0" w:color="auto" w:frame="1"/>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i/>
          <w:iCs/>
          <w:color w:val="000000"/>
          <w:sz w:val="27"/>
          <w:szCs w:val="27"/>
          <w:bdr w:val="none" w:sz="0" w:space="0" w:color="auto" w:frame="1"/>
          <w:lang w:eastAsia="ru-RU"/>
        </w:rPr>
        <w:t>"исполнитель"</w:t>
      </w:r>
      <w:r w:rsidRPr="00131A62">
        <w:rPr>
          <w:rFonts w:ascii="Marmelad" w:eastAsia="Times New Roman" w:hAnsi="Marmelad" w:cs="Times New Roman"/>
          <w:color w:val="000000"/>
          <w:sz w:val="27"/>
          <w:szCs w:val="27"/>
          <w:bdr w:val="none" w:sz="0" w:space="0" w:color="auto" w:frame="1"/>
          <w:lang w:eastAsia="ru-RU"/>
        </w:rPr>
        <w:t> - МУЗ «Городская поликлиника №1» г. Волгодонск Ростовской области, предоставляющее платные медицинские услуги потребителям.</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3. Платные медицинские услуги предоставляются МУЗ «Городская поликлиника №1» г. Волгодонск Ростовской области на основании </w:t>
      </w:r>
      <w:hyperlink r:id="rId5" w:history="1">
        <w:r w:rsidRPr="00131A62">
          <w:rPr>
            <w:rFonts w:ascii="Marmelad" w:eastAsia="Times New Roman" w:hAnsi="Marmelad" w:cs="Times New Roman"/>
            <w:color w:val="0000FF"/>
            <w:sz w:val="24"/>
            <w:szCs w:val="24"/>
            <w:u w:val="single"/>
            <w:bdr w:val="none" w:sz="0" w:space="0" w:color="auto" w:frame="1"/>
            <w:lang w:eastAsia="ru-RU"/>
          </w:rPr>
          <w:t>перечня</w:t>
        </w:r>
      </w:hyperlink>
      <w:r w:rsidRPr="00131A62">
        <w:rPr>
          <w:rFonts w:ascii="Marmelad" w:eastAsia="Times New Roman" w:hAnsi="Marmelad" w:cs="Times New Roman"/>
          <w:color w:val="000000"/>
          <w:sz w:val="27"/>
          <w:szCs w:val="27"/>
          <w:bdr w:val="none" w:sz="0" w:space="0" w:color="auto" w:frame="1"/>
          <w:lang w:eastAsia="ru-RU"/>
        </w:rPr>
        <w:t>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6" w:history="1">
        <w:r w:rsidRPr="00131A62">
          <w:rPr>
            <w:rFonts w:ascii="Marmelad" w:eastAsia="Times New Roman" w:hAnsi="Marmelad" w:cs="Times New Roman"/>
            <w:color w:val="0000FF"/>
            <w:sz w:val="24"/>
            <w:szCs w:val="24"/>
            <w:u w:val="single"/>
            <w:bdr w:val="none" w:sz="0" w:space="0" w:color="auto" w:frame="1"/>
            <w:lang w:eastAsia="ru-RU"/>
          </w:rPr>
          <w:t>порядке</w:t>
        </w:r>
      </w:hyperlink>
      <w:r w:rsidRPr="00131A62">
        <w:rPr>
          <w:rFonts w:ascii="Marmelad" w:eastAsia="Times New Roman" w:hAnsi="Marmelad" w:cs="Times New Roman"/>
          <w:color w:val="000000"/>
          <w:sz w:val="27"/>
          <w:szCs w:val="27"/>
          <w:bdr w:val="none" w:sz="0" w:space="0" w:color="auto" w:frame="1"/>
          <w:lang w:eastAsia="ru-RU"/>
        </w:rPr>
        <w:t>.</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5. Настоящие Правила в наглядной и доступной форме доводятся исполнителем до сведения потребителя (заказчика).</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II. Условия предоставления платных медицинских услуг</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w:t>
      </w:r>
      <w:hyperlink r:id="rId7" w:history="1">
        <w:r w:rsidRPr="00131A62">
          <w:rPr>
            <w:rFonts w:ascii="Marmelad" w:eastAsia="Times New Roman" w:hAnsi="Marmelad" w:cs="Times New Roman"/>
            <w:color w:val="000000"/>
            <w:sz w:val="24"/>
            <w:szCs w:val="24"/>
            <w:u w:val="single"/>
            <w:bdr w:val="none" w:sz="0" w:space="0" w:color="auto" w:frame="1"/>
            <w:lang w:eastAsia="ru-RU"/>
          </w:rPr>
          <w:t>программы</w:t>
        </w:r>
      </w:hyperlink>
      <w:r w:rsidRPr="00131A62">
        <w:rPr>
          <w:rFonts w:ascii="Marmelad" w:eastAsia="Times New Roman" w:hAnsi="Marmelad" w:cs="Times New Roman"/>
          <w:color w:val="000000"/>
          <w:sz w:val="27"/>
          <w:szCs w:val="27"/>
          <w:bdr w:val="none" w:sz="0" w:space="0" w:color="auto" w:frame="1"/>
          <w:lang w:eastAsia="ru-RU"/>
        </w:rPr>
        <w:t xml:space="preserve"> государственных гарантий бесплатного оказания гражданам </w:t>
      </w:r>
      <w:r w:rsidRPr="00131A62">
        <w:rPr>
          <w:rFonts w:ascii="Marmelad" w:eastAsia="Times New Roman" w:hAnsi="Marmelad" w:cs="Times New Roman"/>
          <w:color w:val="000000"/>
          <w:sz w:val="27"/>
          <w:szCs w:val="27"/>
          <w:bdr w:val="none" w:sz="0" w:space="0" w:color="auto" w:frame="1"/>
          <w:lang w:eastAsia="ru-RU"/>
        </w:rPr>
        <w:lastRenderedPageBreak/>
        <w:t>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7. МУЗ «Городская поликлиника №1» г. Волгодонск Ростовской области</w:t>
      </w:r>
      <w:r w:rsidRPr="00131A62">
        <w:rPr>
          <w:rFonts w:ascii="Marmelad" w:eastAsia="Times New Roman" w:hAnsi="Marmelad" w:cs="Times New Roman"/>
          <w:i/>
          <w:iCs/>
          <w:color w:val="000000"/>
          <w:sz w:val="27"/>
          <w:szCs w:val="27"/>
          <w:bdr w:val="none" w:sz="0" w:space="0" w:color="auto" w:frame="1"/>
          <w:lang w:eastAsia="ru-RU"/>
        </w:rPr>
        <w:t>,</w:t>
      </w:r>
      <w:r w:rsidRPr="00131A62">
        <w:rPr>
          <w:rFonts w:ascii="Marmelad" w:eastAsia="Times New Roman" w:hAnsi="Marmelad" w:cs="Times New Roman"/>
          <w:color w:val="000000"/>
          <w:sz w:val="27"/>
          <w:szCs w:val="27"/>
          <w:bdr w:val="none" w:sz="0" w:space="0" w:color="auto" w:frame="1"/>
          <w:lang w:eastAsia="ru-RU"/>
        </w:rPr>
        <w:t>участвующее в реализации программы и территориальной программы, имеют право предоставлять платные медицинские услуги: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применение лекарственных препаратов, не входящих в </w:t>
      </w:r>
      <w:hyperlink r:id="rId8" w:history="1">
        <w:r w:rsidRPr="00131A62">
          <w:rPr>
            <w:rFonts w:ascii="Marmelad" w:eastAsia="Times New Roman" w:hAnsi="Marmelad" w:cs="Times New Roman"/>
            <w:color w:val="0000FF"/>
            <w:sz w:val="24"/>
            <w:szCs w:val="24"/>
            <w:u w:val="single"/>
            <w:bdr w:val="none" w:sz="0" w:space="0" w:color="auto" w:frame="1"/>
            <w:lang w:eastAsia="ru-RU"/>
          </w:rPr>
          <w:t>перечень</w:t>
        </w:r>
      </w:hyperlink>
      <w:r w:rsidRPr="00131A62">
        <w:rPr>
          <w:rFonts w:ascii="Marmelad" w:eastAsia="Times New Roman" w:hAnsi="Marmelad" w:cs="Times New Roman"/>
          <w:color w:val="000000"/>
          <w:sz w:val="27"/>
          <w:szCs w:val="27"/>
          <w:bdr w:val="none" w:sz="0" w:space="0" w:color="auto" w:frame="1"/>
          <w:lang w:eastAsia="ru-RU"/>
        </w:rPr>
        <w:t>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г) при самостоятельном обращении за получением медицинских услуг, за исключением случаев и порядка, предусмотренных </w:t>
      </w:r>
      <w:hyperlink r:id="rId9" w:history="1">
        <w:r w:rsidRPr="00131A62">
          <w:rPr>
            <w:rFonts w:ascii="Marmelad" w:eastAsia="Times New Roman" w:hAnsi="Marmelad" w:cs="Times New Roman"/>
            <w:color w:val="0000FF"/>
            <w:sz w:val="24"/>
            <w:szCs w:val="24"/>
            <w:u w:val="single"/>
            <w:bdr w:val="none" w:sz="0" w:space="0" w:color="auto" w:frame="1"/>
            <w:lang w:eastAsia="ru-RU"/>
          </w:rPr>
          <w:t>статьей 21</w:t>
        </w:r>
      </w:hyperlink>
      <w:r w:rsidRPr="00131A62">
        <w:rPr>
          <w:rFonts w:ascii="Marmelad" w:eastAsia="Times New Roman" w:hAnsi="Marmelad" w:cs="Times New Roman"/>
          <w:color w:val="000000"/>
          <w:sz w:val="27"/>
          <w:szCs w:val="27"/>
          <w:bdr w:val="none" w:sz="0" w:space="0" w:color="auto" w:frame="1"/>
          <w:lang w:eastAsia="ru-RU"/>
        </w:rPr>
        <w:t>Федерального закона "Об основах охраны здоровья граждан в Российской Федерации", и случаев оказания скорой, медицинской помощи и медицинской помощи, оказываемой в неотложной или экстренной форме.</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8. Порядок определения цен (тарифов) на медицинские услуги, предоставляемые МУЗ «Городская поликлиника №1» г. Волгодонск Ростовской области</w:t>
      </w:r>
      <w:r w:rsidRPr="00131A62">
        <w:rPr>
          <w:rFonts w:ascii="Marmelad" w:eastAsia="Times New Roman" w:hAnsi="Marmelad" w:cs="Times New Roman"/>
          <w:i/>
          <w:iCs/>
          <w:color w:val="000000"/>
          <w:sz w:val="27"/>
          <w:szCs w:val="27"/>
          <w:bdr w:val="none" w:sz="0" w:space="0" w:color="auto" w:frame="1"/>
          <w:lang w:eastAsia="ru-RU"/>
        </w:rPr>
        <w:t>,</w:t>
      </w:r>
      <w:r w:rsidRPr="00131A62">
        <w:rPr>
          <w:rFonts w:ascii="Marmelad" w:eastAsia="Times New Roman" w:hAnsi="Marmelad" w:cs="Times New Roman"/>
          <w:color w:val="000000"/>
          <w:sz w:val="27"/>
          <w:szCs w:val="27"/>
          <w:bdr w:val="none" w:sz="0" w:space="0" w:color="auto" w:frame="1"/>
          <w:lang w:eastAsia="ru-RU"/>
        </w:rPr>
        <w:t> устанавливается Управлением здравоохранения г. Волгодонска.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9. При предоставлении платных медицинских услуг должны соблюдаться </w:t>
      </w:r>
      <w:hyperlink r:id="rId10" w:history="1">
        <w:r w:rsidRPr="00131A62">
          <w:rPr>
            <w:rFonts w:ascii="Marmelad" w:eastAsia="Times New Roman" w:hAnsi="Marmelad" w:cs="Times New Roman"/>
            <w:color w:val="0000FF"/>
            <w:sz w:val="24"/>
            <w:szCs w:val="24"/>
            <w:u w:val="single"/>
            <w:bdr w:val="none" w:sz="0" w:space="0" w:color="auto" w:frame="1"/>
            <w:lang w:eastAsia="ru-RU"/>
          </w:rPr>
          <w:t>порядки</w:t>
        </w:r>
      </w:hyperlink>
      <w:r w:rsidRPr="00131A62">
        <w:rPr>
          <w:rFonts w:ascii="Marmelad" w:eastAsia="Times New Roman" w:hAnsi="Marmelad" w:cs="Times New Roman"/>
          <w:color w:val="000000"/>
          <w:sz w:val="27"/>
          <w:szCs w:val="27"/>
          <w:bdr w:val="none" w:sz="0" w:space="0" w:color="auto" w:frame="1"/>
          <w:lang w:eastAsia="ru-RU"/>
        </w:rPr>
        <w:t> оказания медицинской помощи, утвержденные Министерством здравоохранения Российской Федерации.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III. Информация об исполнителе и предоставляемых</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lastRenderedPageBreak/>
        <w:t>им медицинских услугах</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МУЗ «Городская поликлиника №1» г. Волгодонск Ростовской области</w:t>
      </w:r>
      <w:r w:rsidRPr="00131A62">
        <w:rPr>
          <w:rFonts w:ascii="Marmelad" w:eastAsia="Times New Roman" w:hAnsi="Marmelad" w:cs="Times New Roman"/>
          <w:i/>
          <w:iCs/>
          <w:color w:val="000000"/>
          <w:sz w:val="27"/>
          <w:szCs w:val="27"/>
          <w:bdr w:val="none" w:sz="0" w:space="0" w:color="auto" w:frame="1"/>
          <w:lang w:eastAsia="ru-RU"/>
        </w:rPr>
        <w:t>,</w:t>
      </w:r>
      <w:r w:rsidRPr="00131A62">
        <w:rPr>
          <w:rFonts w:ascii="Marmelad" w:eastAsia="Times New Roman" w:hAnsi="Marmelad" w:cs="Times New Roman"/>
          <w:color w:val="000000"/>
          <w:sz w:val="27"/>
          <w:szCs w:val="27"/>
          <w:bdr w:val="none" w:sz="0" w:space="0" w:color="auto" w:frame="1"/>
          <w:lang w:eastAsia="ru-RU"/>
        </w:rPr>
        <w:t>информацию, содержащую следующие сведения: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а)   наименование и фирменное наименование;</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б) адрес места нахождения МУЗ «Городская поликлиника №1» </w:t>
      </w:r>
      <w:r w:rsidRPr="00131A62">
        <w:rPr>
          <w:rFonts w:ascii="Marmelad" w:eastAsia="Times New Roman" w:hAnsi="Marmelad" w:cs="Times New Roman"/>
          <w:color w:val="000000"/>
          <w:sz w:val="27"/>
          <w:szCs w:val="27"/>
          <w:bdr w:val="none" w:sz="0" w:space="0" w:color="auto" w:frame="1"/>
          <w:lang w:eastAsia="ru-RU"/>
        </w:rPr>
        <w:br/>
        <w:t>г. Волгодонск Ростовской области</w:t>
      </w:r>
      <w:r w:rsidRPr="00131A62">
        <w:rPr>
          <w:rFonts w:ascii="Marmelad" w:eastAsia="Times New Roman" w:hAnsi="Marmelad" w:cs="Times New Roman"/>
          <w:i/>
          <w:iCs/>
          <w:color w:val="000000"/>
          <w:sz w:val="27"/>
          <w:szCs w:val="27"/>
          <w:bdr w:val="none" w:sz="0" w:space="0" w:color="auto" w:frame="1"/>
          <w:lang w:eastAsia="ru-RU"/>
        </w:rPr>
        <w:t>,</w:t>
      </w:r>
      <w:r w:rsidRPr="00131A62">
        <w:rPr>
          <w:rFonts w:ascii="Marmelad" w:eastAsia="Times New Roman" w:hAnsi="Marmelad" w:cs="Times New Roman"/>
          <w:color w:val="000000"/>
          <w:sz w:val="27"/>
          <w:szCs w:val="27"/>
          <w:bdr w:val="none" w:sz="0" w:space="0" w:color="auto" w:frame="1"/>
          <w:lang w:eastAsia="ru-RU"/>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д) порядок и условия предоставления медицинской помощи в соответствии с программой и территориальной программой;</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ж) режим работы МУЗ «Городская поликлиника №1» г. Волгодонск Ростовской области, график работы медицинских работников, участвующих в предоставлении платных медицинских услуг;</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МУЗ «Городская поликлиника №1» г. Волгодонск Ростовской области</w:t>
      </w:r>
      <w:r w:rsidRPr="00131A62">
        <w:rPr>
          <w:rFonts w:ascii="Marmelad" w:eastAsia="Times New Roman" w:hAnsi="Marmelad" w:cs="Times New Roman"/>
          <w:i/>
          <w:iCs/>
          <w:color w:val="000000"/>
          <w:sz w:val="27"/>
          <w:szCs w:val="27"/>
          <w:bdr w:val="none" w:sz="0" w:space="0" w:color="auto" w:frame="1"/>
          <w:lang w:eastAsia="ru-RU"/>
        </w:rPr>
        <w:t>,</w:t>
      </w:r>
      <w:r w:rsidRPr="00131A62">
        <w:rPr>
          <w:rFonts w:ascii="Marmelad" w:eastAsia="Times New Roman" w:hAnsi="Marmelad" w:cs="Times New Roman"/>
          <w:color w:val="000000"/>
          <w:sz w:val="27"/>
          <w:szCs w:val="27"/>
          <w:bdr w:val="none" w:sz="0" w:space="0" w:color="auto" w:frame="1"/>
          <w:lang w:eastAsia="ru-RU"/>
        </w:rPr>
        <w:t>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13. Исполнитель предоставляет для ознакомления по требованию потребителя и (или) заказчика: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а)  копию учредительного документа МУЗ «Городская поликлиника №1»</w:t>
      </w:r>
      <w:r w:rsidRPr="00131A62">
        <w:rPr>
          <w:rFonts w:ascii="Marmelad" w:eastAsia="Times New Roman" w:hAnsi="Marmelad" w:cs="Times New Roman"/>
          <w:color w:val="000000"/>
          <w:sz w:val="27"/>
          <w:szCs w:val="27"/>
          <w:bdr w:val="none" w:sz="0" w:space="0" w:color="auto" w:frame="1"/>
          <w:lang w:eastAsia="ru-RU"/>
        </w:rPr>
        <w:br/>
        <w:t>г. Волгодонск Ростовской области;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МУЗ «Городская поликлиника №1» г. Волгодонск Ростовской области</w:t>
      </w:r>
      <w:r w:rsidRPr="00131A62">
        <w:rPr>
          <w:rFonts w:ascii="Marmelad" w:eastAsia="Times New Roman" w:hAnsi="Marmelad" w:cs="Times New Roman"/>
          <w:i/>
          <w:iCs/>
          <w:color w:val="000000"/>
          <w:sz w:val="27"/>
          <w:szCs w:val="27"/>
          <w:bdr w:val="none" w:sz="0" w:space="0" w:color="auto" w:frame="1"/>
          <w:lang w:eastAsia="ru-RU"/>
        </w:rPr>
        <w:t>,</w:t>
      </w:r>
      <w:r w:rsidRPr="00131A62">
        <w:rPr>
          <w:rFonts w:ascii="Marmelad" w:eastAsia="Times New Roman" w:hAnsi="Marmelad" w:cs="Times New Roman"/>
          <w:color w:val="000000"/>
          <w:sz w:val="27"/>
          <w:szCs w:val="27"/>
          <w:bdr w:val="none" w:sz="0" w:space="0" w:color="auto" w:frame="1"/>
          <w:lang w:eastAsia="ru-RU"/>
        </w:rPr>
        <w:t>  в соответствии с лицензией.</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г)  другие сведения, относящиеся к предмету договора.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15. До заключения договора МУЗ «Городская поликлиника №1» </w:t>
      </w:r>
      <w:r w:rsidRPr="00131A62">
        <w:rPr>
          <w:rFonts w:ascii="Marmelad" w:eastAsia="Times New Roman" w:hAnsi="Marmelad" w:cs="Times New Roman"/>
          <w:color w:val="000000"/>
          <w:sz w:val="27"/>
          <w:szCs w:val="27"/>
          <w:bdr w:val="none" w:sz="0" w:space="0" w:color="auto" w:frame="1"/>
          <w:lang w:eastAsia="ru-RU"/>
        </w:rPr>
        <w:br/>
        <w:t>г. Волгодонск Ростовской области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IV. Порядок заключения договора и оплаты медицинских услуг</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16.  Договор заключается потребителем (заказчиком) и МУЗ «Городская поликлиника №1» г. Волгодонск Ростовской области в письменной форме.</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17.  Договор должен содержать:</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а) сведения об исполнителе:</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наименование МУЗ «Городская поликлиника №1» г. Волгодонск Ростовской области,  его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исполнителя в соответствии с лицензией, наименование, адрес места нахождения и телефон выдавшего ее лицензирующего органа;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б) фамилию, имя и отчество (если имеется), адрес места жительства и телефон потребителя (</w:t>
      </w:r>
      <w:hyperlink r:id="rId11" w:history="1">
        <w:r w:rsidRPr="00131A62">
          <w:rPr>
            <w:rFonts w:ascii="Marmelad" w:eastAsia="Times New Roman" w:hAnsi="Marmelad" w:cs="Times New Roman"/>
            <w:color w:val="0000FF"/>
            <w:sz w:val="24"/>
            <w:szCs w:val="24"/>
            <w:u w:val="single"/>
            <w:bdr w:val="none" w:sz="0" w:space="0" w:color="auto" w:frame="1"/>
            <w:lang w:eastAsia="ru-RU"/>
          </w:rPr>
          <w:t>законного представителя</w:t>
        </w:r>
      </w:hyperlink>
      <w:r w:rsidRPr="00131A62">
        <w:rPr>
          <w:rFonts w:ascii="Marmelad" w:eastAsia="Times New Roman" w:hAnsi="Marmelad" w:cs="Times New Roman"/>
          <w:color w:val="000000"/>
          <w:sz w:val="27"/>
          <w:szCs w:val="27"/>
          <w:bdr w:val="none" w:sz="0" w:space="0" w:color="auto" w:frame="1"/>
          <w:lang w:eastAsia="ru-RU"/>
        </w:rPr>
        <w:t> потребителя);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фамилию, имя и отчество (если имеется), адрес места жительства и телефон заказчика - физического лица;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наименование и адрес места нахождения заказчика - юридического лица;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lastRenderedPageBreak/>
        <w:t>в) перечень платных медицинских услуг, предоставляемых в соответствии с договором;</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г)  стоимость платных медицинских услуг, сроки и порядок их оплаты;</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д)  условия и сроки предоставления платных медицинских услуг;</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ж)  ответственность сторон за невыполнение условий договора;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з)   порядок изменения и расторжения договора;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и)  иные условия, определяемые по соглашению сторон.</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2" w:history="1">
        <w:r w:rsidRPr="00131A62">
          <w:rPr>
            <w:rFonts w:ascii="Marmelad" w:eastAsia="Times New Roman" w:hAnsi="Marmelad" w:cs="Times New Roman"/>
            <w:color w:val="0000FF"/>
            <w:sz w:val="24"/>
            <w:szCs w:val="24"/>
            <w:u w:val="single"/>
            <w:bdr w:val="none" w:sz="0" w:space="0" w:color="auto" w:frame="1"/>
            <w:lang w:eastAsia="ru-RU"/>
          </w:rPr>
          <w:t>законом</w:t>
        </w:r>
      </w:hyperlink>
      <w:r w:rsidRPr="00131A62">
        <w:rPr>
          <w:rFonts w:ascii="Marmelad" w:eastAsia="Times New Roman" w:hAnsi="Marmelad" w:cs="Times New Roman"/>
          <w:color w:val="000000"/>
          <w:sz w:val="27"/>
          <w:szCs w:val="27"/>
          <w:bdr w:val="none" w:sz="0" w:space="0" w:color="auto" w:frame="1"/>
          <w:lang w:eastAsia="ru-RU"/>
        </w:rPr>
        <w:t> "Об основах охраны здоровья граждан в Российской Федерации".</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25. Исполнителем после исполнения договора выдаются потребителю (</w:t>
      </w:r>
      <w:hyperlink r:id="rId13" w:history="1">
        <w:r w:rsidRPr="00131A62">
          <w:rPr>
            <w:rFonts w:ascii="Marmelad" w:eastAsia="Times New Roman" w:hAnsi="Marmelad" w:cs="Times New Roman"/>
            <w:color w:val="0000FF"/>
            <w:sz w:val="24"/>
            <w:szCs w:val="24"/>
            <w:u w:val="single"/>
            <w:bdr w:val="none" w:sz="0" w:space="0" w:color="auto" w:frame="1"/>
            <w:lang w:eastAsia="ru-RU"/>
          </w:rPr>
          <w:t>законному представителю</w:t>
        </w:r>
      </w:hyperlink>
      <w:r w:rsidRPr="00131A62">
        <w:rPr>
          <w:rFonts w:ascii="Marmelad" w:eastAsia="Times New Roman" w:hAnsi="Marmelad" w:cs="Times New Roman"/>
          <w:color w:val="000000"/>
          <w:sz w:val="27"/>
          <w:szCs w:val="27"/>
          <w:bdr w:val="none" w:sz="0" w:space="0" w:color="auto" w:frame="1"/>
          <w:lang w:eastAsia="ru-RU"/>
        </w:rPr>
        <w:t xml:space="preserve"> потребителя) медицинские документы (копии </w:t>
      </w:r>
      <w:r w:rsidRPr="00131A62">
        <w:rPr>
          <w:rFonts w:ascii="Marmelad" w:eastAsia="Times New Roman" w:hAnsi="Marmelad" w:cs="Times New Roman"/>
          <w:color w:val="000000"/>
          <w:sz w:val="27"/>
          <w:szCs w:val="27"/>
          <w:bdr w:val="none" w:sz="0" w:space="0" w:color="auto" w:frame="1"/>
          <w:lang w:eastAsia="ru-RU"/>
        </w:rPr>
        <w:lastRenderedPageBreak/>
        <w:t>медицинских документов, выписки из медицинских документов), отражающие состояние его здоровья после получения платных медицинских услуг.</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4" w:history="1">
        <w:r w:rsidRPr="00131A62">
          <w:rPr>
            <w:rFonts w:ascii="Marmelad" w:eastAsia="Times New Roman" w:hAnsi="Marmelad" w:cs="Times New Roman"/>
            <w:color w:val="0000FF"/>
            <w:sz w:val="24"/>
            <w:szCs w:val="24"/>
            <w:u w:val="single"/>
            <w:bdr w:val="none" w:sz="0" w:space="0" w:color="auto" w:frame="1"/>
            <w:lang w:eastAsia="ru-RU"/>
          </w:rPr>
          <w:t>кодексом</w:t>
        </w:r>
      </w:hyperlink>
      <w:r w:rsidRPr="00131A62">
        <w:rPr>
          <w:rFonts w:ascii="Marmelad" w:eastAsia="Times New Roman" w:hAnsi="Marmelad" w:cs="Times New Roman"/>
          <w:color w:val="000000"/>
          <w:sz w:val="27"/>
          <w:szCs w:val="27"/>
          <w:bdr w:val="none" w:sz="0" w:space="0" w:color="auto" w:frame="1"/>
          <w:lang w:eastAsia="ru-RU"/>
        </w:rPr>
        <w:t>Российской Федерации и </w:t>
      </w:r>
      <w:hyperlink r:id="rId15" w:history="1">
        <w:r w:rsidRPr="00131A62">
          <w:rPr>
            <w:rFonts w:ascii="Marmelad" w:eastAsia="Times New Roman" w:hAnsi="Marmelad" w:cs="Times New Roman"/>
            <w:color w:val="0000FF"/>
            <w:sz w:val="24"/>
            <w:szCs w:val="24"/>
            <w:u w:val="single"/>
            <w:bdr w:val="none" w:sz="0" w:space="0" w:color="auto" w:frame="1"/>
            <w:lang w:eastAsia="ru-RU"/>
          </w:rPr>
          <w:t>Законом</w:t>
        </w:r>
      </w:hyperlink>
      <w:r w:rsidRPr="00131A62">
        <w:rPr>
          <w:rFonts w:ascii="Marmelad" w:eastAsia="Times New Roman" w:hAnsi="Marmelad" w:cs="Times New Roman"/>
          <w:color w:val="000000"/>
          <w:sz w:val="27"/>
          <w:szCs w:val="27"/>
          <w:bdr w:val="none" w:sz="0" w:space="0" w:color="auto" w:frame="1"/>
          <w:lang w:eastAsia="ru-RU"/>
        </w:rPr>
        <w:t> Российской Федерации "Об организации страхового дела в Российской Федерации".</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V. Порядок предоставления платных медицинских услуг</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hyperlink r:id="rId16" w:history="1">
        <w:r w:rsidRPr="00131A62">
          <w:rPr>
            <w:rFonts w:ascii="Marmelad" w:eastAsia="Times New Roman" w:hAnsi="Marmelad" w:cs="Times New Roman"/>
            <w:color w:val="0000FF"/>
            <w:sz w:val="24"/>
            <w:szCs w:val="24"/>
            <w:u w:val="single"/>
            <w:bdr w:val="none" w:sz="0" w:space="0" w:color="auto" w:frame="1"/>
            <w:lang w:eastAsia="ru-RU"/>
          </w:rPr>
          <w:t>законодательством</w:t>
        </w:r>
      </w:hyperlink>
      <w:r w:rsidRPr="00131A62">
        <w:rPr>
          <w:rFonts w:ascii="Marmelad" w:eastAsia="Times New Roman" w:hAnsi="Marmelad" w:cs="Times New Roman"/>
          <w:color w:val="000000"/>
          <w:sz w:val="27"/>
          <w:szCs w:val="27"/>
          <w:bdr w:val="none" w:sz="0" w:space="0" w:color="auto" w:frame="1"/>
          <w:lang w:eastAsia="ru-RU"/>
        </w:rPr>
        <w:t> Российской Федерации об охране здоровья граждан.</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29. Исполнитель предоставляет потребителю  (</w:t>
      </w:r>
      <w:hyperlink r:id="rId17" w:history="1">
        <w:r w:rsidRPr="00131A62">
          <w:rPr>
            <w:rFonts w:ascii="Marmelad" w:eastAsia="Times New Roman" w:hAnsi="Marmelad" w:cs="Times New Roman"/>
            <w:color w:val="0000FF"/>
            <w:sz w:val="24"/>
            <w:szCs w:val="24"/>
            <w:u w:val="single"/>
            <w:bdr w:val="none" w:sz="0" w:space="0" w:color="auto" w:frame="1"/>
            <w:lang w:eastAsia="ru-RU"/>
          </w:rPr>
          <w:t>законному представителю</w:t>
        </w:r>
      </w:hyperlink>
      <w:r w:rsidRPr="00131A62">
        <w:rPr>
          <w:rFonts w:ascii="Marmelad" w:eastAsia="Times New Roman" w:hAnsi="Marmelad" w:cs="Times New Roman"/>
          <w:color w:val="000000"/>
          <w:sz w:val="27"/>
          <w:szCs w:val="27"/>
          <w:bdr w:val="none" w:sz="0" w:space="0" w:color="auto" w:frame="1"/>
          <w:lang w:eastAsia="ru-RU"/>
        </w:rPr>
        <w:t> потребителя) по его требованию и в доступной для него форме информацию:</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VI. Ответственность исполнителя и контроль</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b/>
          <w:bCs/>
          <w:color w:val="000000"/>
          <w:sz w:val="27"/>
          <w:szCs w:val="27"/>
          <w:bdr w:val="none" w:sz="0" w:space="0" w:color="auto" w:frame="1"/>
          <w:lang w:eastAsia="ru-RU"/>
        </w:rPr>
        <w:t>за предоставлением платных медицинских услуг</w:t>
      </w:r>
    </w:p>
    <w:p w:rsidR="00131A62" w:rsidRPr="00131A62" w:rsidRDefault="00131A62" w:rsidP="00131A62">
      <w:pPr>
        <w:shd w:val="clear" w:color="auto" w:fill="EBEBEB"/>
        <w:spacing w:after="0" w:line="240" w:lineRule="auto"/>
        <w:jc w:val="center"/>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w:t>
      </w:r>
    </w:p>
    <w:p w:rsidR="00131A62" w:rsidRPr="00131A62" w:rsidRDefault="00131A62" w:rsidP="00131A62">
      <w:pPr>
        <w:shd w:val="clear" w:color="auto" w:fill="EBEBEB"/>
        <w:spacing w:after="0" w:line="240" w:lineRule="auto"/>
        <w:ind w:firstLine="540"/>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31A62" w:rsidRPr="00131A62" w:rsidRDefault="00131A62" w:rsidP="00131A62">
      <w:pPr>
        <w:shd w:val="clear" w:color="auto" w:fill="EBEBEB"/>
        <w:spacing w:after="0" w:line="240" w:lineRule="auto"/>
        <w:jc w:val="both"/>
        <w:textAlignment w:val="baseline"/>
        <w:rPr>
          <w:rFonts w:ascii="Marmelad" w:eastAsia="Times New Roman" w:hAnsi="Marmelad" w:cs="Times New Roman"/>
          <w:color w:val="000000"/>
          <w:sz w:val="19"/>
          <w:szCs w:val="19"/>
          <w:lang w:eastAsia="ru-RU"/>
        </w:rPr>
      </w:pPr>
      <w:r w:rsidRPr="00131A62">
        <w:rPr>
          <w:rFonts w:ascii="Marmelad" w:eastAsia="Times New Roman" w:hAnsi="Marmelad" w:cs="Times New Roman"/>
          <w:color w:val="000000"/>
          <w:sz w:val="27"/>
          <w:szCs w:val="27"/>
          <w:bdr w:val="none" w:sz="0" w:space="0" w:color="auto" w:frame="1"/>
          <w:lang w:eastAsia="ru-RU"/>
        </w:rPr>
        <w:t>      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6415E" w:rsidRDefault="00E6415E">
      <w:bookmarkStart w:id="0" w:name="_GoBack"/>
      <w:bookmarkEnd w:id="0"/>
    </w:p>
    <w:sectPr w:rsidR="00E6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rmela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D5"/>
    <w:rsid w:val="00131A62"/>
    <w:rsid w:val="00CC54D5"/>
    <w:rsid w:val="00E6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78B6C-CBDA-443F-A9D4-D0FA48AC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A62"/>
    <w:rPr>
      <w:b/>
      <w:bCs/>
    </w:rPr>
  </w:style>
  <w:style w:type="character" w:styleId="a4">
    <w:name w:val="Emphasis"/>
    <w:basedOn w:val="a0"/>
    <w:uiPriority w:val="20"/>
    <w:qFormat/>
    <w:rsid w:val="00131A62"/>
    <w:rPr>
      <w:i/>
      <w:iCs/>
    </w:rPr>
  </w:style>
  <w:style w:type="character" w:styleId="a5">
    <w:name w:val="Hyperlink"/>
    <w:basedOn w:val="a0"/>
    <w:uiPriority w:val="99"/>
    <w:semiHidden/>
    <w:unhideWhenUsed/>
    <w:rsid w:val="00131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32BDC235ABCDC033BC5D12D3E75A858A445BC470171682C949CA6247D1C099D70DE2A022696A7wAo3G" TargetMode="External"/><Relationship Id="rId13" Type="http://schemas.openxmlformats.org/officeDocument/2006/relationships/hyperlink" Target="consultantplus://offline/ref=32A32BDC235ABCDC033BC5D12D3E75A850AF40B84F0B2C6224CD90A42372431E9A39D22B022696wAo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2A32BDC235ABCDC033BC5D12D3E75A858A540B74D0171682C949CA6247D1C099D70DE2A022696A6wAo0G" TargetMode="External"/><Relationship Id="rId12" Type="http://schemas.openxmlformats.org/officeDocument/2006/relationships/hyperlink" Target="consultantplus://offline/ref=32A32BDC235ABCDC033BC5D12D3E75A858A547B84B0871682C949CA624w7oDG" TargetMode="External"/><Relationship Id="rId17" Type="http://schemas.openxmlformats.org/officeDocument/2006/relationships/hyperlink" Target="consultantplus://offline/ref=32A32BDC235ABCDC033BC5D12D3E75A850AF40B84F0B2C6224CD90A42372431E9A39D22B022696wAo3G" TargetMode="External"/><Relationship Id="rId2" Type="http://schemas.openxmlformats.org/officeDocument/2006/relationships/settings" Target="settings.xml"/><Relationship Id="rId16" Type="http://schemas.openxmlformats.org/officeDocument/2006/relationships/hyperlink" Target="consultantplus://offline/ref=32A32BDC235ABCDC033BC5D12D3E75A858A547B84B0871682C949CA6247D1C099D70DE2A022694A2wAo7G" TargetMode="External"/><Relationship Id="rId1" Type="http://schemas.openxmlformats.org/officeDocument/2006/relationships/styles" Target="styles.xml"/><Relationship Id="rId6" Type="http://schemas.openxmlformats.org/officeDocument/2006/relationships/hyperlink" Target="consultantplus://offline/ref=32A32BDC235ABCDC033BC5D12D3E75A858A247BE460571682C949CA6247D1C099D70DE2A022696A6wAo3G" TargetMode="External"/><Relationship Id="rId11" Type="http://schemas.openxmlformats.org/officeDocument/2006/relationships/hyperlink" Target="consultantplus://offline/ref=32A32BDC235ABCDC033BC5D12D3E75A850AF40B84F0B2C6224CD90A42372431E9A39D22B022696wAo3G" TargetMode="External"/><Relationship Id="rId5" Type="http://schemas.openxmlformats.org/officeDocument/2006/relationships/hyperlink" Target="consultantplus://offline/ref=32A32BDC235ABCDC033BC5D12D3E75A858A247BE460571682C949CA6247D1C099D70DE2A022696A0wAoCG" TargetMode="External"/><Relationship Id="rId15" Type="http://schemas.openxmlformats.org/officeDocument/2006/relationships/hyperlink" Target="consultantplus://offline/ref=32A32BDC235ABCDC033BC5D12D3E75A858A54FB9470671682C949CA624w7oDG" TargetMode="External"/><Relationship Id="rId10" Type="http://schemas.openxmlformats.org/officeDocument/2006/relationships/hyperlink" Target="consultantplus://offline/ref=32A32BDC235ABCDC033BC5D12D3E75A858A247B94F0171682C949CA6247D1C099D70DE2A022696A7wAo6G" TargetMode="External"/><Relationship Id="rId19" Type="http://schemas.openxmlformats.org/officeDocument/2006/relationships/theme" Target="theme/theme1.xml"/><Relationship Id="rId4" Type="http://schemas.openxmlformats.org/officeDocument/2006/relationships/hyperlink" Target="consultantplus://offline/ref=32A32BDC235ABCDC033BC5D12D3E75A858A547B84B0871682C949CA624w7oDG" TargetMode="External"/><Relationship Id="rId9" Type="http://schemas.openxmlformats.org/officeDocument/2006/relationships/hyperlink" Target="consultantplus://offline/ref=32A32BDC235ABCDC033BC5D12D3E75A858A547B84B0871682C949CA6247D1C099D70DE2A022694A0wAo6G" TargetMode="External"/><Relationship Id="rId14" Type="http://schemas.openxmlformats.org/officeDocument/2006/relationships/hyperlink" Target="consultantplus://offline/ref=32A32BDC235ABCDC033BC5D12D3E75A858A246BA490571682C949CA624w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14698</Characters>
  <Application>Microsoft Office Word</Application>
  <DocSecurity>0</DocSecurity>
  <Lines>122</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2019-10-09T09:23:00Z</dcterms:created>
  <dcterms:modified xsi:type="dcterms:W3CDTF">2019-10-09T09:23:00Z</dcterms:modified>
</cp:coreProperties>
</file>