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1D" w:rsidRPr="00CB301D" w:rsidRDefault="00CB301D" w:rsidP="00CB301D">
      <w:pPr>
        <w:shd w:val="clear" w:color="auto" w:fill="F4F4F2"/>
        <w:spacing w:after="18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41"/>
          <w:szCs w:val="41"/>
          <w:lang w:eastAsia="ru-RU"/>
        </w:rPr>
      </w:pPr>
      <w:r w:rsidRPr="00CB301D">
        <w:rPr>
          <w:rFonts w:ascii="Arial" w:eastAsia="Times New Roman" w:hAnsi="Arial" w:cs="Arial"/>
          <w:color w:val="222222"/>
          <w:sz w:val="41"/>
          <w:szCs w:val="41"/>
          <w:lang w:eastAsia="ru-RU"/>
        </w:rPr>
        <w:t>Уважаемые посетители!</w:t>
      </w:r>
    </w:p>
    <w:p w:rsidR="00CB301D" w:rsidRPr="00CB301D" w:rsidRDefault="00CB301D" w:rsidP="00CB301D">
      <w:pPr>
        <w:shd w:val="clear" w:color="auto" w:fill="F4F4F2"/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можете обратиться в амбулаторно-поликлинические подразделения РКПБ в следующем порядке:</w:t>
      </w:r>
    </w:p>
    <w:p w:rsidR="00CB301D" w:rsidRPr="00CB301D" w:rsidRDefault="00CB301D" w:rsidP="00CB301D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Без предварительной записи, обратившись в регистратуру взрослого или детского диспансерного отделения, прием осуществляется в день обращения в порядке очереди.</w:t>
      </w:r>
    </w:p>
    <w:p w:rsidR="00CB301D" w:rsidRPr="00CB301D" w:rsidRDefault="00CB301D" w:rsidP="00CB301D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предварительной записи:</w:t>
      </w:r>
    </w:p>
    <w:p w:rsidR="00CB301D" w:rsidRPr="00CB301D" w:rsidRDefault="00CB301D" w:rsidP="00CB301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позвонив по телефону </w:t>
      </w:r>
      <w:hyperlink r:id="rId5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58-61-87</w:t>
        </w:r>
      </w:hyperlink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(взрослое диспансерное отделение) либо </w:t>
      </w:r>
      <w:hyperlink r:id="rId6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58-61-67</w:t>
        </w:r>
      </w:hyperlink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(детское диспансерное отделение)</w:t>
      </w:r>
    </w:p>
    <w:p w:rsidR="00CB301D" w:rsidRPr="00CB301D" w:rsidRDefault="00CB301D" w:rsidP="00CB301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Через сеть Интернет на сайте </w:t>
      </w:r>
      <w:hyperlink r:id="rId7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Регионального портала государственных и муниципальных услуг УР</w:t>
        </w:r>
      </w:hyperlink>
    </w:p>
    <w:p w:rsidR="00CB301D" w:rsidRPr="00CB301D" w:rsidRDefault="00CB301D" w:rsidP="00CB301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Через сеть Интернет на сайте </w:t>
      </w:r>
      <w:hyperlink r:id="rId8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Геоинформационной справочной системы г. Ижевска</w:t>
        </w:r>
      </w:hyperlink>
    </w:p>
    <w:p w:rsidR="00CB301D" w:rsidRPr="00CB301D" w:rsidRDefault="00CB301D" w:rsidP="00CB301D">
      <w:pPr>
        <w:shd w:val="clear" w:color="auto" w:fill="F4F4F2"/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Более подробная информация о графике работы врачей, необходимых для получения консультации документах и порядке осуществления консультации представлена на страницах амбулаторно-поликлинических подразделений:</w:t>
      </w:r>
    </w:p>
    <w:p w:rsidR="00CB301D" w:rsidRPr="00CB301D" w:rsidRDefault="00CB301D" w:rsidP="00CB301D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9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Взрослое диспансерное отделение</w:t>
        </w:r>
      </w:hyperlink>
    </w:p>
    <w:p w:rsidR="00CB301D" w:rsidRPr="00CB301D" w:rsidRDefault="00CB301D" w:rsidP="00CB301D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Детское амбулаторно-поликлиническое отделение</w:t>
        </w:r>
      </w:hyperlink>
    </w:p>
    <w:p w:rsidR="00CB301D" w:rsidRPr="00CB301D" w:rsidRDefault="00CB301D" w:rsidP="00CB301D">
      <w:pPr>
        <w:shd w:val="clear" w:color="auto" w:fill="F4F4F2"/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30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Информация о порядке вызова врача-психиатра на дом представлена на следующей странице:</w:t>
      </w:r>
    </w:p>
    <w:p w:rsidR="00CB301D" w:rsidRPr="00CB301D" w:rsidRDefault="00CB301D" w:rsidP="00CB301D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" w:history="1">
        <w:r w:rsidRPr="00CB301D">
          <w:rPr>
            <w:rFonts w:ascii="Arial" w:eastAsia="Times New Roman" w:hAnsi="Arial" w:cs="Arial"/>
            <w:color w:val="0087C2"/>
            <w:sz w:val="20"/>
            <w:szCs w:val="20"/>
            <w:u w:val="single"/>
            <w:bdr w:val="none" w:sz="0" w:space="0" w:color="auto" w:frame="1"/>
            <w:lang w:eastAsia="ru-RU"/>
          </w:rPr>
          <w:t>Осмотр психиатром на дому</w:t>
        </w:r>
      </w:hyperlink>
    </w:p>
    <w:p w:rsidR="00826E29" w:rsidRDefault="00826E29">
      <w:bookmarkStart w:id="0" w:name="_GoBack"/>
      <w:bookmarkEnd w:id="0"/>
    </w:p>
    <w:sectPr w:rsidR="008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642"/>
    <w:multiLevelType w:val="multilevel"/>
    <w:tmpl w:val="77DA5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41E6"/>
    <w:multiLevelType w:val="multilevel"/>
    <w:tmpl w:val="9AD46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BF64E61"/>
    <w:multiLevelType w:val="multilevel"/>
    <w:tmpl w:val="360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822CF"/>
    <w:multiLevelType w:val="multilevel"/>
    <w:tmpl w:val="481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FD"/>
    <w:rsid w:val="00826E29"/>
    <w:rsid w:val="00CB301D"/>
    <w:rsid w:val="00D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B2D2-24F8-4393-B09D-C0252AF8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i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lugi.udmur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8-61-67" TargetMode="External"/><Relationship Id="rId11" Type="http://schemas.openxmlformats.org/officeDocument/2006/relationships/hyperlink" Target="http://xn--80aikabba4avndeqflcz9p.xn--p1ai/osmotr-psixiatrom-na-domu/" TargetMode="External"/><Relationship Id="rId5" Type="http://schemas.openxmlformats.org/officeDocument/2006/relationships/hyperlink" Target="tel:58-61-87" TargetMode="External"/><Relationship Id="rId10" Type="http://schemas.openxmlformats.org/officeDocument/2006/relationships/hyperlink" Target="http://xn--80aikabba4avndeqflcz9p.xn--p1ai/pravila-zapisi-na-pervichnyj-priem-konsultaciyu-obsledovanie/%3Ehttp:/xn--80aikabba4avndeqflcz9p.xn--p1ai/detskoe-ambulatorno-poliklinicheskoe-otde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ikabba4avndeqflcz9p.xn--p1ai/vzrosloe-dispansernoe-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2019-10-22T14:15:00Z</dcterms:created>
  <dcterms:modified xsi:type="dcterms:W3CDTF">2019-10-22T14:15:00Z</dcterms:modified>
</cp:coreProperties>
</file>