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A9" w:rsidRPr="004E60A9" w:rsidRDefault="004E60A9" w:rsidP="004E60A9">
      <w:pPr>
        <w:shd w:val="clear" w:color="auto" w:fill="FFFFE9"/>
        <w:spacing w:line="480" w:lineRule="atLeast"/>
        <w:rPr>
          <w:rFonts w:ascii="Georgia" w:eastAsia="Times New Roman" w:hAnsi="Georgia" w:cs="Times New Roman"/>
          <w:i/>
          <w:iCs/>
          <w:color w:val="383838"/>
          <w:sz w:val="45"/>
          <w:szCs w:val="45"/>
          <w:lang w:eastAsia="ru-RU"/>
        </w:rPr>
      </w:pPr>
      <w:r w:rsidRPr="004E60A9">
        <w:rPr>
          <w:rFonts w:ascii="Georgia" w:eastAsia="Times New Roman" w:hAnsi="Georgia" w:cs="Times New Roman"/>
          <w:i/>
          <w:iCs/>
          <w:color w:val="383838"/>
          <w:sz w:val="45"/>
          <w:szCs w:val="45"/>
          <w:lang w:eastAsia="ru-RU"/>
        </w:rPr>
        <w:t>Правила и порядок направления больных на госпитализацию в круглосуточные стационары</w:t>
      </w:r>
    </w:p>
    <w:p w:rsidR="004E60A9" w:rsidRPr="004E60A9" w:rsidRDefault="004E60A9" w:rsidP="004E60A9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  <w:t> </w:t>
      </w:r>
      <w:r w:rsidRPr="004E60A9">
        <w:rPr>
          <w:rFonts w:ascii="Cambria" w:eastAsia="Times New Roman" w:hAnsi="Cambria" w:cs="Times New Roman"/>
          <w:b/>
          <w:bCs/>
          <w:color w:val="383838"/>
          <w:sz w:val="24"/>
          <w:szCs w:val="24"/>
          <w:lang w:eastAsia="ru-RU"/>
        </w:rPr>
        <w:t>1. Плановая госпитализация.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Госпитализация в стационар в плановой форме осуществляется по направлению лечащего врача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Плановая госпитализация в специализированные отделения осуществляется по направлению ГБУЗ СО «СГП № 4»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 </w:t>
      </w:r>
    </w:p>
    <w:p w:rsidR="004E60A9" w:rsidRPr="004E60A9" w:rsidRDefault="004E60A9" w:rsidP="004E60A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b/>
          <w:bCs/>
          <w:color w:val="383838"/>
          <w:sz w:val="24"/>
          <w:szCs w:val="24"/>
          <w:lang w:eastAsia="ru-RU"/>
        </w:rPr>
        <w:t>Перечень обязательных документов при направлении больного на плановую госпитализацию.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1. Направление на госпитализацию и выписка из медицинской карты амбулаторного больного  с данными обследования на предыдущем этапе, проведенном лечении, нетрудоспособности и дате последней ВК.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2. Паспорт.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3. Страховой медицинский полис ОМС.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 </w:t>
      </w:r>
    </w:p>
    <w:p w:rsidR="004E60A9" w:rsidRPr="004E60A9" w:rsidRDefault="004E60A9" w:rsidP="004E60A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b/>
          <w:bCs/>
          <w:color w:val="383838"/>
          <w:sz w:val="24"/>
          <w:szCs w:val="24"/>
          <w:lang w:eastAsia="ru-RU"/>
        </w:rPr>
        <w:t>Обязательные обследования.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1. Общеклинические исследования крови и мочи.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2. ЭКГ.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3. Флюорография органов грудной клетки (дата, результат).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4. Рентгеновские снимки ранее проведенных исследований.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5. Исследование на сифилис  (дата, результат) по показаниям.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6. Обследование на ВИЧ - по показаниям.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7. Обследование на БК - по показаниям.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8. Заключение терапевта.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9. Заключение гинеколога для женщин.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10.Для операционного лечения дополнительно: трансаминазы, билирубин, сахар крови, геморрагический синдром, группа крови, Rh - фактор, HbsAg, анти HCV.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11.Обследование на гельминты.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 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b/>
          <w:bCs/>
          <w:color w:val="383838"/>
          <w:sz w:val="24"/>
          <w:szCs w:val="24"/>
          <w:lang w:eastAsia="ru-RU"/>
        </w:rPr>
        <w:t>2. Экстренная госпитализация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>Экстренная госпитализация  является госпитализацией по неотложным медицинским показаниям, экстренная, предполагающая срочную транспортировку больного или пострадавшего в профильное лечебное учреждение для проведения неотложных мероприятий</w:t>
      </w:r>
    </w:p>
    <w:p w:rsidR="004E60A9" w:rsidRPr="004E60A9" w:rsidRDefault="004E60A9" w:rsidP="004E60A9">
      <w:pPr>
        <w:shd w:val="clear" w:color="auto" w:fill="FFFFE9"/>
        <w:spacing w:after="0" w:line="240" w:lineRule="auto"/>
        <w:jc w:val="both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t xml:space="preserve">при срочной необходимости, проводимая непосредственно приемным отделением стационара (без направления) или по направлению учреждений скорой и </w:t>
      </w:r>
      <w:r w:rsidRPr="004E60A9">
        <w:rPr>
          <w:rFonts w:ascii="Cambria" w:eastAsia="Times New Roman" w:hAnsi="Cambria" w:cs="Times New Roman"/>
          <w:color w:val="383838"/>
          <w:sz w:val="24"/>
          <w:szCs w:val="24"/>
          <w:lang w:eastAsia="ru-RU"/>
        </w:rPr>
        <w:lastRenderedPageBreak/>
        <w:t>неотложной медицинской помощи, по направлению врача  поликлиники или врача (фельдшера) отделения неотложной помощи.</w:t>
      </w:r>
    </w:p>
    <w:p w:rsidR="004E60A9" w:rsidRPr="004E60A9" w:rsidRDefault="004E60A9" w:rsidP="004E60A9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</w:p>
    <w:p w:rsidR="0097627F" w:rsidRDefault="0097627F">
      <w:bookmarkStart w:id="0" w:name="_GoBack"/>
      <w:bookmarkEnd w:id="0"/>
    </w:p>
    <w:sectPr w:rsidR="0097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FE"/>
    <w:rsid w:val="004E60A9"/>
    <w:rsid w:val="0097627F"/>
    <w:rsid w:val="00A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E9BD2-ED98-46FB-807D-F4AA909E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30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2019-10-31T08:53:00Z</dcterms:created>
  <dcterms:modified xsi:type="dcterms:W3CDTF">2019-10-31T08:53:00Z</dcterms:modified>
</cp:coreProperties>
</file>