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2" w:rsidRDefault="004862F2" w:rsidP="004862F2">
      <w:pPr>
        <w:pStyle w:val="a3"/>
        <w:shd w:val="clear" w:color="auto" w:fill="FFFFFF"/>
        <w:spacing w:after="0" w:afterAutospacing="0"/>
        <w:ind w:left="567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Helvetica" w:hAnsi="Helvetica" w:cs="Helvetica"/>
          <w:color w:val="000000"/>
          <w:shd w:val="clear" w:color="auto" w:fill="FFFFFF"/>
        </w:rPr>
        <w:t>Порядок предоставления платных медицинских (</w:t>
      </w:r>
      <w:proofErr w:type="gramStart"/>
      <w:r>
        <w:rPr>
          <w:rStyle w:val="a4"/>
          <w:rFonts w:ascii="Helvetica" w:hAnsi="Helvetica" w:cs="Helvetica"/>
          <w:color w:val="000000"/>
          <w:shd w:val="clear" w:color="auto" w:fill="FFFFFF"/>
        </w:rPr>
        <w:t>немедицинских)  услуг</w:t>
      </w:r>
      <w:proofErr w:type="gramEnd"/>
    </w:p>
    <w:p w:rsidR="004862F2" w:rsidRDefault="004862F2" w:rsidP="004862F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pacing w:val="8"/>
          <w:sz w:val="27"/>
          <w:szCs w:val="27"/>
        </w:rPr>
        <w:t>Учреждение</w:t>
      </w:r>
      <w:r>
        <w:rPr>
          <w:color w:val="000000"/>
          <w:sz w:val="27"/>
          <w:szCs w:val="27"/>
        </w:rPr>
        <w:t> предоставляет платные медицинские (немедицинские) услуги по договорам с юридическими лицами и физическими лицами в соответствии с действующим законодательством РФ и Уставом Учреждения.</w:t>
      </w:r>
    </w:p>
    <w:p w:rsidR="004862F2" w:rsidRDefault="004862F2" w:rsidP="004862F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pacing w:val="6"/>
          <w:sz w:val="27"/>
          <w:szCs w:val="27"/>
        </w:rPr>
        <w:t>Договор о предоставлении платных медицинских услуг заключается в простой письменной форме.</w:t>
      </w:r>
    </w:p>
    <w:p w:rsidR="004862F2" w:rsidRDefault="004862F2" w:rsidP="004862F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pacing w:val="6"/>
          <w:sz w:val="27"/>
          <w:szCs w:val="27"/>
        </w:rPr>
        <w:t>Договоры о предоставлении платных немедицинских услуг, как правило заключаются путем публичной оферты по месту нахождения учреждения, но может быть заключен в простой письменной форме. Документ, подтверждающий оплату услуги, также подтверждает заключение договора.</w:t>
      </w:r>
    </w:p>
    <w:p w:rsidR="004862F2" w:rsidRDefault="004862F2" w:rsidP="004862F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Договор о предоставлении платных медицинских (немедицинских) услуг, заключаемый учреждением, в том числе договоры, заключаемые на основе публичной оферты, включает конкретные условия оказания медицинских (немедицинских) услуг, которые доводятся до сведения граждан в доступной, понятной форме.</w:t>
      </w:r>
    </w:p>
    <w:p w:rsidR="004862F2" w:rsidRDefault="004862F2" w:rsidP="004862F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pacing w:val="6"/>
          <w:sz w:val="27"/>
          <w:szCs w:val="27"/>
        </w:rPr>
        <w:t>Договор может быть заключен на платное комплексное медицинское обслуживание юридических лиц (прикрепленный контингент), а также отдельных граждан.</w:t>
      </w:r>
    </w:p>
    <w:p w:rsidR="004862F2" w:rsidRDefault="004862F2" w:rsidP="004862F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pacing w:val="6"/>
          <w:sz w:val="27"/>
          <w:szCs w:val="27"/>
        </w:rPr>
        <w:t>Платные медицинские (немедицинские) услуги оказывают структурные подразделения </w:t>
      </w:r>
      <w:r>
        <w:rPr>
          <w:color w:val="000000"/>
          <w:spacing w:val="8"/>
          <w:sz w:val="27"/>
          <w:szCs w:val="27"/>
        </w:rPr>
        <w:t>Учреждения</w:t>
      </w:r>
      <w:r>
        <w:rPr>
          <w:color w:val="000000"/>
          <w:spacing w:val="6"/>
          <w:sz w:val="27"/>
          <w:szCs w:val="27"/>
        </w:rPr>
        <w:t>, штатные работники </w:t>
      </w:r>
      <w:r>
        <w:rPr>
          <w:color w:val="000000"/>
          <w:spacing w:val="8"/>
          <w:sz w:val="27"/>
          <w:szCs w:val="27"/>
        </w:rPr>
        <w:t>Учреждения</w:t>
      </w:r>
      <w:r>
        <w:rPr>
          <w:color w:val="000000"/>
          <w:spacing w:val="6"/>
          <w:sz w:val="27"/>
          <w:szCs w:val="27"/>
        </w:rPr>
        <w:t>.</w:t>
      </w:r>
    </w:p>
    <w:p w:rsidR="004862F2" w:rsidRDefault="004862F2" w:rsidP="004862F2">
      <w:pPr>
        <w:pStyle w:val="a3"/>
        <w:shd w:val="clear" w:color="auto" w:fill="FFFFFF"/>
        <w:spacing w:after="0" w:afterAutospacing="0"/>
        <w:ind w:left="-11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Оказание платных медицинских (немедицинских) услуг может производиться как в учреждении, так и вне учреждения.</w:t>
      </w:r>
    </w:p>
    <w:p w:rsidR="004862F2" w:rsidRDefault="004862F2" w:rsidP="004862F2">
      <w:pPr>
        <w:pStyle w:val="a3"/>
        <w:shd w:val="clear" w:color="auto" w:fill="FFFFFF"/>
        <w:spacing w:after="0" w:afterAutospacing="0"/>
        <w:ind w:left="-11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Платные медицинские (немедицинские) услуги могут оказываться в основное рабочее время в случаях:</w:t>
      </w:r>
    </w:p>
    <w:p w:rsidR="004862F2" w:rsidRDefault="004862F2" w:rsidP="004862F2">
      <w:pPr>
        <w:pStyle w:val="a3"/>
        <w:shd w:val="clear" w:color="auto" w:fill="FFFFFF"/>
        <w:spacing w:after="0" w:afterAutospacing="0"/>
        <w:ind w:left="-11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если это не создает препятствий для получения бесплатной медицинской помощи лицам, имеющим на это право;</w:t>
      </w:r>
    </w:p>
    <w:p w:rsidR="004862F2" w:rsidRDefault="004862F2" w:rsidP="004862F2">
      <w:pPr>
        <w:pStyle w:val="a3"/>
        <w:shd w:val="clear" w:color="auto" w:fill="FFFFFF"/>
        <w:spacing w:after="0" w:afterAutospacing="0"/>
        <w:ind w:left="-11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pacing w:val="6"/>
          <w:sz w:val="27"/>
          <w:szCs w:val="27"/>
        </w:rPr>
        <w:t>- если в силу особенностей процесса оказания медицинской помощи невозможно организовать предоставление медицинских услуг за плату во внерабочее время.</w:t>
      </w:r>
    </w:p>
    <w:p w:rsidR="004862F2" w:rsidRDefault="004862F2" w:rsidP="004862F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pacing w:val="6"/>
          <w:sz w:val="27"/>
          <w:szCs w:val="27"/>
        </w:rPr>
        <w:t>Прием лиц, желающих получить платные медицинские (немедицинские) услуги</w:t>
      </w:r>
      <w:r>
        <w:rPr>
          <w:color w:val="000000"/>
          <w:spacing w:val="4"/>
          <w:sz w:val="27"/>
          <w:szCs w:val="27"/>
        </w:rPr>
        <w:t>, осуществляется в приемном </w:t>
      </w:r>
      <w:r>
        <w:rPr>
          <w:color w:val="000000"/>
          <w:spacing w:val="6"/>
          <w:sz w:val="27"/>
          <w:szCs w:val="27"/>
        </w:rPr>
        <w:t>отделении, где проводится:</w:t>
      </w:r>
    </w:p>
    <w:p w:rsidR="004862F2" w:rsidRDefault="004862F2" w:rsidP="004862F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pacing w:val="4"/>
          <w:sz w:val="27"/>
          <w:szCs w:val="27"/>
        </w:rPr>
        <w:t>- предварительное собеседование для определения необходимог</w:t>
      </w:r>
      <w:r>
        <w:rPr>
          <w:color w:val="000000"/>
          <w:spacing w:val="6"/>
          <w:sz w:val="27"/>
          <w:szCs w:val="27"/>
        </w:rPr>
        <w:t>о вида услуг;</w:t>
      </w:r>
    </w:p>
    <w:p w:rsidR="004862F2" w:rsidRDefault="004862F2" w:rsidP="004862F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pacing w:val="4"/>
          <w:sz w:val="27"/>
          <w:szCs w:val="27"/>
        </w:rPr>
        <w:t>- оформление договоров;</w:t>
      </w:r>
    </w:p>
    <w:p w:rsidR="004862F2" w:rsidRDefault="004862F2" w:rsidP="004862F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pacing w:val="4"/>
          <w:sz w:val="27"/>
          <w:szCs w:val="27"/>
        </w:rPr>
        <w:lastRenderedPageBreak/>
        <w:t>- оформление оплаты за оказание услуг в соответствии с дог</w:t>
      </w:r>
      <w:r>
        <w:rPr>
          <w:color w:val="000000"/>
          <w:spacing w:val="6"/>
          <w:sz w:val="27"/>
          <w:szCs w:val="27"/>
        </w:rPr>
        <w:t>овором;</w:t>
      </w:r>
    </w:p>
    <w:p w:rsidR="004862F2" w:rsidRDefault="004862F2" w:rsidP="004862F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pacing w:val="4"/>
          <w:sz w:val="27"/>
          <w:szCs w:val="27"/>
        </w:rPr>
        <w:t>- согласование с соответствующими подразделениями стационара </w:t>
      </w:r>
      <w:r>
        <w:rPr>
          <w:color w:val="000000"/>
          <w:spacing w:val="6"/>
          <w:sz w:val="27"/>
          <w:szCs w:val="27"/>
        </w:rPr>
        <w:t>порядка проведения платных услуг;</w:t>
      </w:r>
    </w:p>
    <w:p w:rsidR="004862F2" w:rsidRDefault="004862F2" w:rsidP="004862F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pacing w:val="6"/>
          <w:sz w:val="27"/>
          <w:szCs w:val="27"/>
        </w:rPr>
        <w:t>- ознакомление с правилами, условиями получения, расценками на услуги;</w:t>
      </w:r>
    </w:p>
    <w:p w:rsidR="004862F2" w:rsidRDefault="004862F2" w:rsidP="004862F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прием оплаты старшей медицинской сестрой приемного отделения в ее рабочие часы, а в остальное время дежурной медицинской сестрой приемного отделения.</w:t>
      </w:r>
    </w:p>
    <w:p w:rsidR="004862F2" w:rsidRDefault="004862F2" w:rsidP="004862F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pacing w:val="6"/>
          <w:sz w:val="27"/>
          <w:szCs w:val="27"/>
        </w:rPr>
        <w:t>При оказании п</w:t>
      </w:r>
      <w:r>
        <w:rPr>
          <w:color w:val="000000"/>
          <w:spacing w:val="2"/>
          <w:sz w:val="27"/>
          <w:szCs w:val="27"/>
        </w:rPr>
        <w:t>латных медицинских услуг</w:t>
      </w:r>
      <w:r>
        <w:rPr>
          <w:color w:val="000000"/>
          <w:spacing w:val="6"/>
          <w:sz w:val="27"/>
          <w:szCs w:val="27"/>
        </w:rPr>
        <w:t> в установленном порядке заполняется медицинская документация. При этом в медицинской карте стационарного или амбулаторного больного делается запись о том, что услуга оказана на платной основе и прикладывается договор о предоставлении медицинских услуг за плату.</w:t>
      </w:r>
    </w:p>
    <w:p w:rsidR="004862F2" w:rsidRDefault="004862F2" w:rsidP="004862F2">
      <w:pPr>
        <w:pStyle w:val="a3"/>
        <w:shd w:val="clear" w:color="auto" w:fill="FFFFFF"/>
        <w:spacing w:after="0" w:afterAutospacing="0"/>
        <w:ind w:left="2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pacing w:val="6"/>
          <w:sz w:val="27"/>
          <w:szCs w:val="27"/>
        </w:rPr>
        <w:t>Предоставление платной услуги по желанию гражданина</w:t>
      </w:r>
      <w:r>
        <w:rPr>
          <w:color w:val="000000"/>
          <w:sz w:val="27"/>
          <w:szCs w:val="27"/>
        </w:rPr>
        <w:t> </w:t>
      </w:r>
      <w:r>
        <w:rPr>
          <w:color w:val="000000"/>
          <w:spacing w:val="6"/>
          <w:sz w:val="27"/>
          <w:szCs w:val="27"/>
        </w:rPr>
        <w:t>(предприятия, учреждения, организации) получить конкретные услуги, оформляется в виде договора, в простой письменной форме которого регламентируются условия и сроки их предоставления, </w:t>
      </w:r>
      <w:r>
        <w:rPr>
          <w:color w:val="000000"/>
          <w:spacing w:val="4"/>
          <w:sz w:val="27"/>
          <w:szCs w:val="27"/>
        </w:rPr>
        <w:t>порядок расчетов, права, обязанности и ответственность сторон. Под порядком расчетов понимается стоимость услуг (работ), порядок и срок оплаты. </w:t>
      </w:r>
      <w:r>
        <w:rPr>
          <w:color w:val="000000"/>
          <w:spacing w:val="6"/>
          <w:sz w:val="27"/>
          <w:szCs w:val="27"/>
        </w:rPr>
        <w:t>Наименование медицинских услуг в договоре должно соответствовать установленным действующим отраслевым классификаторам медицинских услуг. При этом пациент получает конкретную информацию о возможности и порядке получения медицинских услуг на бесплатной основе в учреждении, обеспечивающем реализацию Программы государственных гарантий оказания гражданам РФ бесплатной медицинской помощи. Факт доведения до сведения граждан указанной информации должен быть зафиксирован в договоре. В медицинской карте должен быть зафиксирован отказ пациента от предложенной ему альтернативной возможности получения этого вида медицинской помощи в данном учреждении бесплатно.</w:t>
      </w:r>
    </w:p>
    <w:p w:rsidR="004862F2" w:rsidRDefault="004862F2" w:rsidP="004862F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При предоставлении п</w:t>
      </w:r>
      <w:r>
        <w:rPr>
          <w:color w:val="000000"/>
          <w:spacing w:val="2"/>
          <w:sz w:val="27"/>
          <w:szCs w:val="27"/>
        </w:rPr>
        <w:t>латных медицинских услуг </w:t>
      </w:r>
      <w:r>
        <w:rPr>
          <w:color w:val="000000"/>
          <w:sz w:val="27"/>
          <w:szCs w:val="27"/>
        </w:rPr>
        <w:t>могут выдаваться листки нетрудоспособности в установленном порядке.</w:t>
      </w:r>
    </w:p>
    <w:p w:rsidR="004862F2" w:rsidRDefault="004862F2" w:rsidP="004862F2">
      <w:pPr>
        <w:pStyle w:val="a3"/>
        <w:shd w:val="clear" w:color="auto" w:fill="FFFFFF"/>
        <w:spacing w:after="0" w:afterAutospacing="0"/>
        <w:ind w:left="1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Учреждения при предоставлении за плату медицинских услуг, входящих в Территориальную программу обязательного медицинского страхования (по желанию граждан на условиях повышенной комфортности и т.д.), обязаны по требованию Министерства или страховой организации предъявить для ознакомления договор о предоставлении данных видов медицинской помощи.</w:t>
      </w:r>
    </w:p>
    <w:p w:rsidR="004862F2" w:rsidRDefault="004862F2" w:rsidP="004862F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bookmarkStart w:id="0" w:name="sub_20"/>
      <w:bookmarkStart w:id="1" w:name="sub_21"/>
      <w:bookmarkStart w:id="2" w:name="sub_22"/>
      <w:bookmarkStart w:id="3" w:name="sub_23"/>
      <w:bookmarkStart w:id="4" w:name="sub_24"/>
      <w:bookmarkStart w:id="5" w:name="sub_25"/>
      <w:bookmarkStart w:id="6" w:name="sub_26"/>
      <w:bookmarkStart w:id="7" w:name="sub_27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color w:val="000000"/>
          <w:sz w:val="27"/>
          <w:szCs w:val="27"/>
        </w:rPr>
        <w:t xml:space="preserve">Граждане (в том числе потребители, заказчики) обеспечиваются достоверной информацией посредством размещения на сайте медицинской организации в информационно-телекоммуникационной сети "Интернет", а также на информационных стендах приемного отделения ГОБУЗ МОПБ, содержащей следующие сведения: наименование и фирменное наименование организации; </w:t>
      </w:r>
      <w:r>
        <w:rPr>
          <w:color w:val="000000"/>
          <w:sz w:val="27"/>
          <w:szCs w:val="27"/>
        </w:rPr>
        <w:lastRenderedPageBreak/>
        <w:t>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 перечень платных медицинских (немедицинских) услуг с указанием цен в рублях, сведения об условиях, порядке, форме предоставления медицинских (немедицинских) услуг и порядке их оплаты; порядок и условия предоставления медицинской помощи в соответствии с программой и территориальной программой;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 режим работы медицинской организации, график работы медицинских работников участвующих в предоставлении платных медицинских услуг;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человека; текст Правил предоставления медицинскими организациями платных медицинских услуг, утвержденных Постановлением Правительства № 1006 от 04.10.2012г.</w:t>
      </w:r>
    </w:p>
    <w:p w:rsidR="004862F2" w:rsidRDefault="004862F2" w:rsidP="004862F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pacing w:val="8"/>
          <w:sz w:val="27"/>
          <w:szCs w:val="27"/>
        </w:rPr>
        <w:t>Учреждение</w:t>
      </w:r>
      <w:r>
        <w:rPr>
          <w:color w:val="000000"/>
          <w:sz w:val="27"/>
          <w:szCs w:val="27"/>
        </w:rPr>
        <w:t> обеспечивает соответствие предоставляемых медицинских услуг требованиям, предъявляемым к методам диагностики, профилактики и лечения, разрешенным на территории РФ.</w:t>
      </w:r>
    </w:p>
    <w:p w:rsidR="004862F2" w:rsidRDefault="004862F2" w:rsidP="004862F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Предоставление получения платных медицинских услуг осуществляется при наличии утвержденного Прейскуранта Министерством здравоохранения Мурманской области, с указанием видов и работ услуг по медицинским специальностям, которые разрешается предоставлять за плату, а также при наличии лицензии на избранный вид медицинской помощи.</w:t>
      </w:r>
    </w:p>
    <w:p w:rsidR="004862F2" w:rsidRDefault="004862F2" w:rsidP="004862F2">
      <w:pPr>
        <w:pStyle w:val="a3"/>
        <w:shd w:val="clear" w:color="auto" w:fill="FFFFFF"/>
        <w:spacing w:after="0" w:afterAutospacing="0"/>
        <w:ind w:left="-11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При оказании платных медицинских (немедицинских) услуг работники обязаны:</w:t>
      </w:r>
    </w:p>
    <w:p w:rsidR="004862F2" w:rsidRDefault="004862F2" w:rsidP="004862F2">
      <w:pPr>
        <w:pStyle w:val="a3"/>
        <w:shd w:val="clear" w:color="auto" w:fill="FFFFFF"/>
        <w:spacing w:after="0" w:afterAutospacing="0"/>
        <w:ind w:left="-1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оказывать услуги качественно, своевременно и в объеме, предусмотренном договором, заключенным между </w:t>
      </w:r>
      <w:r>
        <w:rPr>
          <w:color w:val="000000"/>
          <w:spacing w:val="8"/>
          <w:sz w:val="27"/>
          <w:szCs w:val="27"/>
        </w:rPr>
        <w:t>Учреждением</w:t>
      </w:r>
      <w:r>
        <w:rPr>
          <w:color w:val="000000"/>
          <w:sz w:val="27"/>
          <w:szCs w:val="27"/>
        </w:rPr>
        <w:t> и юридическими или физическими лицами;</w:t>
      </w:r>
    </w:p>
    <w:p w:rsidR="004862F2" w:rsidRDefault="004862F2" w:rsidP="004862F2">
      <w:pPr>
        <w:pStyle w:val="a3"/>
        <w:shd w:val="clear" w:color="auto" w:fill="FFFFFF"/>
        <w:spacing w:after="0" w:afterAutospacing="0"/>
        <w:ind w:left="-1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оказывать услугу при 100% предоплате, производимой при поступлении, в ходе госпитализации или обращении лица, не находящегося в учреждении, за исключением услуг, у которых иной срок оплаты определяется договором сторон;</w:t>
      </w:r>
    </w:p>
    <w:p w:rsidR="004862F2" w:rsidRDefault="004862F2" w:rsidP="004862F2">
      <w:pPr>
        <w:pStyle w:val="a3"/>
        <w:shd w:val="clear" w:color="auto" w:fill="FFFFFF"/>
        <w:spacing w:after="0" w:afterAutospacing="0"/>
        <w:ind w:left="-1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- оказывать платные медицинские (немедицинские) услуги только при предъявлении пациентом финансового документа, подтверждающего оплату услуги, а также </w:t>
      </w:r>
      <w:proofErr w:type="gramStart"/>
      <w:r>
        <w:rPr>
          <w:color w:val="000000"/>
          <w:sz w:val="27"/>
          <w:szCs w:val="27"/>
        </w:rPr>
        <w:t>документа</w:t>
      </w:r>
      <w:proofErr w:type="gramEnd"/>
      <w:r>
        <w:rPr>
          <w:color w:val="000000"/>
          <w:sz w:val="27"/>
          <w:szCs w:val="27"/>
        </w:rPr>
        <w:t xml:space="preserve"> удостоверяющего личность;</w:t>
      </w:r>
    </w:p>
    <w:p w:rsidR="004862F2" w:rsidRDefault="004862F2" w:rsidP="004862F2">
      <w:pPr>
        <w:pStyle w:val="a3"/>
        <w:shd w:val="clear" w:color="auto" w:fill="FFFFFF"/>
        <w:spacing w:after="0" w:afterAutospacing="0"/>
        <w:ind w:left="-1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- внедрять новые методы диагностики, лечения, организации труда при оказании платных медицинских услуг;</w:t>
      </w:r>
    </w:p>
    <w:p w:rsidR="004862F2" w:rsidRDefault="004862F2" w:rsidP="004862F2">
      <w:pPr>
        <w:pStyle w:val="a3"/>
        <w:shd w:val="clear" w:color="auto" w:fill="FFFFFF"/>
        <w:spacing w:after="0" w:afterAutospacing="0"/>
        <w:ind w:left="-1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рационально использовать выделяемые сырьевые и материальные ресурсы в соответствие с нормами расхода;</w:t>
      </w:r>
    </w:p>
    <w:p w:rsidR="004862F2" w:rsidRDefault="004862F2" w:rsidP="004862F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организовать учет и отчетность при оказании платных услуг, отдельно от основной деятельности, в соответствие с действующими нормативными документами;</w:t>
      </w:r>
    </w:p>
    <w:p w:rsidR="004862F2" w:rsidRDefault="004862F2" w:rsidP="004862F2">
      <w:pPr>
        <w:pStyle w:val="a3"/>
        <w:shd w:val="clear" w:color="auto" w:fill="FFFFFF"/>
        <w:spacing w:after="0" w:afterAutospacing="0"/>
        <w:ind w:left="-1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проводить первую ступень контроля качества лечебно-диагностической помощи;</w:t>
      </w:r>
    </w:p>
    <w:p w:rsidR="004862F2" w:rsidRDefault="004862F2" w:rsidP="004862F2">
      <w:pPr>
        <w:pStyle w:val="a3"/>
        <w:shd w:val="clear" w:color="auto" w:fill="FFFFFF"/>
        <w:spacing w:after="0" w:afterAutospacing="0"/>
        <w:ind w:left="-1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выполнять в полном объеме виды медицинской помощи, предусмотренные Программой государственных гарантий обеспечения граждан бесплатной медицинской помощью;</w:t>
      </w:r>
    </w:p>
    <w:p w:rsidR="004862F2" w:rsidRDefault="004862F2" w:rsidP="004862F2">
      <w:pPr>
        <w:pStyle w:val="a3"/>
        <w:shd w:val="clear" w:color="auto" w:fill="FFFFFF"/>
        <w:spacing w:after="0" w:afterAutospacing="0"/>
        <w:ind w:left="-1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не разглашать сведения, составляющие врачебную и коммерческую тайну, соблюдать финансовую дисциплину, обеспечить оплату услуг в у</w:t>
      </w:r>
      <w:r>
        <w:rPr>
          <w:color w:val="000000"/>
          <w:spacing w:val="8"/>
          <w:sz w:val="27"/>
          <w:szCs w:val="27"/>
        </w:rPr>
        <w:t>чреждении;</w:t>
      </w:r>
    </w:p>
    <w:p w:rsidR="004862F2" w:rsidRDefault="004862F2" w:rsidP="004862F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быть вежливым, аккуратным, постоянно работать над повышением профессионализма, культуры обслуживания, не допускать возникновения конфликтов.</w:t>
      </w:r>
    </w:p>
    <w:p w:rsidR="004862F2" w:rsidRDefault="004862F2" w:rsidP="004862F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pacing w:val="8"/>
          <w:sz w:val="27"/>
          <w:szCs w:val="27"/>
        </w:rPr>
        <w:t>Учреждению</w:t>
      </w:r>
      <w:r>
        <w:rPr>
          <w:color w:val="000000"/>
          <w:sz w:val="27"/>
          <w:szCs w:val="27"/>
        </w:rPr>
        <w:t> запрещается:</w:t>
      </w:r>
    </w:p>
    <w:p w:rsidR="004862F2" w:rsidRDefault="004862F2" w:rsidP="004862F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предоставлять за плату медицинские услуги по рентгеновской диагностике в случае, если имеется очередь на их бесплатное получение;</w:t>
      </w:r>
    </w:p>
    <w:p w:rsidR="004862F2" w:rsidRDefault="004862F2" w:rsidP="004862F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осуществлять без желания больного (зафиксированного соответствующим образом в медицинской карте) госпитализацию за плату в сервисную палату (палату повышенной комфортности и т.д.), при наличии в отделении свободных коек, финансируемых за счет средств ОМС или областного бюджета.</w:t>
      </w:r>
    </w:p>
    <w:p w:rsidR="00E12D9A" w:rsidRDefault="00E12D9A">
      <w:bookmarkStart w:id="8" w:name="_GoBack"/>
      <w:bookmarkEnd w:id="8"/>
    </w:p>
    <w:sectPr w:rsidR="00E1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9D"/>
    <w:rsid w:val="004862F2"/>
    <w:rsid w:val="00E12D9A"/>
    <w:rsid w:val="00F4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AD5AD-4B71-468C-8251-1AB5B403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7139</Characters>
  <Application>Microsoft Office Word</Application>
  <DocSecurity>0</DocSecurity>
  <Lines>59</Lines>
  <Paragraphs>16</Paragraphs>
  <ScaleCrop>false</ScaleCrop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2019-10-17T07:16:00Z</dcterms:created>
  <dcterms:modified xsi:type="dcterms:W3CDTF">2019-10-17T07:16:00Z</dcterms:modified>
</cp:coreProperties>
</file>