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1E" w:rsidRPr="0090761E" w:rsidRDefault="0090761E" w:rsidP="0090761E">
      <w:pPr>
        <w:shd w:val="clear" w:color="auto" w:fill="FFFFFF"/>
        <w:spacing w:after="120" w:line="330" w:lineRule="atLeast"/>
        <w:textAlignment w:val="baseline"/>
        <w:outlineLvl w:val="1"/>
        <w:rPr>
          <w:rFonts w:ascii="Arial" w:eastAsia="Times New Roman" w:hAnsi="Arial" w:cs="Arial"/>
          <w:b/>
          <w:bCs/>
          <w:color w:val="000000"/>
          <w:sz w:val="48"/>
          <w:szCs w:val="48"/>
          <w:lang w:eastAsia="ru-RU"/>
        </w:rPr>
      </w:pPr>
      <w:r w:rsidRPr="0090761E">
        <w:rPr>
          <w:rFonts w:ascii="Arial" w:eastAsia="Times New Roman" w:hAnsi="Arial" w:cs="Arial"/>
          <w:b/>
          <w:bCs/>
          <w:color w:val="000000"/>
          <w:sz w:val="41"/>
          <w:szCs w:val="41"/>
          <w:lang w:eastAsia="ru-RU"/>
        </w:rPr>
        <w:t>Правила предоставления платных услуг</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Настоящие Правила разработаны в соответствии с частью 7 статьи 84 Федерального закона «Об основах охраны здоровья граждан в Российской Федерации», статьей 39 Закона Российской Федерации «О защите прав потребителей», законами Российской Федерации «О медицинском страховании граждан Российской Федерации», Гражданским Кодексом Российской Федерации, Постановлением Правительства РФ № 1006 от 04.10.2012 года.</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Настоящие Правила определяют порядок и условия предоставления структурными подразделениями  СПб ГБУЗ «Детская поликлиника № 30» гражданам платных медицинских услуг.</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Платные медицинские услуги - медицинские услуги, предоставляемые на возмездной основе за счёт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УСЛОВИЯ ПРЕДОСТАВЛЕНИЯ ПЛАТНЫХ МЕДИЦИНСКИХ УСЛУГ</w:t>
      </w:r>
    </w:p>
    <w:p w:rsidR="0090761E" w:rsidRPr="0090761E" w:rsidRDefault="0090761E" w:rsidP="0090761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b/>
          <w:bCs/>
          <w:color w:val="333333"/>
          <w:lang w:eastAsia="ru-RU"/>
        </w:rPr>
        <w:t> </w:t>
      </w:r>
      <w:r w:rsidRPr="0090761E">
        <w:rPr>
          <w:rFonts w:ascii="inherit" w:eastAsia="Times New Roman" w:hAnsi="inherit" w:cs="Arial"/>
          <w:color w:val="333333"/>
          <w:lang w:eastAsia="ru-RU"/>
        </w:rPr>
        <w:t>Основанием предоставления платных медицинских услуг является желание гражданина получить конкретную услугу именно на платной основе, оформленное в виде договора.</w:t>
      </w:r>
    </w:p>
    <w:p w:rsidR="0090761E" w:rsidRPr="0090761E" w:rsidRDefault="0090761E" w:rsidP="0090761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При заключении договора потребителю предоставляется в доступной форме информация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Факт доведения до сведения граждан указанной информации должен быть зафиксирован в договоре.  Отказ потребителя от заключения договора не может быть причиной уменьшения видов и объёмов медицинской помощи, предоставляемых такому потребителю без взимания платы в рамках программы и территориальной программы.</w:t>
      </w:r>
    </w:p>
    <w:p w:rsidR="0090761E" w:rsidRPr="0090761E" w:rsidRDefault="0090761E" w:rsidP="0090761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Медицинские учреждения, участвующие в реализации программы и территориальной программы, имеют право предоставлять платные медицинские услуги:</w:t>
      </w:r>
    </w:p>
    <w:p w:rsidR="0090761E" w:rsidRPr="0090761E" w:rsidRDefault="0090761E" w:rsidP="0090761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на иных условиях, чем предусмотрено программой, территориальными программами и (или) целевыми программами, по желанию потребителя, включая в том числе:</w:t>
      </w:r>
    </w:p>
    <w:p w:rsidR="0090761E" w:rsidRPr="0090761E" w:rsidRDefault="0090761E" w:rsidP="0090761E">
      <w:pPr>
        <w:numPr>
          <w:ilvl w:val="1"/>
          <w:numId w:val="2"/>
        </w:numPr>
        <w:shd w:val="clear" w:color="auto" w:fill="FFFFFF"/>
        <w:spacing w:after="0" w:line="300" w:lineRule="atLeast"/>
        <w:ind w:left="720" w:right="720"/>
        <w:jc w:val="both"/>
        <w:textAlignment w:val="baseline"/>
        <w:rPr>
          <w:rFonts w:ascii="inherit" w:eastAsia="Times New Roman" w:hAnsi="inherit" w:cs="Arial"/>
          <w:color w:val="333333"/>
          <w:sz w:val="23"/>
          <w:szCs w:val="23"/>
          <w:lang w:eastAsia="ru-RU"/>
        </w:rPr>
      </w:pPr>
      <w:r w:rsidRPr="0090761E">
        <w:rPr>
          <w:rFonts w:ascii="inherit" w:eastAsia="Times New Roman" w:hAnsi="inherit" w:cs="Arial"/>
          <w:color w:val="333333"/>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90761E" w:rsidRPr="0090761E" w:rsidRDefault="0090761E" w:rsidP="0090761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90761E" w:rsidRPr="0090761E" w:rsidRDefault="0090761E" w:rsidP="0090761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 xml:space="preserve">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rsidRPr="0090761E">
        <w:rPr>
          <w:rFonts w:ascii="inherit" w:eastAsia="Times New Roman" w:hAnsi="inherit" w:cs="Arial"/>
          <w:color w:val="333333"/>
          <w:lang w:eastAsia="ru-RU"/>
        </w:rPr>
        <w:lastRenderedPageBreak/>
        <w:t>Федерации, не проживающим постоянно на её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0761E" w:rsidRPr="0090761E" w:rsidRDefault="0090761E" w:rsidP="0090761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0761E" w:rsidRPr="0090761E" w:rsidRDefault="0090761E" w:rsidP="0090761E">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Порядок определения цен (тарифов) на медицинские услуги, предоставляемые медицинскими учреждениями, являющимися бюджетными государственными (муниципальными) учреждениями, устанавливаются органами, осуществляющими функции и полномочия учредителей.</w:t>
      </w:r>
    </w:p>
    <w:p w:rsidR="0090761E" w:rsidRPr="0090761E" w:rsidRDefault="0090761E" w:rsidP="0090761E">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При предоставлении платных медицинских услуг должны соблюдаться порядки оказания медицинской помощи, утверждённые Министерством здравоохранения Российской Федерации.</w:t>
      </w:r>
    </w:p>
    <w:p w:rsidR="0090761E" w:rsidRPr="0090761E" w:rsidRDefault="0090761E" w:rsidP="0090761E">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Платные медицинские услуги могут предоставляться в полном объёме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ИНФОРМАЦИЯ ОБ ИСПОЛНИТЕЛЕ И ПРЕДОСТАВЛЯЕМЫХ ПЛАТНЫХ МЕДИЦИНСКИХ УСЛУГ</w:t>
      </w:r>
    </w:p>
    <w:p w:rsidR="0090761E" w:rsidRPr="0090761E" w:rsidRDefault="0090761E" w:rsidP="0090761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информацию, содержащую следующие сведения:</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для юридического лица - наименование;</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порядок и условия предоставления медицинской помощи в соответствии с программой и территориальной программой;</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rsidR="0090761E" w:rsidRPr="0090761E" w:rsidRDefault="0090761E" w:rsidP="0090761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0761E" w:rsidRPr="0090761E" w:rsidRDefault="0090761E" w:rsidP="0090761E">
      <w:pPr>
        <w:numPr>
          <w:ilvl w:val="0"/>
          <w:numId w:val="6"/>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r w:rsidRPr="0090761E">
        <w:rPr>
          <w:rFonts w:ascii="inherit" w:eastAsia="Times New Roman" w:hAnsi="inherit" w:cs="Arial"/>
          <w:color w:val="333333"/>
          <w:lang w:eastAsia="ru-RU"/>
        </w:rPr>
        <w:lastRenderedPageBreak/>
        <w:t>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0761E" w:rsidRPr="0090761E" w:rsidRDefault="0090761E" w:rsidP="0090761E">
      <w:pPr>
        <w:numPr>
          <w:ilvl w:val="0"/>
          <w:numId w:val="6"/>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Исполнитель предоставляет для ознакомления по требованию потребителя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90761E" w:rsidRPr="0090761E" w:rsidRDefault="0090761E" w:rsidP="0090761E">
      <w:pPr>
        <w:numPr>
          <w:ilvl w:val="0"/>
          <w:numId w:val="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0761E" w:rsidRPr="0090761E" w:rsidRDefault="0090761E" w:rsidP="0090761E">
      <w:pPr>
        <w:numPr>
          <w:ilvl w:val="0"/>
          <w:numId w:val="8"/>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При заключении договора по требованию потребителя им должна предоставляться в доступной форме информация о платных медицинских услугах, содержащая следующие сведения:</w:t>
      </w:r>
    </w:p>
    <w:p w:rsidR="0090761E" w:rsidRPr="0090761E" w:rsidRDefault="0090761E" w:rsidP="0090761E">
      <w:pPr>
        <w:numPr>
          <w:ilvl w:val="0"/>
          <w:numId w:val="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порядки оказания медицинской помощи и стандарты медицинской помощи, применяемые при предоставлении платных медицинских услуг;</w:t>
      </w:r>
    </w:p>
    <w:p w:rsidR="0090761E" w:rsidRPr="0090761E" w:rsidRDefault="0090761E" w:rsidP="0090761E">
      <w:pPr>
        <w:numPr>
          <w:ilvl w:val="0"/>
          <w:numId w:val="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761E" w:rsidRPr="0090761E" w:rsidRDefault="0090761E" w:rsidP="0090761E">
      <w:pPr>
        <w:numPr>
          <w:ilvl w:val="0"/>
          <w:numId w:val="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761E" w:rsidRPr="0090761E" w:rsidRDefault="0090761E" w:rsidP="0090761E">
      <w:pPr>
        <w:numPr>
          <w:ilvl w:val="0"/>
          <w:numId w:val="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другие сведения, относящиеся к предмету договора.</w:t>
      </w:r>
    </w:p>
    <w:p w:rsidR="0090761E" w:rsidRPr="0090761E" w:rsidRDefault="0090761E" w:rsidP="0090761E">
      <w:pPr>
        <w:numPr>
          <w:ilvl w:val="0"/>
          <w:numId w:val="10"/>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До заключения договора исполнитель в письменной форме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ПОРЯДОК ЗАКЛЮЧЕНИЯ ДОГОВОРА И ОПЛАТЫ МЕДИЦИНСКИХ УСЛУГ</w:t>
      </w:r>
    </w:p>
    <w:p w:rsidR="0090761E" w:rsidRPr="0090761E" w:rsidRDefault="0090761E" w:rsidP="0090761E">
      <w:pPr>
        <w:numPr>
          <w:ilvl w:val="0"/>
          <w:numId w:val="1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Договор заключается потребителем (заказчиком) и исполнителем в письменной форме.</w:t>
      </w:r>
    </w:p>
    <w:p w:rsidR="0090761E" w:rsidRPr="0090761E" w:rsidRDefault="0090761E" w:rsidP="0090761E">
      <w:pPr>
        <w:numPr>
          <w:ilvl w:val="0"/>
          <w:numId w:val="1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Договор должен содержать:</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сведения об исполнителе:</w:t>
      </w:r>
    </w:p>
    <w:p w:rsidR="0090761E" w:rsidRPr="0090761E" w:rsidRDefault="0090761E" w:rsidP="0090761E">
      <w:pPr>
        <w:numPr>
          <w:ilvl w:val="1"/>
          <w:numId w:val="12"/>
        </w:numPr>
        <w:shd w:val="clear" w:color="auto" w:fill="FFFFFF"/>
        <w:spacing w:after="0" w:line="300" w:lineRule="atLeast"/>
        <w:ind w:left="720" w:right="720"/>
        <w:jc w:val="both"/>
        <w:textAlignment w:val="baseline"/>
        <w:rPr>
          <w:rFonts w:ascii="inherit" w:eastAsia="Times New Roman" w:hAnsi="inherit" w:cs="Arial"/>
          <w:color w:val="333333"/>
          <w:sz w:val="23"/>
          <w:szCs w:val="23"/>
          <w:lang w:eastAsia="ru-RU"/>
        </w:rPr>
      </w:pPr>
      <w:r w:rsidRPr="0090761E">
        <w:rPr>
          <w:rFonts w:ascii="inherit" w:eastAsia="Times New Roman" w:hAnsi="inherit" w:cs="Arial"/>
          <w:color w:val="333333"/>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761E" w:rsidRPr="0090761E" w:rsidRDefault="0090761E" w:rsidP="0090761E">
      <w:pPr>
        <w:numPr>
          <w:ilvl w:val="1"/>
          <w:numId w:val="12"/>
        </w:numPr>
        <w:shd w:val="clear" w:color="auto" w:fill="FFFFFF"/>
        <w:spacing w:after="0" w:line="300" w:lineRule="atLeast"/>
        <w:ind w:left="720" w:right="720"/>
        <w:jc w:val="both"/>
        <w:textAlignment w:val="baseline"/>
        <w:rPr>
          <w:rFonts w:ascii="inherit" w:eastAsia="Times New Roman" w:hAnsi="inherit" w:cs="Arial"/>
          <w:color w:val="333333"/>
          <w:sz w:val="23"/>
          <w:szCs w:val="23"/>
          <w:lang w:eastAsia="ru-RU"/>
        </w:rPr>
      </w:pPr>
      <w:r w:rsidRPr="0090761E">
        <w:rPr>
          <w:rFonts w:ascii="inherit" w:eastAsia="Times New Roman" w:hAnsi="inherit" w:cs="Arial"/>
          <w:color w:val="333333"/>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фамилию, имя и отчество (если имеется), адрес места жительства и телефон потребителя (законного представителя потребителя);</w:t>
      </w:r>
    </w:p>
    <w:p w:rsidR="0090761E" w:rsidRPr="0090761E" w:rsidRDefault="0090761E" w:rsidP="0090761E">
      <w:pPr>
        <w:numPr>
          <w:ilvl w:val="1"/>
          <w:numId w:val="12"/>
        </w:numPr>
        <w:shd w:val="clear" w:color="auto" w:fill="FFFFFF"/>
        <w:spacing w:after="0" w:line="300" w:lineRule="atLeast"/>
        <w:ind w:left="720" w:right="720"/>
        <w:jc w:val="both"/>
        <w:textAlignment w:val="baseline"/>
        <w:rPr>
          <w:rFonts w:ascii="inherit" w:eastAsia="Times New Roman" w:hAnsi="inherit" w:cs="Arial"/>
          <w:color w:val="333333"/>
          <w:sz w:val="23"/>
          <w:szCs w:val="23"/>
          <w:lang w:eastAsia="ru-RU"/>
        </w:rPr>
      </w:pPr>
      <w:r w:rsidRPr="0090761E">
        <w:rPr>
          <w:rFonts w:ascii="inherit" w:eastAsia="Times New Roman" w:hAnsi="inherit" w:cs="Arial"/>
          <w:color w:val="333333"/>
          <w:sz w:val="23"/>
          <w:szCs w:val="23"/>
          <w:lang w:eastAsia="ru-RU"/>
        </w:rPr>
        <w:t>фамилию, имя и отчество (если имеется), адрес места жительства и телефон заказчика - физического лица;</w:t>
      </w:r>
    </w:p>
    <w:p w:rsidR="0090761E" w:rsidRPr="0090761E" w:rsidRDefault="0090761E" w:rsidP="0090761E">
      <w:pPr>
        <w:numPr>
          <w:ilvl w:val="1"/>
          <w:numId w:val="12"/>
        </w:numPr>
        <w:shd w:val="clear" w:color="auto" w:fill="FFFFFF"/>
        <w:spacing w:after="0" w:line="300" w:lineRule="atLeast"/>
        <w:ind w:left="720" w:right="720"/>
        <w:jc w:val="both"/>
        <w:textAlignment w:val="baseline"/>
        <w:rPr>
          <w:rFonts w:ascii="inherit" w:eastAsia="Times New Roman" w:hAnsi="inherit" w:cs="Arial"/>
          <w:color w:val="333333"/>
          <w:sz w:val="23"/>
          <w:szCs w:val="23"/>
          <w:lang w:eastAsia="ru-RU"/>
        </w:rPr>
      </w:pPr>
      <w:r w:rsidRPr="0090761E">
        <w:rPr>
          <w:rFonts w:ascii="inherit" w:eastAsia="Times New Roman" w:hAnsi="inherit" w:cs="Arial"/>
          <w:color w:val="333333"/>
          <w:sz w:val="23"/>
          <w:szCs w:val="23"/>
          <w:lang w:eastAsia="ru-RU"/>
        </w:rPr>
        <w:t>наименование и адрес места нахождения заказчика - юридического лица;</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перечень платных медицинских услуг, предоставляемых в соответствии с договором;</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стоимость платных медицинских услуг, сроки и порядок их оплаты;</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условия и сроки предоставления платных медицинских услуг;</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lastRenderedPageBreak/>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ответственность сторон за невыполнение условий договора;</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порядок изменения и расторжения договора;</w:t>
      </w:r>
    </w:p>
    <w:p w:rsidR="0090761E" w:rsidRPr="0090761E" w:rsidRDefault="0090761E" w:rsidP="0090761E">
      <w:pPr>
        <w:numPr>
          <w:ilvl w:val="0"/>
          <w:numId w:val="1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иные условия, определяемые по соглашению сторон.</w:t>
      </w:r>
    </w:p>
    <w:p w:rsidR="0090761E" w:rsidRPr="0090761E" w:rsidRDefault="0090761E" w:rsidP="0090761E">
      <w:pPr>
        <w:numPr>
          <w:ilvl w:val="0"/>
          <w:numId w:val="1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0761E" w:rsidRPr="0090761E" w:rsidRDefault="0090761E" w:rsidP="0090761E">
      <w:pPr>
        <w:numPr>
          <w:ilvl w:val="0"/>
          <w:numId w:val="1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0761E" w:rsidRPr="0090761E" w:rsidRDefault="0090761E" w:rsidP="0090761E">
      <w:pPr>
        <w:numPr>
          <w:ilvl w:val="0"/>
          <w:numId w:val="1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0761E" w:rsidRPr="0090761E" w:rsidRDefault="0090761E" w:rsidP="0090761E">
      <w:pPr>
        <w:numPr>
          <w:ilvl w:val="0"/>
          <w:numId w:val="1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0761E" w:rsidRPr="0090761E" w:rsidRDefault="0090761E" w:rsidP="0090761E">
      <w:pPr>
        <w:numPr>
          <w:ilvl w:val="0"/>
          <w:numId w:val="1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0761E" w:rsidRPr="0090761E" w:rsidRDefault="0090761E" w:rsidP="0090761E">
      <w:pPr>
        <w:numPr>
          <w:ilvl w:val="0"/>
          <w:numId w:val="1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90761E" w:rsidRPr="0090761E" w:rsidRDefault="0090761E" w:rsidP="0090761E">
      <w:pPr>
        <w:numPr>
          <w:ilvl w:val="0"/>
          <w:numId w:val="1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0761E" w:rsidRPr="0090761E" w:rsidRDefault="0090761E" w:rsidP="0090761E">
      <w:pPr>
        <w:numPr>
          <w:ilvl w:val="0"/>
          <w:numId w:val="1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761E" w:rsidRPr="0090761E" w:rsidRDefault="0090761E" w:rsidP="0090761E">
      <w:pPr>
        <w:numPr>
          <w:ilvl w:val="0"/>
          <w:numId w:val="1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ПОРЯДОК ПРЕДОСТАВЛЕНИЯ ПЛАТНЫХ</w:t>
      </w:r>
      <w:r w:rsidRPr="0090761E">
        <w:rPr>
          <w:rFonts w:ascii="inherit" w:eastAsia="Times New Roman" w:hAnsi="inherit" w:cs="Arial"/>
          <w:color w:val="333333"/>
          <w:sz w:val="21"/>
          <w:szCs w:val="21"/>
          <w:lang w:eastAsia="ru-RU"/>
        </w:rPr>
        <w:t> </w:t>
      </w:r>
      <w:r w:rsidRPr="0090761E">
        <w:rPr>
          <w:rFonts w:ascii="inherit" w:eastAsia="Times New Roman" w:hAnsi="inherit" w:cs="Arial"/>
          <w:b/>
          <w:bCs/>
          <w:color w:val="333333"/>
          <w:sz w:val="21"/>
          <w:szCs w:val="21"/>
          <w:lang w:eastAsia="ru-RU"/>
        </w:rPr>
        <w:t>МЕДИЦИНСКИХ УСЛУГ</w:t>
      </w:r>
    </w:p>
    <w:p w:rsidR="0090761E" w:rsidRPr="0090761E" w:rsidRDefault="0090761E" w:rsidP="0090761E">
      <w:pPr>
        <w:numPr>
          <w:ilvl w:val="0"/>
          <w:numId w:val="1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0761E" w:rsidRPr="0090761E" w:rsidRDefault="0090761E" w:rsidP="0090761E">
      <w:pPr>
        <w:numPr>
          <w:ilvl w:val="0"/>
          <w:numId w:val="16"/>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0761E" w:rsidRPr="0090761E" w:rsidRDefault="0090761E" w:rsidP="0090761E">
      <w:pPr>
        <w:numPr>
          <w:ilvl w:val="0"/>
          <w:numId w:val="16"/>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90761E" w:rsidRPr="0090761E" w:rsidRDefault="0090761E" w:rsidP="0090761E">
      <w:pPr>
        <w:numPr>
          <w:ilvl w:val="0"/>
          <w:numId w:val="1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0761E" w:rsidRPr="0090761E" w:rsidRDefault="0090761E" w:rsidP="0090761E">
      <w:pPr>
        <w:numPr>
          <w:ilvl w:val="0"/>
          <w:numId w:val="1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0761E" w:rsidRPr="0090761E" w:rsidRDefault="0090761E" w:rsidP="0090761E">
      <w:pPr>
        <w:numPr>
          <w:ilvl w:val="0"/>
          <w:numId w:val="18"/>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УЧЕТ И ОТЧЕТНОСТЬ ПО РЕЗУЛЬТАТАМ ДЕЯТЕЛЬНОСТИ ПО ОКАЗАНИЮ ПЛАТНЫХ МЕДИЦИНСКИХ УСЛУГ</w:t>
      </w:r>
    </w:p>
    <w:p w:rsidR="0090761E" w:rsidRPr="0090761E" w:rsidRDefault="0090761E" w:rsidP="0090761E">
      <w:pPr>
        <w:numPr>
          <w:ilvl w:val="0"/>
          <w:numId w:val="1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Учет и отчетность по результатам деятельности отделения по оказанию платных услуг населению  ведет бухгалтерия СПб ГБУЗ «Детская поликлиника № 30».</w:t>
      </w:r>
    </w:p>
    <w:p w:rsidR="0090761E" w:rsidRPr="0090761E" w:rsidRDefault="0090761E" w:rsidP="0090761E">
      <w:pPr>
        <w:numPr>
          <w:ilvl w:val="0"/>
          <w:numId w:val="1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Бухгалтерия обязана вести раздельный статистический и бухгалтерский учет результатов деятельности по оказанию платных медицинских услуг по установленным формам и предъявлять отчетные данные в вышестоящие организации.</w:t>
      </w:r>
    </w:p>
    <w:p w:rsidR="0090761E" w:rsidRPr="0090761E" w:rsidRDefault="0090761E" w:rsidP="0090761E">
      <w:pPr>
        <w:numPr>
          <w:ilvl w:val="0"/>
          <w:numId w:val="1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Ответственным за организацию бухгалтерского учета является главный врач СПб ГБУЗ «Детская поликлиника № 30». Ответственным за ведение бухгалтерского учета, своевременное предоставление полной и достоверной бухгалтерской отчетности является главный бухгалтер.</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ЦЕНЫ НА ПЛАТНЫЕ МЕДИЦИНСКИЕ УСЛУГИ</w:t>
      </w:r>
    </w:p>
    <w:p w:rsidR="0090761E" w:rsidRPr="0090761E" w:rsidRDefault="0090761E" w:rsidP="0090761E">
      <w:pPr>
        <w:numPr>
          <w:ilvl w:val="0"/>
          <w:numId w:val="20"/>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Стоимость платных медицинских услуг определяется на основании калькуляции цен с учетом всех расходов, связанных с предоставлением этих услуг.</w:t>
      </w:r>
    </w:p>
    <w:p w:rsidR="0090761E" w:rsidRPr="0090761E" w:rsidRDefault="0090761E" w:rsidP="0090761E">
      <w:pPr>
        <w:numPr>
          <w:ilvl w:val="0"/>
          <w:numId w:val="20"/>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Государственное регулирование цен на медицинские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Максимальные цены на медицинские услуги вышестоящими органами не устанавливаются.</w:t>
      </w:r>
    </w:p>
    <w:p w:rsidR="0090761E" w:rsidRPr="0090761E" w:rsidRDefault="0090761E" w:rsidP="0090761E">
      <w:pPr>
        <w:numPr>
          <w:ilvl w:val="0"/>
          <w:numId w:val="20"/>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Цены на платные медицинские услуги утверждаются главным врачом СПб ГБУЗ «Детская поликлиника № 30».</w:t>
      </w:r>
    </w:p>
    <w:p w:rsidR="0090761E" w:rsidRPr="0090761E" w:rsidRDefault="0090761E" w:rsidP="0090761E">
      <w:pPr>
        <w:numPr>
          <w:ilvl w:val="0"/>
          <w:numId w:val="20"/>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Цены на платные медицинские услуги формируются в порядке, предусмотренном методическими рекомендациями по формированию и применению свободных цен и тарифов на продукцию, товары и услуги, утвержденными Министерством экономики от 06.12.1995 г. № СИ-484/7-982. Цены на платные медицинские услуги формируются исходя из себестоимости и необходимой прибыли с учетом конъюнктуры рынка (спроса и предложения), качества и потребительских свойств услуг; степени срочности исполнения заказа (оказания услуг), за исключением экстренной медицинской помощи.</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ПРАВА И ОБЯЗАННОСТИ</w:t>
      </w:r>
    </w:p>
    <w:p w:rsidR="0090761E" w:rsidRPr="0090761E" w:rsidRDefault="0090761E" w:rsidP="0090761E">
      <w:pPr>
        <w:numPr>
          <w:ilvl w:val="0"/>
          <w:numId w:val="2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lastRenderedPageBreak/>
        <w:t>В соответствии с действующим законодательством РФ, СПб ГБУЗ «Детская поликлиника № 30» несет ответственность перед пациентом за неисполнение или ненадлежащее исполнение условий договора, а также за причинение вреда здоровью и жизни пациента.</w:t>
      </w:r>
    </w:p>
    <w:p w:rsidR="0090761E" w:rsidRPr="0090761E" w:rsidRDefault="0090761E" w:rsidP="0090761E">
      <w:pPr>
        <w:numPr>
          <w:ilvl w:val="0"/>
          <w:numId w:val="21"/>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СПб ГБУЗ «Детская поликлиника № 30» обязано предоставить пациенту понятную и доступную информацию о ходе оказания медицинской услуги, оказание услуги должного качества, сохранение врачебной тайны.</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СПб ГБУЗ «Детская поликлиника № 30» вправе самостоятельно определять объем исследований и необходимых действий, направленных на установление верного диагноза и оказание медицинской услуги.</w:t>
      </w:r>
    </w:p>
    <w:p w:rsidR="0090761E" w:rsidRPr="0090761E" w:rsidRDefault="0090761E" w:rsidP="0090761E">
      <w:pPr>
        <w:numPr>
          <w:ilvl w:val="0"/>
          <w:numId w:val="2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На основании результатов диагностических исследований лечащий врач может внести изменения в лечение пациента или провести дополнительное специализированное лечение, о чем должно быть указано в медицинской карте.</w:t>
      </w:r>
    </w:p>
    <w:p w:rsidR="0090761E" w:rsidRPr="0090761E" w:rsidRDefault="0090761E" w:rsidP="0090761E">
      <w:pPr>
        <w:numPr>
          <w:ilvl w:val="0"/>
          <w:numId w:val="22"/>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 случае несоблюдения СПб ГБУЗ «Детская поликлиника № 30» обязательств по срокам исполнения услуг, потребитель вправе в соответствии с законом Российской Федерации «О защите прав потребителей» требовать по своему выбору:</w:t>
      </w:r>
    </w:p>
    <w:p w:rsidR="0090761E" w:rsidRPr="0090761E" w:rsidRDefault="0090761E" w:rsidP="0090761E">
      <w:pPr>
        <w:numPr>
          <w:ilvl w:val="0"/>
          <w:numId w:val="2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назначения нового срока оказания услуги</w:t>
      </w:r>
    </w:p>
    <w:p w:rsidR="0090761E" w:rsidRPr="0090761E" w:rsidRDefault="0090761E" w:rsidP="0090761E">
      <w:pPr>
        <w:numPr>
          <w:ilvl w:val="0"/>
          <w:numId w:val="2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исполнения услуги другими специалистами</w:t>
      </w:r>
    </w:p>
    <w:p w:rsidR="0090761E" w:rsidRPr="0090761E" w:rsidRDefault="0090761E" w:rsidP="0090761E">
      <w:pPr>
        <w:numPr>
          <w:ilvl w:val="0"/>
          <w:numId w:val="23"/>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расторжения договора и возмещения убытка</w:t>
      </w:r>
    </w:p>
    <w:p w:rsidR="0090761E" w:rsidRPr="0090761E" w:rsidRDefault="0090761E" w:rsidP="0090761E">
      <w:pPr>
        <w:numPr>
          <w:ilvl w:val="0"/>
          <w:numId w:val="24"/>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При обращении за медицинской помощью и ее получении пациент имеет право на:</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выбор врача, с учетом его согласия;</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обследование, лечение и содержание в условиях, соответствующих санитарно- гигиеническим требованиям;</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проведение по его просьбе консилиума и консультаций других специалистов;</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сохранение в тайне информации о факте обращения за медицинской помощью, состоянии здоровья, диагнозе и иных сведений, полученных при его обследовании и лечении.</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информированное добровольное согласие на медицинское вмешательство.</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отказ от медицинского вмешательства. При отказе от медицинского вмешательства гражданину или его законному представителю должны быть разъяснены возможные последствия.</w:t>
      </w:r>
    </w:p>
    <w:p w:rsidR="0090761E" w:rsidRPr="0090761E" w:rsidRDefault="0090761E" w:rsidP="0090761E">
      <w:pPr>
        <w:numPr>
          <w:ilvl w:val="0"/>
          <w:numId w:val="25"/>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получение информации о состоянии своего здоровья. По требованию пациента информация о состоянии здоровья должна быть предоставлена ему в доступной форме. Он вправе также потребовать копии медицинских документов, отражающих состояние его здоровья, выбирать лиц, которым в его интересах может быть передана информация о состоянии его здоровья</w:t>
      </w:r>
      <w:r w:rsidRPr="0090761E">
        <w:rPr>
          <w:rFonts w:ascii="inherit" w:eastAsia="Times New Roman" w:hAnsi="inherit" w:cs="Arial"/>
          <w:b/>
          <w:bCs/>
          <w:color w:val="333333"/>
          <w:lang w:eastAsia="ru-RU"/>
        </w:rPr>
        <w:t>.</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По требованиям пациентов, обслуживаемых в отделении по оказанию платных услуг, администрация СПб ГБУЗ «Детская поликлиника № 30» обязана выдать документы, подтверждающие объемы стоимости оказанных медицинских услуг для предоставления в  налоговые органы.</w:t>
      </w:r>
    </w:p>
    <w:p w:rsidR="0090761E" w:rsidRPr="0090761E" w:rsidRDefault="0090761E" w:rsidP="0090761E">
      <w:pPr>
        <w:numPr>
          <w:ilvl w:val="0"/>
          <w:numId w:val="26"/>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Пациент несет следующие обязанности по договору:</w:t>
      </w:r>
    </w:p>
    <w:p w:rsidR="0090761E" w:rsidRPr="0090761E" w:rsidRDefault="0090761E" w:rsidP="0090761E">
      <w:pPr>
        <w:numPr>
          <w:ilvl w:val="0"/>
          <w:numId w:val="2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пациент обязуется оплатить СПб ГБУЗ «Детская поликлиника № 30» оказываемые по договору услуги;</w:t>
      </w:r>
    </w:p>
    <w:p w:rsidR="0090761E" w:rsidRPr="0090761E" w:rsidRDefault="0090761E" w:rsidP="0090761E">
      <w:pPr>
        <w:numPr>
          <w:ilvl w:val="0"/>
          <w:numId w:val="2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пациент обязан информировать врача о перенесенных заболеваниях, известных ему аллергических реакциях, противопоказаниях;</w:t>
      </w:r>
    </w:p>
    <w:p w:rsidR="0090761E" w:rsidRPr="0090761E" w:rsidRDefault="0090761E" w:rsidP="0090761E">
      <w:pPr>
        <w:numPr>
          <w:ilvl w:val="0"/>
          <w:numId w:val="2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пациент обязан соблюдать правила поведения пациентов в медицинском учреждении, режим работы медицинского учреждения;</w:t>
      </w:r>
    </w:p>
    <w:p w:rsidR="0090761E" w:rsidRPr="0090761E" w:rsidRDefault="0090761E" w:rsidP="0090761E">
      <w:pPr>
        <w:numPr>
          <w:ilvl w:val="0"/>
          <w:numId w:val="27"/>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 xml:space="preserve">пациент обязуется выполнять все рекомендации медицинского персонала и третьих лиц, оказывающих ему по договору медицинские услуги, по лечению, в том числе он обязан </w:t>
      </w:r>
      <w:r w:rsidRPr="0090761E">
        <w:rPr>
          <w:rFonts w:ascii="inherit" w:eastAsia="Times New Roman" w:hAnsi="inherit" w:cs="Arial"/>
          <w:color w:val="333333"/>
          <w:lang w:eastAsia="ru-RU"/>
        </w:rPr>
        <w:lastRenderedPageBreak/>
        <w:t>соблюдать указания медицинского учреждения, предписанные на период после оказания услуги.</w:t>
      </w:r>
    </w:p>
    <w:p w:rsidR="0090761E" w:rsidRPr="0090761E" w:rsidRDefault="0090761E" w:rsidP="0090761E">
      <w:pPr>
        <w:numPr>
          <w:ilvl w:val="0"/>
          <w:numId w:val="28"/>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Претензии и споры, возникшие между потребителем и СПб ГБУЗ «Детская поликлиника № 30», разрешаются по соглашению сторон или в соответствии с законодательством РФ.</w:t>
      </w:r>
    </w:p>
    <w:p w:rsidR="0090761E" w:rsidRPr="0090761E" w:rsidRDefault="0090761E" w:rsidP="0090761E">
      <w:pPr>
        <w:shd w:val="clear" w:color="auto" w:fill="FFFFFF"/>
        <w:spacing w:after="150" w:line="300" w:lineRule="atLeast"/>
        <w:jc w:val="center"/>
        <w:textAlignment w:val="baseline"/>
        <w:rPr>
          <w:rFonts w:ascii="inherit" w:eastAsia="Times New Roman" w:hAnsi="inherit" w:cs="Arial"/>
          <w:color w:val="333333"/>
          <w:sz w:val="21"/>
          <w:szCs w:val="21"/>
          <w:lang w:eastAsia="ru-RU"/>
        </w:rPr>
      </w:pPr>
      <w:r w:rsidRPr="0090761E">
        <w:rPr>
          <w:rFonts w:ascii="inherit" w:eastAsia="Times New Roman" w:hAnsi="inherit" w:cs="Arial"/>
          <w:b/>
          <w:bCs/>
          <w:color w:val="333333"/>
          <w:sz w:val="21"/>
          <w:szCs w:val="21"/>
          <w:lang w:eastAsia="ru-RU"/>
        </w:rPr>
        <w:t>ОТВЕТСТВЕННОСТЬ ИСПОЛНИТЕЛЯ И КОНТРОЛЬ ЗА ПРЕДОСТАВЛЕНИЕМ ПЛАТНЫХ МЕДИЦИНСКИХ УСЛУГ</w:t>
      </w:r>
    </w:p>
    <w:p w:rsidR="0090761E" w:rsidRPr="0090761E" w:rsidRDefault="0090761E" w:rsidP="0090761E">
      <w:pPr>
        <w:numPr>
          <w:ilvl w:val="0"/>
          <w:numId w:val="2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Все лица, оказывающие платную медицинскую помощь населению, несут ответственность перед потребителем за несоблюдение требований, предъявляемых к методам диагностики, профилактики и лечения, разрешенных на территории Российской Федерации.</w:t>
      </w:r>
    </w:p>
    <w:p w:rsidR="0090761E" w:rsidRPr="0090761E" w:rsidRDefault="0090761E" w:rsidP="0090761E">
      <w:pPr>
        <w:numPr>
          <w:ilvl w:val="0"/>
          <w:numId w:val="2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0761E" w:rsidRPr="0090761E" w:rsidRDefault="0090761E" w:rsidP="0090761E">
      <w:pPr>
        <w:numPr>
          <w:ilvl w:val="0"/>
          <w:numId w:val="2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СПб ГБУЗ «Детская поликлиника № 30»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90761E" w:rsidRPr="0090761E" w:rsidRDefault="0090761E" w:rsidP="0090761E">
      <w:pPr>
        <w:numPr>
          <w:ilvl w:val="0"/>
          <w:numId w:val="2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Контроль  организации  оказания платных медицинских услуг населению, а также ценами и порядком взимания денежных средств с граждан осуществляет и несет за это персональную ответственность главный врач СПб ГБУЗ «Детская поликлиника № 30».</w:t>
      </w:r>
    </w:p>
    <w:p w:rsidR="0090761E" w:rsidRPr="0090761E" w:rsidRDefault="0090761E" w:rsidP="0090761E">
      <w:pPr>
        <w:numPr>
          <w:ilvl w:val="0"/>
          <w:numId w:val="29"/>
        </w:numPr>
        <w:shd w:val="clear" w:color="auto" w:fill="FFFFFF"/>
        <w:spacing w:after="0" w:line="300" w:lineRule="atLeast"/>
        <w:ind w:left="360" w:right="360"/>
        <w:jc w:val="both"/>
        <w:textAlignment w:val="baseline"/>
        <w:rPr>
          <w:rFonts w:ascii="inherit" w:eastAsia="Times New Roman" w:hAnsi="inherit" w:cs="Arial"/>
          <w:color w:val="333333"/>
          <w:lang w:eastAsia="ru-RU"/>
        </w:rPr>
      </w:pPr>
      <w:r w:rsidRPr="0090761E">
        <w:rPr>
          <w:rFonts w:ascii="inherit" w:eastAsia="Times New Roman" w:hAnsi="inherit" w:cs="Arial"/>
          <w:color w:val="333333"/>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0761E" w:rsidRPr="0090761E" w:rsidRDefault="0090761E" w:rsidP="0090761E">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90761E">
        <w:rPr>
          <w:rFonts w:ascii="inherit" w:eastAsia="Times New Roman" w:hAnsi="inherit" w:cs="Arial"/>
          <w:color w:val="333333"/>
          <w:sz w:val="21"/>
          <w:szCs w:val="21"/>
          <w:lang w:eastAsia="ru-RU"/>
        </w:rPr>
        <w:t>Настоящее положение вводится в действие 29 апреля 2013 года.</w:t>
      </w:r>
    </w:p>
    <w:p w:rsidR="00E27FD1" w:rsidRDefault="00E27FD1">
      <w:bookmarkStart w:id="0" w:name="_GoBack"/>
      <w:bookmarkEnd w:id="0"/>
    </w:p>
    <w:sectPr w:rsidR="00E27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DF7"/>
    <w:multiLevelType w:val="multilevel"/>
    <w:tmpl w:val="BC0A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B5CED"/>
    <w:multiLevelType w:val="multilevel"/>
    <w:tmpl w:val="754A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D0C92"/>
    <w:multiLevelType w:val="multilevel"/>
    <w:tmpl w:val="DD70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0443C"/>
    <w:multiLevelType w:val="multilevel"/>
    <w:tmpl w:val="F880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46FF3"/>
    <w:multiLevelType w:val="multilevel"/>
    <w:tmpl w:val="3F540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E0089"/>
    <w:multiLevelType w:val="multilevel"/>
    <w:tmpl w:val="60645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5282E"/>
    <w:multiLevelType w:val="multilevel"/>
    <w:tmpl w:val="458A2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F6518"/>
    <w:multiLevelType w:val="multilevel"/>
    <w:tmpl w:val="217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41292"/>
    <w:multiLevelType w:val="multilevel"/>
    <w:tmpl w:val="61F2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32C76"/>
    <w:multiLevelType w:val="multilevel"/>
    <w:tmpl w:val="E8800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583637"/>
    <w:multiLevelType w:val="multilevel"/>
    <w:tmpl w:val="2C704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6C168B"/>
    <w:multiLevelType w:val="multilevel"/>
    <w:tmpl w:val="0E44C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337594"/>
    <w:multiLevelType w:val="multilevel"/>
    <w:tmpl w:val="0E1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53CFA"/>
    <w:multiLevelType w:val="multilevel"/>
    <w:tmpl w:val="F698D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BB2854"/>
    <w:multiLevelType w:val="multilevel"/>
    <w:tmpl w:val="A450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7F4A9E"/>
    <w:multiLevelType w:val="multilevel"/>
    <w:tmpl w:val="B880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C72D3"/>
    <w:multiLevelType w:val="multilevel"/>
    <w:tmpl w:val="9C60B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3C0279"/>
    <w:multiLevelType w:val="multilevel"/>
    <w:tmpl w:val="28EE8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F534F0"/>
    <w:multiLevelType w:val="multilevel"/>
    <w:tmpl w:val="2EF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2288B"/>
    <w:multiLevelType w:val="multilevel"/>
    <w:tmpl w:val="2D44D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B87981"/>
    <w:multiLevelType w:val="multilevel"/>
    <w:tmpl w:val="38F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B00DAB"/>
    <w:multiLevelType w:val="multilevel"/>
    <w:tmpl w:val="2036F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F81F5C"/>
    <w:multiLevelType w:val="multilevel"/>
    <w:tmpl w:val="A5BA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397412"/>
    <w:multiLevelType w:val="multilevel"/>
    <w:tmpl w:val="4C967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E68A9"/>
    <w:multiLevelType w:val="multilevel"/>
    <w:tmpl w:val="D708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86A71"/>
    <w:multiLevelType w:val="multilevel"/>
    <w:tmpl w:val="891EC4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F2330"/>
    <w:multiLevelType w:val="multilevel"/>
    <w:tmpl w:val="302E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8325C3"/>
    <w:multiLevelType w:val="multilevel"/>
    <w:tmpl w:val="A2E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937AF"/>
    <w:multiLevelType w:val="multilevel"/>
    <w:tmpl w:val="FBBC2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1"/>
  </w:num>
  <w:num w:numId="4">
    <w:abstractNumId w:val="3"/>
  </w:num>
  <w:num w:numId="5">
    <w:abstractNumId w:val="18"/>
  </w:num>
  <w:num w:numId="6">
    <w:abstractNumId w:val="13"/>
  </w:num>
  <w:num w:numId="7">
    <w:abstractNumId w:val="20"/>
  </w:num>
  <w:num w:numId="8">
    <w:abstractNumId w:val="16"/>
  </w:num>
  <w:num w:numId="9">
    <w:abstractNumId w:val="22"/>
  </w:num>
  <w:num w:numId="10">
    <w:abstractNumId w:val="9"/>
  </w:num>
  <w:num w:numId="11">
    <w:abstractNumId w:val="1"/>
  </w:num>
  <w:num w:numId="12">
    <w:abstractNumId w:val="19"/>
  </w:num>
  <w:num w:numId="13">
    <w:abstractNumId w:val="21"/>
  </w:num>
  <w:num w:numId="14">
    <w:abstractNumId w:val="28"/>
  </w:num>
  <w:num w:numId="15">
    <w:abstractNumId w:val="8"/>
  </w:num>
  <w:num w:numId="16">
    <w:abstractNumId w:val="10"/>
  </w:num>
  <w:num w:numId="17">
    <w:abstractNumId w:val="12"/>
  </w:num>
  <w:num w:numId="18">
    <w:abstractNumId w:val="5"/>
  </w:num>
  <w:num w:numId="19">
    <w:abstractNumId w:val="14"/>
  </w:num>
  <w:num w:numId="20">
    <w:abstractNumId w:val="24"/>
  </w:num>
  <w:num w:numId="21">
    <w:abstractNumId w:val="0"/>
  </w:num>
  <w:num w:numId="22">
    <w:abstractNumId w:val="4"/>
  </w:num>
  <w:num w:numId="23">
    <w:abstractNumId w:val="7"/>
  </w:num>
  <w:num w:numId="24">
    <w:abstractNumId w:val="17"/>
  </w:num>
  <w:num w:numId="25">
    <w:abstractNumId w:val="26"/>
  </w:num>
  <w:num w:numId="26">
    <w:abstractNumId w:val="25"/>
  </w:num>
  <w:num w:numId="27">
    <w:abstractNumId w:val="27"/>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FC"/>
    <w:rsid w:val="0090761E"/>
    <w:rsid w:val="00E01BFC"/>
    <w:rsid w:val="00E2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3F5B6-A1E9-4712-BCE7-431EDC32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76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76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7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17396</Characters>
  <Application>Microsoft Office Word</Application>
  <DocSecurity>0</DocSecurity>
  <Lines>144</Lines>
  <Paragraphs>40</Paragraphs>
  <ScaleCrop>false</ScaleCrop>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2019-10-29T14:12:00Z</dcterms:created>
  <dcterms:modified xsi:type="dcterms:W3CDTF">2019-10-29T14:12:00Z</dcterms:modified>
</cp:coreProperties>
</file>