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743E2" w14:textId="77777777" w:rsidR="00E26B80" w:rsidRPr="00E26B80" w:rsidRDefault="00E26B80" w:rsidP="00E26B80">
      <w:r w:rsidRPr="00E26B80">
        <w:t>Центральный район (Сочи) </w:t>
      </w:r>
      <w:r w:rsidRPr="00E26B80">
        <w:br/>
      </w:r>
      <w:hyperlink r:id="rId5" w:tgtFrame="_blank" w:history="1">
        <w:r w:rsidRPr="00E26B80">
          <w:rPr>
            <w:rStyle w:val="a3"/>
          </w:rPr>
          <w:t xml:space="preserve">г. Сочи, ул. </w:t>
        </w:r>
        <w:proofErr w:type="spellStart"/>
        <w:r w:rsidRPr="00E26B80">
          <w:rPr>
            <w:rStyle w:val="a3"/>
          </w:rPr>
          <w:t>Дагомысская</w:t>
        </w:r>
        <w:proofErr w:type="spellEnd"/>
        <w:r w:rsidRPr="00E26B80">
          <w:rPr>
            <w:rStyle w:val="a3"/>
          </w:rPr>
          <w:t>, д. 48 </w:t>
        </w:r>
      </w:hyperlink>
      <w:r w:rsidRPr="00E26B80">
        <w:t> тел.264-01-07</w:t>
      </w:r>
    </w:p>
    <w:p w14:paraId="72A43D18" w14:textId="77777777" w:rsidR="00E26B80" w:rsidRPr="00E26B80" w:rsidRDefault="00E26B80" w:rsidP="00E26B80">
      <w:r w:rsidRPr="00E26B80">
        <w:t xml:space="preserve">        </w:t>
      </w:r>
      <w:proofErr w:type="spellStart"/>
      <w:r w:rsidRPr="00E26B80">
        <w:t>каб</w:t>
      </w:r>
      <w:proofErr w:type="spellEnd"/>
      <w:r w:rsidRPr="00E26B80">
        <w:t>. №7</w:t>
      </w:r>
    </w:p>
    <w:p w14:paraId="21C8B5A3" w14:textId="77777777" w:rsidR="00E26B80" w:rsidRPr="00E26B80" w:rsidRDefault="00E26B80" w:rsidP="00E26B80">
      <w:r w:rsidRPr="00E26B80">
        <w:t xml:space="preserve">понедельник     - </w:t>
      </w:r>
      <w:proofErr w:type="gramStart"/>
      <w:r w:rsidRPr="00E26B80">
        <w:t>с  8</w:t>
      </w:r>
      <w:proofErr w:type="gramEnd"/>
      <w:r w:rsidRPr="00E26B80">
        <w:t>-00  до  15-00</w:t>
      </w:r>
    </w:p>
    <w:p w14:paraId="2BECE1B1" w14:textId="77777777" w:rsidR="00E26B80" w:rsidRPr="00E26B80" w:rsidRDefault="00E26B80" w:rsidP="00E26B80">
      <w:r w:rsidRPr="00E26B80">
        <w:t xml:space="preserve">вторник             - </w:t>
      </w:r>
      <w:proofErr w:type="gramStart"/>
      <w:r w:rsidRPr="00E26B80">
        <w:t>с  8</w:t>
      </w:r>
      <w:proofErr w:type="gramEnd"/>
      <w:r w:rsidRPr="00E26B80">
        <w:t>-00  до  15-00</w:t>
      </w:r>
    </w:p>
    <w:p w14:paraId="399B14F9" w14:textId="77777777" w:rsidR="00E26B80" w:rsidRPr="00E26B80" w:rsidRDefault="00E26B80" w:rsidP="00E26B80">
      <w:r w:rsidRPr="00E26B80">
        <w:t xml:space="preserve">среда                 - </w:t>
      </w:r>
      <w:proofErr w:type="gramStart"/>
      <w:r w:rsidRPr="00E26B80">
        <w:t>с  8</w:t>
      </w:r>
      <w:proofErr w:type="gramEnd"/>
      <w:r w:rsidRPr="00E26B80">
        <w:t>-00  до  15-00</w:t>
      </w:r>
    </w:p>
    <w:p w14:paraId="0D806DDA" w14:textId="77777777" w:rsidR="00E26B80" w:rsidRPr="00E26B80" w:rsidRDefault="00E26B80" w:rsidP="00E26B80">
      <w:r w:rsidRPr="00E26B80">
        <w:t xml:space="preserve">четверг             - </w:t>
      </w:r>
      <w:proofErr w:type="gramStart"/>
      <w:r w:rsidRPr="00E26B80">
        <w:t>с  8</w:t>
      </w:r>
      <w:proofErr w:type="gramEnd"/>
      <w:r w:rsidRPr="00E26B80">
        <w:t>-00  до  15-00</w:t>
      </w:r>
    </w:p>
    <w:p w14:paraId="1302EC0F" w14:textId="77777777" w:rsidR="00E26B80" w:rsidRPr="00E26B80" w:rsidRDefault="00E26B80" w:rsidP="00E26B80">
      <w:r w:rsidRPr="00E26B80">
        <w:t xml:space="preserve">пятница            - </w:t>
      </w:r>
      <w:proofErr w:type="gramStart"/>
      <w:r w:rsidRPr="00E26B80">
        <w:t>с  8</w:t>
      </w:r>
      <w:proofErr w:type="gramEnd"/>
      <w:r w:rsidRPr="00E26B80">
        <w:t>-00  до  15-00 </w:t>
      </w:r>
    </w:p>
    <w:p w14:paraId="7226C733" w14:textId="77777777" w:rsidR="00E26B80" w:rsidRPr="00E26B80" w:rsidRDefault="00E26B80" w:rsidP="00E26B80">
      <w:r w:rsidRPr="00E26B80">
        <w:t>Оплата через платёжный терминал "Сбербанк России" </w:t>
      </w:r>
    </w:p>
    <w:p w14:paraId="54B4E1DE" w14:textId="77777777" w:rsidR="00E26B80" w:rsidRPr="00E26B80" w:rsidRDefault="00E26B80" w:rsidP="00E26B80">
      <w:r w:rsidRPr="00E26B80">
        <w:t>(в помещении учреждения установлено два терминала)</w:t>
      </w:r>
    </w:p>
    <w:p w14:paraId="3A49E2AE" w14:textId="77777777" w:rsidR="00E26B80" w:rsidRPr="00E26B80" w:rsidRDefault="00E26B80" w:rsidP="00E26B80"/>
    <w:p w14:paraId="3F8A0FAB" w14:textId="77777777" w:rsidR="00E26B80" w:rsidRPr="00E26B80" w:rsidRDefault="00E26B80" w:rsidP="00E26B80">
      <w:r w:rsidRPr="00E26B80">
        <w:t>Адлерский кабинет (Адлер) 264-62-12</w:t>
      </w:r>
      <w:r w:rsidRPr="00E26B80">
        <w:br/>
      </w:r>
      <w:hyperlink r:id="rId6" w:tgtFrame="_blank" w:history="1">
        <w:r w:rsidRPr="00E26B80">
          <w:rPr>
            <w:rStyle w:val="a3"/>
          </w:rPr>
          <w:t>Адлерский район, г. Сочи, ул. Голубые Дали, д. 37, этаж первый, литер А, помещения № 1а-2</w:t>
        </w:r>
      </w:hyperlink>
    </w:p>
    <w:p w14:paraId="2E87E086" w14:textId="77777777" w:rsidR="00E26B80" w:rsidRPr="00E26B80" w:rsidRDefault="00E26B80" w:rsidP="00E26B80">
      <w:r w:rsidRPr="00E26B80">
        <w:t xml:space="preserve">понедельник, вторник, четверг, пятница - </w:t>
      </w:r>
      <w:proofErr w:type="gramStart"/>
      <w:r w:rsidRPr="00E26B80">
        <w:t>с  8</w:t>
      </w:r>
      <w:proofErr w:type="gramEnd"/>
      <w:r w:rsidRPr="00E26B80">
        <w:t>-00  до  14-00</w:t>
      </w:r>
      <w:r w:rsidRPr="00E26B80">
        <w:br/>
        <w:t>Оплата через платёжный терминал "Сбербанк России"</w:t>
      </w:r>
    </w:p>
    <w:p w14:paraId="2DBD4082" w14:textId="77777777" w:rsidR="00E26B80" w:rsidRPr="00E26B80" w:rsidRDefault="00E26B80" w:rsidP="00E26B80">
      <w:r w:rsidRPr="00E26B80">
        <w:t> </w:t>
      </w:r>
    </w:p>
    <w:p w14:paraId="50608E2C" w14:textId="77777777" w:rsidR="00E26B80" w:rsidRPr="00E26B80" w:rsidRDefault="00E26B80" w:rsidP="00E26B80">
      <w:proofErr w:type="spellStart"/>
      <w:r w:rsidRPr="00E26B80">
        <w:t>Лазаревский</w:t>
      </w:r>
      <w:proofErr w:type="spellEnd"/>
      <w:r w:rsidRPr="00E26B80">
        <w:t xml:space="preserve"> кабинет (Пос. Лазаревское) 272-64-74</w:t>
      </w:r>
      <w:r w:rsidRPr="00E26B80">
        <w:br/>
      </w:r>
      <w:hyperlink r:id="rId7" w:tgtFrame="_blank" w:history="1">
        <w:proofErr w:type="spellStart"/>
        <w:r w:rsidRPr="00E26B80">
          <w:rPr>
            <w:rStyle w:val="a3"/>
          </w:rPr>
          <w:t>Лазаревский</w:t>
        </w:r>
        <w:proofErr w:type="spellEnd"/>
        <w:r w:rsidRPr="00E26B80">
          <w:rPr>
            <w:rStyle w:val="a3"/>
          </w:rPr>
          <w:t xml:space="preserve"> район, г. Сочи, ул. Победы, д. 152, литер А, этаж 1, помещение № 37</w:t>
        </w:r>
      </w:hyperlink>
    </w:p>
    <w:p w14:paraId="233B0ABF" w14:textId="77777777" w:rsidR="00E26B80" w:rsidRPr="00E26B80" w:rsidRDefault="00E26B80" w:rsidP="00E26B80">
      <w:r w:rsidRPr="00E26B80">
        <w:t>понедельник, вторник, четверг, пятница - с 8-</w:t>
      </w:r>
      <w:proofErr w:type="gramStart"/>
      <w:r w:rsidRPr="00E26B80">
        <w:t>00  до</w:t>
      </w:r>
      <w:proofErr w:type="gramEnd"/>
      <w:r w:rsidRPr="00E26B80">
        <w:t xml:space="preserve">  14-00</w:t>
      </w:r>
    </w:p>
    <w:p w14:paraId="2B181648" w14:textId="77777777" w:rsidR="00E26B80" w:rsidRPr="00E26B80" w:rsidRDefault="00E26B80" w:rsidP="00E26B80">
      <w:r w:rsidRPr="00E26B80">
        <w:t>Оплата через платёжный терминал "Сбербанк России"</w:t>
      </w:r>
    </w:p>
    <w:p w14:paraId="561B9A47" w14:textId="77777777" w:rsidR="00E26B80" w:rsidRPr="00E26B80" w:rsidRDefault="00E26B80" w:rsidP="00E26B80"/>
    <w:p w14:paraId="7BFA72A0" w14:textId="77777777" w:rsidR="00E26B80" w:rsidRPr="00E26B80" w:rsidRDefault="00E26B80" w:rsidP="00E26B80">
      <w:r w:rsidRPr="00E26B80">
        <w:rPr>
          <w:b/>
          <w:bCs/>
        </w:rPr>
        <w:t>Стоимость услуги согласно утвержденных цен </w:t>
      </w:r>
      <w:r w:rsidRPr="00E26B80">
        <w:br/>
        <w:t>Приказ региональной энергетической комиссии - департамента цен и тарифов Краснодарского края </w:t>
      </w:r>
      <w:r w:rsidRPr="00E26B80">
        <w:br/>
        <w:t>№ 7/2016-М от 30.03.2016</w:t>
      </w:r>
    </w:p>
    <w:p w14:paraId="520C6659" w14:textId="77777777" w:rsidR="00E26B80" w:rsidRPr="00E26B80" w:rsidRDefault="00E26B80" w:rsidP="00E26B80">
      <w:r w:rsidRPr="00E26B80">
        <w:t> </w:t>
      </w:r>
    </w:p>
    <w:p w14:paraId="40BF58D9" w14:textId="77777777" w:rsidR="00E26B80" w:rsidRPr="00E26B80" w:rsidRDefault="00E26B80" w:rsidP="00E26B80">
      <w:pPr>
        <w:numPr>
          <w:ilvl w:val="0"/>
          <w:numId w:val="1"/>
        </w:numPr>
      </w:pPr>
      <w:r w:rsidRPr="00E26B80">
        <w:t>Психиатрическое освидетельствование - </w:t>
      </w:r>
      <w:r w:rsidRPr="00E26B80">
        <w:rPr>
          <w:b/>
          <w:bCs/>
        </w:rPr>
        <w:t>284</w:t>
      </w:r>
      <w:r w:rsidRPr="00E26B80">
        <w:t> руб. (обычное)</w:t>
      </w:r>
    </w:p>
    <w:p w14:paraId="07C0419F" w14:textId="77777777" w:rsidR="00E26B80" w:rsidRPr="00E26B80" w:rsidRDefault="00E26B80" w:rsidP="00E26B80">
      <w:pPr>
        <w:numPr>
          <w:ilvl w:val="0"/>
          <w:numId w:val="1"/>
        </w:numPr>
      </w:pPr>
      <w:r w:rsidRPr="00E26B80">
        <w:t>Психиатрическое освидетельствование с участием психолога - 641 руб.</w:t>
      </w:r>
    </w:p>
    <w:p w14:paraId="75A21A7E" w14:textId="77777777" w:rsidR="00E26B80" w:rsidRPr="00E26B80" w:rsidRDefault="00E26B80" w:rsidP="00E26B80">
      <w:pPr>
        <w:numPr>
          <w:ilvl w:val="0"/>
          <w:numId w:val="1"/>
        </w:numPr>
      </w:pPr>
      <w:r w:rsidRPr="00E26B80">
        <w:t>Проведение комиссионного психиатрического освидетельствования - 497 руб. (с выдачей комиссионного заключения) применяется в соответствии с Постановлением Совета Министров-Правительства Российской Федерации от 28.04.1993 г. №377, с дополнениями и изменениями, утвержденными Постановлениями Правительства РФ от 23.05.1998 г.</w:t>
      </w:r>
      <w:r w:rsidRPr="00E26B80">
        <w:rPr>
          <w:b/>
          <w:bCs/>
        </w:rPr>
        <w:t> №486,</w:t>
      </w:r>
      <w:r w:rsidRPr="00E26B80">
        <w:t> от 31.07.1988 г. №866, от 21.07.2000 г. №546, Постановлением Правительства РФ от 23.09.2002 г. №695, Приказом Минздравсоцразвития от 16.08.2004 г. №83 по результатам психиатрического освидетельствования.</w:t>
      </w:r>
    </w:p>
    <w:p w14:paraId="66DF5AA4" w14:textId="77777777" w:rsidR="00E26B80" w:rsidRPr="00E26B80" w:rsidRDefault="00E26B80" w:rsidP="00E26B80">
      <w:r w:rsidRPr="00E26B80">
        <w:t> </w:t>
      </w:r>
    </w:p>
    <w:p w14:paraId="21A543FC" w14:textId="77777777" w:rsidR="00E26B80" w:rsidRPr="00E26B80" w:rsidRDefault="00E26B80" w:rsidP="00E26B80">
      <w:r w:rsidRPr="00E26B80">
        <w:t>При прохождении периодических и профилактических медицинских осмотров и диспансеризации,</w:t>
      </w:r>
    </w:p>
    <w:p w14:paraId="5C2DDE6E" w14:textId="77777777" w:rsidR="00E26B80" w:rsidRPr="00E26B80" w:rsidRDefault="00E26B80" w:rsidP="00E26B80">
      <w:r w:rsidRPr="00E26B80">
        <w:t>при себе необходимо иметь: документ, удостоверяющий личность(паспорт), </w:t>
      </w:r>
    </w:p>
    <w:p w14:paraId="66BB1187" w14:textId="77777777" w:rsidR="00E26B80" w:rsidRPr="00E26B80" w:rsidRDefault="00E26B80" w:rsidP="00E26B80">
      <w:r w:rsidRPr="00E26B80">
        <w:t>направление работодателя.</w:t>
      </w:r>
    </w:p>
    <w:p w14:paraId="319C53A4" w14:textId="77777777" w:rsidR="00E26B80" w:rsidRPr="00E26B80" w:rsidRDefault="00E26B80" w:rsidP="00E26B80">
      <w:r w:rsidRPr="00E26B80">
        <w:t>Для граждан, зарегистрированных в других регионах РФ и Республике Адыгея,</w:t>
      </w:r>
    </w:p>
    <w:p w14:paraId="55418E1F" w14:textId="77777777" w:rsidR="00E26B80" w:rsidRPr="00E26B80" w:rsidRDefault="00E26B80" w:rsidP="00E26B80">
      <w:r w:rsidRPr="00E26B80">
        <w:lastRenderedPageBreak/>
        <w:t xml:space="preserve">справка </w:t>
      </w:r>
      <w:proofErr w:type="gramStart"/>
      <w:r w:rsidRPr="00E26B80">
        <w:t>врача  психиатра</w:t>
      </w:r>
      <w:proofErr w:type="gramEnd"/>
      <w:r w:rsidRPr="00E26B80">
        <w:t xml:space="preserve"> по месту постоянной регистрации.</w:t>
      </w:r>
    </w:p>
    <w:p w14:paraId="4EF62968" w14:textId="77777777" w:rsidR="00E26B80" w:rsidRPr="00E26B80" w:rsidRDefault="00E26B80" w:rsidP="00E26B80">
      <w:r w:rsidRPr="00E26B80">
        <w:t> </w:t>
      </w:r>
    </w:p>
    <w:p w14:paraId="549F5512" w14:textId="77777777" w:rsidR="00E26B80" w:rsidRPr="00E26B80" w:rsidRDefault="00E26B80" w:rsidP="00E26B80">
      <w:r w:rsidRPr="00E26B80">
        <w:rPr>
          <w:b/>
          <w:bCs/>
        </w:rPr>
        <w:t> Порядок проведения психиатрических освидетельствований определён </w:t>
      </w:r>
      <w:r w:rsidRPr="00E26B80">
        <w:t> </w:t>
      </w:r>
      <w:hyperlink r:id="rId8" w:history="1">
        <w:r w:rsidRPr="00E26B80">
          <w:rPr>
            <w:rStyle w:val="a3"/>
          </w:rPr>
          <w:t>Приказом Министерства здравоохранения и социального развития РФ от 2 мая 2012 г. N 441н </w:t>
        </w:r>
      </w:hyperlink>
      <w:r w:rsidRPr="00E26B80">
        <w:t> </w:t>
      </w:r>
    </w:p>
    <w:p w14:paraId="7F8F68A7" w14:textId="77777777" w:rsidR="00E26B80" w:rsidRPr="00E26B80" w:rsidRDefault="00E26B80" w:rsidP="00E26B80">
      <w:r w:rsidRPr="00E26B80">
        <w:t> </w:t>
      </w:r>
    </w:p>
    <w:p w14:paraId="3BAEDC0F" w14:textId="77777777" w:rsidR="00E26B80" w:rsidRPr="00E26B80" w:rsidRDefault="00E26B80" w:rsidP="00E26B80"/>
    <w:p w14:paraId="3E3CFBFF" w14:textId="77777777" w:rsidR="00E26B80" w:rsidRPr="00E26B80" w:rsidRDefault="00E26B80" w:rsidP="00E26B80"/>
    <w:p w14:paraId="449C4997" w14:textId="77777777" w:rsidR="00E26B80" w:rsidRPr="00E26B80" w:rsidRDefault="00E26B80" w:rsidP="00E26B80"/>
    <w:p w14:paraId="3AC00B89" w14:textId="77777777" w:rsidR="00E26B80" w:rsidRPr="00E26B80" w:rsidRDefault="00E26B80" w:rsidP="00E26B80">
      <w:r w:rsidRPr="00E26B80">
        <w:t> </w:t>
      </w:r>
    </w:p>
    <w:p w14:paraId="346F4D2B" w14:textId="77777777" w:rsidR="00134D83" w:rsidRDefault="00134D83">
      <w:bookmarkStart w:id="0" w:name="_GoBack"/>
      <w:bookmarkEnd w:id="0"/>
    </w:p>
    <w:sectPr w:rsidR="00134D83" w:rsidSect="00E26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87D75"/>
    <w:multiLevelType w:val="multilevel"/>
    <w:tmpl w:val="79984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87"/>
    <w:rsid w:val="00134D83"/>
    <w:rsid w:val="00E26B80"/>
    <w:rsid w:val="00E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38337-9BFF-4B5F-B816-B2298DB1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B8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6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09787">
          <w:marLeft w:val="75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d3-sochi.ru/content.php?id=3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maps/-/CZdgqHY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-/CZdgi-25" TargetMode="External"/><Relationship Id="rId5" Type="http://schemas.openxmlformats.org/officeDocument/2006/relationships/hyperlink" Target="https://yandex.ru/maps/-/CZdgqK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2019-06-04T04:38:00Z</dcterms:created>
  <dcterms:modified xsi:type="dcterms:W3CDTF">2019-06-04T04:39:00Z</dcterms:modified>
</cp:coreProperties>
</file>