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17D9" w14:textId="77777777" w:rsidR="00001E47" w:rsidRPr="00001E47" w:rsidRDefault="00001E47" w:rsidP="00001E47">
      <w:pPr>
        <w:spacing w:before="100" w:beforeAutospacing="1" w:after="100" w:afterAutospacing="1" w:line="450" w:lineRule="atLeast"/>
        <w:jc w:val="center"/>
        <w:outlineLvl w:val="2"/>
        <w:rPr>
          <w:rFonts w:ascii="Roboto" w:eastAsia="Times New Roman" w:hAnsi="Roboto" w:cs="Times New Roman"/>
          <w:b/>
          <w:bCs/>
          <w:color w:val="444444"/>
          <w:sz w:val="30"/>
          <w:szCs w:val="30"/>
          <w:lang w:eastAsia="ru-RU"/>
        </w:rPr>
      </w:pPr>
      <w:r w:rsidRPr="00001E47">
        <w:rPr>
          <w:rFonts w:ascii="Roboto" w:eastAsia="Times New Roman" w:hAnsi="Roboto" w:cs="Times New Roman"/>
          <w:b/>
          <w:bCs/>
          <w:color w:val="444444"/>
          <w:sz w:val="30"/>
          <w:szCs w:val="30"/>
          <w:lang w:eastAsia="ru-RU"/>
        </w:rPr>
        <w:t>ПОДГОТОВКА К МЕДИЦИНСКИМ ИССЛЕДОВАНИЯМ И ОСМОТРАМ</w:t>
      </w:r>
    </w:p>
    <w:p w14:paraId="2951BC12" w14:textId="77777777" w:rsidR="00001E47" w:rsidRPr="00001E47" w:rsidRDefault="00001E47" w:rsidP="00001E47">
      <w:pPr>
        <w:spacing w:after="0" w:line="240" w:lineRule="auto"/>
        <w:rPr>
          <w:rFonts w:ascii="Times New Roman" w:eastAsia="Times New Roman" w:hAnsi="Times New Roman" w:cs="Times New Roman"/>
          <w:sz w:val="24"/>
          <w:szCs w:val="24"/>
          <w:lang w:eastAsia="ru-RU"/>
        </w:rPr>
      </w:pPr>
      <w:r w:rsidRPr="00001E47">
        <w:rPr>
          <w:rFonts w:ascii="Roboto" w:eastAsia="Times New Roman" w:hAnsi="Roboto" w:cs="Times New Roman"/>
          <w:color w:val="323C3C"/>
          <w:sz w:val="24"/>
          <w:szCs w:val="24"/>
          <w:lang w:eastAsia="ru-RU"/>
        </w:rPr>
        <w:t>   Уважаемые пациенты, ниже представлены рекомендации для подготовки к отдельным видам исследований. </w:t>
      </w:r>
    </w:p>
    <w:p w14:paraId="3FA8C90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Соблюдение рекомендаций положительно влияет на точность и достоверность результата.</w:t>
      </w:r>
    </w:p>
    <w:p w14:paraId="49348D6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 </w:t>
      </w:r>
      <w:r w:rsidRPr="00001E47">
        <w:rPr>
          <w:rFonts w:ascii="Roboto" w:eastAsia="Times New Roman" w:hAnsi="Roboto" w:cs="Times New Roman"/>
          <w:color w:val="323C3C"/>
          <w:sz w:val="24"/>
          <w:szCs w:val="24"/>
          <w:lang w:eastAsia="ru-RU"/>
        </w:rPr>
        <w:br/>
        <w:t>  Общие правила при подготовке к исследованию: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14:paraId="00224274"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14:paraId="3D5C03EE"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14:paraId="0E0F8640"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Алкоголь – исключить прием алкоголя накануне исследования.</w:t>
      </w:r>
    </w:p>
    <w:p w14:paraId="049DFD60"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Курение – не курить минимально в течение 1часа до исследования.</w:t>
      </w:r>
    </w:p>
    <w:p w14:paraId="3C0E0139"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Исключить физические и эмоциональные стрессы накануне исследования.</w:t>
      </w:r>
    </w:p>
    <w:p w14:paraId="0051CE23"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После прихода в лабораторию отдохнуть (лучше — посидеть) 10-20 минут перед взятием проб крови.</w:t>
      </w:r>
    </w:p>
    <w:p w14:paraId="5D5DD3CE"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14:paraId="73935D6D"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lastRenderedPageBreak/>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14:paraId="777413C8" w14:textId="77777777" w:rsidR="00001E47" w:rsidRPr="00001E47" w:rsidRDefault="00001E47" w:rsidP="00001E47">
      <w:pPr>
        <w:numPr>
          <w:ilvl w:val="0"/>
          <w:numId w:val="1"/>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Для ряда тестов есть специальные правила подготовки к исследованию, с которыми можно ознакомиться в соответствующих разделах справочника.</w:t>
      </w:r>
    </w:p>
    <w:p w14:paraId="3B27E328" w14:textId="77777777" w:rsidR="00001E47" w:rsidRPr="00001E47" w:rsidRDefault="00001E47" w:rsidP="00001E47">
      <w:pPr>
        <w:numPr>
          <w:ilvl w:val="0"/>
          <w:numId w:val="1"/>
        </w:numPr>
        <w:spacing w:before="75" w:after="45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Минимальные требования (тесты на инфекции, экстренные исследования): — желательно натощак (4-6 часов).</w:t>
      </w:r>
    </w:p>
    <w:p w14:paraId="044246FB"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t>Пищевой режим, специальные требования:</w:t>
      </w:r>
    </w:p>
    <w:p w14:paraId="7DA9CFAA" w14:textId="77777777" w:rsidR="00001E47" w:rsidRPr="00001E47" w:rsidRDefault="00001E47" w:rsidP="00001E47">
      <w:pPr>
        <w:numPr>
          <w:ilvl w:val="0"/>
          <w:numId w:val="2"/>
        </w:numPr>
        <w:spacing w:before="75" w:after="30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14:paraId="7690ADB5" w14:textId="77777777" w:rsidR="00001E47" w:rsidRPr="00001E47" w:rsidRDefault="00001E47" w:rsidP="00001E47">
      <w:pPr>
        <w:numPr>
          <w:ilvl w:val="0"/>
          <w:numId w:val="2"/>
        </w:numPr>
        <w:spacing w:before="75" w:after="450" w:line="360" w:lineRule="atLeast"/>
        <w:ind w:left="0"/>
        <w:jc w:val="both"/>
        <w:rPr>
          <w:rFonts w:ascii="Roboto" w:eastAsia="Times New Roman" w:hAnsi="Roboto" w:cs="Times New Roman"/>
          <w:color w:val="666D6D"/>
          <w:sz w:val="24"/>
          <w:szCs w:val="24"/>
          <w:lang w:eastAsia="ru-RU"/>
        </w:rPr>
      </w:pPr>
      <w:r w:rsidRPr="00001E47">
        <w:rPr>
          <w:rFonts w:ascii="Roboto" w:eastAsia="Times New Roman" w:hAnsi="Roboto" w:cs="Times New Roman"/>
          <w:color w:val="666D6D"/>
          <w:sz w:val="24"/>
          <w:szCs w:val="24"/>
          <w:lang w:eastAsia="ru-RU"/>
        </w:rPr>
        <w:t>глюкозотолерантный тест выполняется утром натощак после не менее 12-ти, но не более 16-ти часов голодания.</w:t>
      </w:r>
    </w:p>
    <w:p w14:paraId="2764E9D3"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ИССЛЕДОВАНИЯ МОЧИ</w:t>
      </w:r>
    </w:p>
    <w:p w14:paraId="656AFADF"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r w:rsidRPr="00001E47">
        <w:rPr>
          <w:rFonts w:ascii="Roboto" w:eastAsia="Times New Roman" w:hAnsi="Roboto" w:cs="Times New Roman"/>
          <w:color w:val="323C3C"/>
          <w:sz w:val="24"/>
          <w:szCs w:val="24"/>
          <w:u w:val="single"/>
          <w:lang w:eastAsia="ru-RU"/>
        </w:rPr>
        <w:t> Сбор мочи для общего анализа</w:t>
      </w:r>
    </w:p>
    <w:p w14:paraId="54273831"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14:paraId="7FA3A15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14:paraId="4370816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Сразу после сбора мочи плотно закройте контейнер завинчивающейся крышкой и принести в поликлинику (либо лабораторию) для исследования.</w:t>
      </w:r>
    </w:p>
    <w:p w14:paraId="4E20683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r w:rsidRPr="00001E47">
        <w:rPr>
          <w:rFonts w:ascii="Roboto" w:eastAsia="Times New Roman" w:hAnsi="Roboto" w:cs="Times New Roman"/>
          <w:color w:val="323C3C"/>
          <w:sz w:val="24"/>
          <w:szCs w:val="24"/>
          <w:u w:val="single"/>
          <w:lang w:eastAsia="ru-RU"/>
        </w:rPr>
        <w:t>Сбор суточной мочи для биохимического анализа</w:t>
      </w:r>
    </w:p>
    <w:p w14:paraId="4C4BCB9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xml:space="preserve">   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w:t>
      </w:r>
      <w:r w:rsidRPr="00001E47">
        <w:rPr>
          <w:rFonts w:ascii="Roboto" w:eastAsia="Times New Roman" w:hAnsi="Roboto" w:cs="Times New Roman"/>
          <w:color w:val="323C3C"/>
          <w:sz w:val="24"/>
          <w:szCs w:val="24"/>
          <w:lang w:eastAsia="ru-RU"/>
        </w:rPr>
        <w:lastRenderedPageBreak/>
        <w:t>условие, так как при комнатной температуре существенно снижается содержание глюкозы).</w:t>
      </w:r>
    </w:p>
    <w:p w14:paraId="12CF55F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(или лабораторию)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w:t>
      </w:r>
    </w:p>
    <w:p w14:paraId="372208A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10 утра (1-я или 2-я утренняя порция мочи) берут пробу мочи для определения диастазы.</w:t>
      </w:r>
    </w:p>
    <w:p w14:paraId="2FB398CF"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r w:rsidRPr="00001E47">
        <w:rPr>
          <w:rFonts w:ascii="Roboto" w:eastAsia="Times New Roman" w:hAnsi="Roboto" w:cs="Times New Roman"/>
          <w:color w:val="323C3C"/>
          <w:sz w:val="24"/>
          <w:szCs w:val="24"/>
          <w:u w:val="single"/>
          <w:lang w:eastAsia="ru-RU"/>
        </w:rPr>
        <w:t>Сбор мочи для исследования по Нечипоренко</w:t>
      </w:r>
    </w:p>
    <w:p w14:paraId="17FA0D6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«трехстаканной»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2-4С), но не более 1,5 часов. Пациент сообщает время сбора мочи манипуляционной сестре.</w:t>
      </w:r>
    </w:p>
    <w:p w14:paraId="6EDFDCF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r w:rsidRPr="00001E47">
        <w:rPr>
          <w:rFonts w:ascii="Roboto" w:eastAsia="Times New Roman" w:hAnsi="Roboto" w:cs="Times New Roman"/>
          <w:color w:val="323C3C"/>
          <w:sz w:val="24"/>
          <w:szCs w:val="24"/>
          <w:u w:val="single"/>
          <w:lang w:eastAsia="ru-RU"/>
        </w:rPr>
        <w:t>Сбор мочи для исследования по Зимницкому</w:t>
      </w:r>
    </w:p>
    <w:p w14:paraId="1D2DA9D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14:paraId="7BD914A3"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УЗИ</w:t>
      </w:r>
    </w:p>
    <w:p w14:paraId="51F99D43"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УЗИ органов брюшной полости</w:t>
      </w:r>
    </w:p>
    <w:p w14:paraId="7012EA7B"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xml:space="preserve">   За 2 — 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w:t>
      </w:r>
      <w:r w:rsidRPr="00001E47">
        <w:rPr>
          <w:rFonts w:ascii="Roboto" w:eastAsia="Times New Roman" w:hAnsi="Roboto" w:cs="Times New Roman"/>
          <w:color w:val="323C3C"/>
          <w:sz w:val="24"/>
          <w:szCs w:val="24"/>
          <w:lang w:eastAsia="ru-RU"/>
        </w:rPr>
        <w:lastRenderedPageBreak/>
        <w:t>бобовые, газированные напитки, а также высококалорийные кондитерские изделия — пирожные, торты).</w:t>
      </w:r>
    </w:p>
    <w:p w14:paraId="20BA540A"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14:paraId="2736D81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УЗИ органов брюшной полости необходимо проводить натощак, если исследование невозможно провести утром, допускается легкий завтрак.</w:t>
      </w:r>
    </w:p>
    <w:p w14:paraId="7E0C45F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Не рекомендуется курить до исследования.</w:t>
      </w:r>
    </w:p>
    <w:p w14:paraId="37E3FDC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Если Вы принимаете лекарственные средства, предупредите об этом врача УЗИ.</w:t>
      </w:r>
    </w:p>
    <w:p w14:paraId="408A8871"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Нельзя проводить исследование после гастро- и колоноскопии.</w:t>
      </w:r>
    </w:p>
    <w:p w14:paraId="1DA11ACA"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УЗИ органов малого таза</w:t>
      </w:r>
    </w:p>
    <w:p w14:paraId="488D72A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УЗИ органов малого таза у женщин проводится трансабдоминальным методом:</w:t>
      </w:r>
    </w:p>
    <w:p w14:paraId="75743E2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УЗИ предстательной железы</w:t>
      </w:r>
    </w:p>
    <w:p w14:paraId="0780E43E"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поликлинике УЗИ предстательной железы проводится трансабдоминальным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14:paraId="76C0C70E"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УЗИ мочевого пузыря</w:t>
      </w:r>
    </w:p>
    <w:p w14:paraId="5CA16E8D"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14:paraId="381B0AD6"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УЗИ молочных желез</w:t>
      </w:r>
    </w:p>
    <w:p w14:paraId="007B980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Исследование молочных желез желательно проводить впервые 10 дней менструального цикла.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lastRenderedPageBreak/>
        <w:br/>
      </w:r>
      <w:r w:rsidRPr="00001E47">
        <w:rPr>
          <w:rFonts w:ascii="Roboto" w:eastAsia="Times New Roman" w:hAnsi="Roboto" w:cs="Times New Roman"/>
          <w:color w:val="323C3C"/>
          <w:sz w:val="24"/>
          <w:szCs w:val="24"/>
          <w:u w:val="single"/>
          <w:lang w:eastAsia="ru-RU"/>
        </w:rPr>
        <w:t> УЗИ щитовидной железы</w:t>
      </w:r>
    </w:p>
    <w:p w14:paraId="2082ECD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Специальной подготовки к исследованию не требуется.</w:t>
      </w:r>
    </w:p>
    <w:p w14:paraId="59C436AA"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t>  </w:t>
      </w:r>
      <w:r w:rsidRPr="00001E47">
        <w:rPr>
          <w:rFonts w:ascii="Roboto" w:eastAsia="Times New Roman" w:hAnsi="Roboto" w:cs="Times New Roman"/>
          <w:color w:val="323C3C"/>
          <w:sz w:val="24"/>
          <w:szCs w:val="24"/>
          <w:u w:val="single"/>
          <w:lang w:eastAsia="ru-RU"/>
        </w:rPr>
        <w:t>УЗИ почек</w:t>
      </w:r>
    </w:p>
    <w:p w14:paraId="5771FF32"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Специальной подготовки к исследованию не требуется.</w:t>
      </w:r>
    </w:p>
    <w:p w14:paraId="4B5804D1"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p>
    <w:p w14:paraId="0ABDB619"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ОСНОВНЫЕ ТРЕБОВАНИЯ ПОДГОТОВКИ ПАЦИЕНТА</w:t>
      </w:r>
    </w:p>
    <w:p w14:paraId="2AFF8D56"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К ПРОЦЕДУРЕ СДАЧИ КРОВИ</w:t>
      </w:r>
    </w:p>
    <w:p w14:paraId="28DDF52F"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Кровь для большинства исследований берется строго натощак,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14:paraId="6613D6D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За 1-2 дня до обследования желательно исключить из рациона жирное,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14:paraId="22264DA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14:paraId="327EAF9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14:paraId="4122906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14:paraId="660B0F91"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14:paraId="51611E71"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сдачей общего анализа крови, последний прием пищи должен быть не ранее, чем за 3 часа до забора крови.</w:t>
      </w:r>
    </w:p>
    <w:p w14:paraId="15D9BD0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   Для определения холестерина,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w:t>
      </w:r>
    </w:p>
    <w:p w14:paraId="5D367A0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14:paraId="0DF55F3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14:paraId="1952FC61"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14:paraId="1FA8D39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Гормоны репродуктивной системы сдаются строго по дням цикла:</w:t>
      </w:r>
    </w:p>
    <w:p w14:paraId="2AC9B36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ЛГ, ФСГ — 3-5 день;</w:t>
      </w:r>
    </w:p>
    <w:p w14:paraId="16F439B5"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Эстрадиол — 5-7 или 21-23 день цикла;</w:t>
      </w:r>
    </w:p>
    <w:p w14:paraId="32568C9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прогестерон 21-23 день цикла.</w:t>
      </w:r>
    </w:p>
    <w:p w14:paraId="3D5BC99B"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пролактин, 17-ОН-прогестерон,</w:t>
      </w:r>
    </w:p>
    <w:p w14:paraId="05520FDC"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ДГА-сульфат, тестостерон — 7-9 день.</w:t>
      </w:r>
    </w:p>
    <w:p w14:paraId="3837288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Кровь на инсулин и С-пептид сдается строго натощак в утренние часы.</w:t>
      </w:r>
    </w:p>
    <w:p w14:paraId="371A0F4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Гормоны щитовидной железы, инсулин, С-пептид сдаются независимо от дня цикла.</w:t>
      </w:r>
    </w:p>
    <w:p w14:paraId="7DC8903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14:paraId="1250CEF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xml:space="preserve">   Требования к сдаче крови при исследовании на наличие инфекций такие же, как при исследовании гормонального профиля. Кровь сдается натощак (в утренние </w:t>
      </w:r>
      <w:r w:rsidRPr="00001E47">
        <w:rPr>
          <w:rFonts w:ascii="Roboto" w:eastAsia="Times New Roman" w:hAnsi="Roboto" w:cs="Times New Roman"/>
          <w:color w:val="323C3C"/>
          <w:sz w:val="24"/>
          <w:szCs w:val="24"/>
          <w:lang w:eastAsia="ru-RU"/>
        </w:rPr>
        <w:lastRenderedPageBreak/>
        <w:t>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IgG, IgM, IgA к возбудителям инфекций следует проводить не ранее 7-10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сероконверсия (отсутствие антител в острый период заболевания).</w:t>
      </w:r>
    </w:p>
    <w:p w14:paraId="4120BCD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сдачей крови на вирусные гепатиты за 2 дня до исследования желательно исключить из рациона цитрусовые, оранжевые фрукты и овощи.</w:t>
      </w:r>
    </w:p>
    <w:p w14:paraId="1FFA29A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сдачей крови на коагулогические исследования необходимо информировать врача о приёме противосвёртывающих лекарств. </w:t>
      </w:r>
    </w:p>
    <w:p w14:paraId="5B1D9EF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p>
    <w:p w14:paraId="1A67A699"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ИССЛЕДОВАНИЕ КАЛА</w:t>
      </w:r>
    </w:p>
    <w:p w14:paraId="156EF8A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Исследование кала на яйца гельминтов, для обнаружения простейших, возбудителей кишечной группы, ротавирусов.</w:t>
      </w:r>
    </w:p>
    <w:p w14:paraId="5D45D391"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Кал собирают в стерильный контейнер и доставляют в течение 3 часов после сбора.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Кал на копрологию</w:t>
      </w:r>
    </w:p>
    <w:p w14:paraId="5AD244A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стеклянный контейнер, помещают кал объемом около 2 чайных ложек и доставляют в лабораторию в течение 5 часов. Стул должен быть получен без применения клизм и слабительных.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Исследование кала на скрытую кровь</w:t>
      </w:r>
    </w:p>
    <w:p w14:paraId="4FA0B8D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14:paraId="63E0322C"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Исследование на энтеробиоз (для выявления тениид и остриц)</w:t>
      </w:r>
    </w:p>
    <w:p w14:paraId="2AF1BDEB"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  Для данного иследования биоматериал берется с перианальных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Ватной палочкой круговыми движениями забирается материал с перианальных складок (где и откладывают яйца выше 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3-х часов после сбора </w:t>
      </w:r>
    </w:p>
    <w:p w14:paraId="170FA47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p>
    <w:p w14:paraId="4E25E0CB"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БАКТЕРИОЛОГИЧЕСКИЕ ИССЛЕДОВАНИЯ</w:t>
      </w:r>
    </w:p>
    <w:p w14:paraId="1E2DAAFB"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Посев мокроты</w:t>
      </w:r>
    </w:p>
    <w:p w14:paraId="590533D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Мокрота собирается в стерильный контейнер.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14:paraId="37A315C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Исследование мазка из зева с определением чувствительности к антибиотикам, на дифтерию, микобактерии туберкулеза, гемолитический стрептококк</w:t>
      </w:r>
    </w:p>
    <w:p w14:paraId="0687362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Мазок из зева берется строго натощак, перед исследованием нельзя чистить зубы, полоскать рот водой, пить.</w:t>
      </w:r>
    </w:p>
    <w:p w14:paraId="0C346ABB"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ЭНДОСКОПИЧЕСКИЕ ИССЛЕДОВАНИЯ</w:t>
      </w:r>
    </w:p>
    <w:p w14:paraId="51EF3A23" w14:textId="77777777" w:rsidR="00001E47" w:rsidRPr="00001E47" w:rsidRDefault="00001E47" w:rsidP="00001E47">
      <w:pPr>
        <w:spacing w:after="0" w:line="240" w:lineRule="auto"/>
        <w:rPr>
          <w:rFonts w:ascii="Times New Roman" w:eastAsia="Times New Roman" w:hAnsi="Times New Roman" w:cs="Times New Roman"/>
          <w:sz w:val="24"/>
          <w:szCs w:val="24"/>
          <w:lang w:eastAsia="ru-RU"/>
        </w:rPr>
      </w:pPr>
      <w:r w:rsidRPr="00001E47">
        <w:rPr>
          <w:rFonts w:ascii="Roboto" w:eastAsia="Times New Roman" w:hAnsi="Roboto" w:cs="Times New Roman"/>
          <w:color w:val="323C3C"/>
          <w:sz w:val="24"/>
          <w:szCs w:val="24"/>
          <w:u w:val="single"/>
          <w:lang w:eastAsia="ru-RU"/>
        </w:rPr>
        <w:t>Подготовка толстой кишки к КОЛОНОСКОПИИ</w:t>
      </w:r>
    </w:p>
    <w:p w14:paraId="61961F0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 Профессор Никифоров П. А.</w:t>
      </w:r>
    </w:p>
    <w:p w14:paraId="5730AF2C"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Способ №1</w:t>
      </w:r>
    </w:p>
    <w:p w14:paraId="01BD1935"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СХЕМА ПОДГОТОВКИ К ЭНДОСКОПИЧЕСКОМУ ИССЛЕДОВАНИЮ (С ФОРТРАНСОМ)</w:t>
      </w:r>
    </w:p>
    <w:p w14:paraId="4E7CC126"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Вам следует:</w:t>
      </w:r>
    </w:p>
    <w:p w14:paraId="230A9FC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xml:space="preserve">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w:t>
      </w:r>
      <w:r w:rsidRPr="00001E47">
        <w:rPr>
          <w:rFonts w:ascii="Roboto" w:eastAsia="Times New Roman" w:hAnsi="Roboto" w:cs="Times New Roman"/>
          <w:color w:val="323C3C"/>
          <w:sz w:val="24"/>
          <w:szCs w:val="24"/>
          <w:lang w:eastAsia="ru-RU"/>
        </w:rPr>
        <w:lastRenderedPageBreak/>
        <w:t>дня употреблять только прозрачные жидкости – минеральную воду, чай без сахара, прозрачные осветлённые соки без мякоти, прозрачный бульон.</w:t>
      </w:r>
    </w:p>
    <w:p w14:paraId="69A179E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Приобрести в аптеке препарат Фортранс (4 пакетика) (продаётся без рецепта) и в 15 часов развести 3 пакетика препарата в трёх литрах воды. Раствор принимать по 1 стакану в течение 15 минут отдельными глотками. За 1 час желательно выпить 1 литр раствора (в течение 3х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w:t>
      </w:r>
    </w:p>
    <w:p w14:paraId="72CD709F"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w:t>
      </w:r>
    </w:p>
    <w:p w14:paraId="4E66735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w:t>
      </w:r>
    </w:p>
    <w:p w14:paraId="4B63493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Способ №2</w:t>
      </w:r>
    </w:p>
    <w:p w14:paraId="3AFB90F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СХЕМА ПОДГОТОВКИ К ЭНДОСКОПИЧЕСКОМУ ИССЛЕДОВАНИЮ (С ДЮФАЛАКОМ)</w:t>
      </w:r>
    </w:p>
    <w:p w14:paraId="5FF4A44D"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Вам следует:</w:t>
      </w:r>
    </w:p>
    <w:p w14:paraId="474FF8A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Накануне исследования (за 24 часа до начала приёма слабительного)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14:paraId="620256CF"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Приобрести в аптеке препарат Дюфалак 200 мл (продаётся без рецепта) и в 15 часов развести 100 мл препарата в двух литрах воды или другой жидкости, по мере возможности постепенно, в течение последующих 4х часов выпить эту первую порцию. У Вас должна появиться умеренная безболезненная диарея.</w:t>
      </w:r>
    </w:p>
    <w:p w14:paraId="0EC93BF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19 часов Вам следует постепенно выпить вторую порцию препарата Дюфалак – 100 мл, разведённые в 2х литрах воды или другой жидкости. У Вас должна продолжаться умеренная безболезненная диарея.</w:t>
      </w:r>
    </w:p>
    <w:p w14:paraId="590F04E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xml:space="preserve">   Выходящая из Вас промывная жидкость постепенно должна становиться более чистой и не иметь дополнительных примесей. Помните, чем чище будут </w:t>
      </w:r>
      <w:r w:rsidRPr="00001E47">
        <w:rPr>
          <w:rFonts w:ascii="Roboto" w:eastAsia="Times New Roman" w:hAnsi="Roboto" w:cs="Times New Roman"/>
          <w:color w:val="323C3C"/>
          <w:sz w:val="24"/>
          <w:szCs w:val="24"/>
          <w:lang w:eastAsia="ru-RU"/>
        </w:rPr>
        <w:lastRenderedPageBreak/>
        <w:t>промывные воды, тем легче и качественнее будет обследование Вашего кишечника. Количество выпитой Вами жидкости не должно быть меньше 4 литров.</w:t>
      </w:r>
    </w:p>
    <w:p w14:paraId="303B909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день исследования нельзя употреблять пищу и любые жидкости до окончания исследования (ничего не есть и не пить).</w:t>
      </w:r>
    </w:p>
    <w:p w14:paraId="7826008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Явиться к назначенному времени в эндоскопический кабинет. Иметь с собой чистую простынь, футболку и носки.</w:t>
      </w:r>
    </w:p>
    <w:p w14:paraId="64EF7D41"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Способ № 3</w:t>
      </w:r>
    </w:p>
    <w:p w14:paraId="52A51F9F"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СХЕМА ПОДГОТОВКИ К ЭНДОСКОПИЧЕСКОМУ ИССЛЕДОВАНИЮ ФОРТРАНСОМ И ОЧИСТИТЕЛЬНЫМИ КЛИЗМАМИ</w:t>
      </w:r>
    </w:p>
    <w:p w14:paraId="23BAFE0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(при недостаточно хорошей переносимости фортранса)</w:t>
      </w:r>
    </w:p>
    <w:p w14:paraId="57AF9E7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Вам следует:</w:t>
      </w:r>
    </w:p>
    <w:p w14:paraId="075F323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14:paraId="6A1652E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Приобрести в аптеке препарат Фортранс (2 пакетика) (продаётся без рецепта) и в 15 часов развести 2 пакетика препарата в двух литрах воды. Раствор принимать по 1 стакану в течение 30 минут отдельными глотками. За 1 час желательно выпить 0,5 литра раствора (в течение 4 х часов выпить 2 литра раствора). У Вас должна появиться умеренная безболезненная диарея. </w:t>
      </w:r>
    </w:p>
    <w:p w14:paraId="7577497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Примерно в 20.00 и в 21.30 сделать две очистительные клизмы (ёмкостью примерно 1,5 литра).</w:t>
      </w:r>
    </w:p>
    <w:p w14:paraId="7C4A93D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Утром в день исследования (примерно в 5.30 и 7.00 сделать две очистительные клизмы (ёмкостью примерно 1,5 литра).</w:t>
      </w:r>
    </w:p>
    <w:p w14:paraId="5416030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В день исследования нельзя употреблять пищу до окончания исследования.</w:t>
      </w:r>
    </w:p>
    <w:p w14:paraId="6B7E393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Явиться к назначенному времени в эндоскопический кабинет. Иметь с собой чистую простынь, футболку и носки.</w:t>
      </w:r>
    </w:p>
    <w:p w14:paraId="6465FCD9"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lastRenderedPageBreak/>
        <w:t>Способ №4</w:t>
      </w:r>
    </w:p>
    <w:p w14:paraId="37A1F31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ТРАДИЦИОННЫЙ СПОСОБ ПОДГОТОВКИ ТОЛСТОЙ КИШКИ К КОЛОНОСКОПИИ</w:t>
      </w:r>
    </w:p>
    <w:p w14:paraId="5AF68BAC"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При данной методике используются очистительные клизмы в сочетании с приёмом слабительных средств. </w:t>
      </w:r>
    </w:p>
    <w:p w14:paraId="3F591DA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течение 3х суток, предшествующих исследованию пациент должен соблюдать бесшлаковую диету (в идеале – «рацион космонавтов» с полным исключением пищевых волокон). Нельзя есть чёрный хлеб, овощи и фрукты, орехи. В сутки, предшествующие колоноскопии приём твёрдой пищи рекомендуется полностью исключить.</w:t>
      </w:r>
    </w:p>
    <w:p w14:paraId="58D447AB"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середине дня, предшествующего дню колоноскопии назначается приём слабительных средств (40 – 60 мл касторового масла однократно; реже назначается сульфат магния 200 – 250 мл).</w:t>
      </w:r>
    </w:p>
    <w:p w14:paraId="62CE527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Накануне вечером и утром в день проведения эндоскопии проводятся по две очистительные клизмы, в среднем в количестве 1,5 – 2,5 литра каждая. </w:t>
      </w:r>
    </w:p>
    <w:p w14:paraId="203DCBC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Конечным результатом должно быть появление чистых промывных вод.</w:t>
      </w:r>
    </w:p>
    <w:p w14:paraId="7DBEC45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Явиться к назначенному времени в эндоскопическое отделение. Иметь с собой чистую простынь, футболку и носки. </w:t>
      </w:r>
    </w:p>
    <w:p w14:paraId="1A7F28E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p>
    <w:p w14:paraId="1B5103F5"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w:t>
      </w:r>
      <w:r w:rsidRPr="00001E47">
        <w:rPr>
          <w:rFonts w:ascii="Roboto" w:eastAsia="Times New Roman" w:hAnsi="Roboto" w:cs="Times New Roman"/>
          <w:b/>
          <w:bCs/>
          <w:color w:val="323C3C"/>
          <w:sz w:val="24"/>
          <w:szCs w:val="24"/>
          <w:lang w:eastAsia="ru-RU"/>
        </w:rPr>
        <w:t>Подготовка к ФИБРОГАСТРОСКОПИИ</w:t>
      </w:r>
    </w:p>
    <w:p w14:paraId="0E117FE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Исследование обычно проводят утром, 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врачей-эндоскопистов, чтобы после последнего необильного приёма пищи прошло около 8 часов.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br/>
        <w:t>   Перед утренним эндоскопическим исследованием можно почистить зубы, прополоскать полость рта водой (можно сделать 1 – 2 глотка воды). Взять с собой в эндоскопический кабинет чистое полотенце (или пелёнку). </w:t>
      </w:r>
    </w:p>
    <w:p w14:paraId="5064C012"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p>
    <w:p w14:paraId="442955BF"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ОСМОТРЫ ВРАЧЕЙ УЗКИХ СПЕЦИАЛИСТОВ</w:t>
      </w:r>
    </w:p>
    <w:p w14:paraId="00CB46C0"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Подготовка к осмотру врачом-проктологом</w:t>
      </w:r>
    </w:p>
    <w:p w14:paraId="1165D65F"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  Если Вы собрались на прием к проктологу, то желательно соответственно подготовиться к осмотру, то есть поставить очистительную клизму.</w:t>
      </w:r>
    </w:p>
    <w:p w14:paraId="0ADDAAD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прием в вечернее время, а днем нет возможности подготовиться, то очистительную клизму можно поставить после утреннего стула.</w:t>
      </w:r>
    </w:p>
    <w:p w14:paraId="74EFE583"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w:t>
      </w:r>
    </w:p>
    <w:p w14:paraId="3244CE43"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b/>
          <w:bCs/>
          <w:color w:val="323C3C"/>
          <w:sz w:val="24"/>
          <w:szCs w:val="24"/>
          <w:lang w:eastAsia="ru-RU"/>
        </w:rPr>
        <w:t>Как правильно ставить клизму</w:t>
      </w:r>
    </w:p>
    <w:p w14:paraId="14A99F5C"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Очистительная клизма</w:t>
      </w:r>
    </w:p>
    <w:p w14:paraId="4A5336A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Эсмарха. Ее можно купить практически в любой аптеке. Кружка Эсмарха – это резервуар (стеклянный, эмалированный или резиновый) емкостью 1,5 – 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диаметр – 1 см. Трубка заканчивается съемным наконечником (стеклянным, пластмассовым) длиной 8 — 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14:paraId="75659C21"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14:paraId="5623A5E8"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Способы постановки клизмы</w:t>
      </w:r>
    </w:p>
    <w:p w14:paraId="30A0A24E"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lastRenderedPageBreak/>
        <w:t>1-й способ</w:t>
      </w:r>
    </w:p>
    <w:p w14:paraId="1D7F48D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Эсмарха налейте 1 – 1,5 л воды комнатной температуры, поднимите ее кверху на высоту 1 – 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 – 4 см вводите наконечник по направлению к пупку, затем еще на 5 – 8 см – параллельно копчику. Если встречаются препятствия и трубка упирается в кишечную стенку или в твердый кал, извлеките ее на 1 – 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14:paraId="3719B33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Эсмарха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14:paraId="6FFD731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 промежность положите заранее подготовленную прокладку (тканевую, многократно сложенную ленту туалетной бумаги и т. п.), которую нужно зажать </w:t>
      </w:r>
      <w:r w:rsidRPr="00001E47">
        <w:rPr>
          <w:rFonts w:ascii="Roboto" w:eastAsia="Times New Roman" w:hAnsi="Roboto" w:cs="Times New Roman"/>
          <w:color w:val="323C3C"/>
          <w:sz w:val="24"/>
          <w:szCs w:val="24"/>
          <w:u w:val="single"/>
          <w:lang w:eastAsia="ru-RU"/>
        </w:rPr>
        <w:t>между ног.</w:t>
      </w:r>
    </w:p>
    <w:p w14:paraId="6935FE78"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u w:val="single"/>
          <w:lang w:eastAsia="ru-RU"/>
        </w:rPr>
        <w:t>2-й способ ( «по Хегару»)</w:t>
      </w:r>
    </w:p>
    <w:p w14:paraId="577020D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Встаньте на четвереньки в ванной (коленно-локтевое положение), опираясь на один локоть, второй рукой вводите наконечник в прямую кишку.</w:t>
      </w:r>
    </w:p>
    <w:p w14:paraId="03A839B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w:t>
      </w:r>
    </w:p>
    <w:p w14:paraId="67B9D22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Когда вода в кружке закончится, удалите наконечник, положите на задний проход заранее подготовленную прокладку.</w:t>
      </w:r>
    </w:p>
    <w:p w14:paraId="5EC00B5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   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 – 2 л жидкости. Если необходимо поставить две клизмы подряд, следует соблюдать интервал между ними 45 минут – 1 час, убедившись, что промывные воды от первой клизмы отошли полностью. </w:t>
      </w:r>
    </w:p>
    <w:p w14:paraId="0880EFE4"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u w:val="single"/>
          <w:lang w:eastAsia="ru-RU"/>
        </w:rPr>
        <w:t>Заменитель очистительной клизмы</w:t>
      </w:r>
    </w:p>
    <w:p w14:paraId="557FB00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Если вы испытываете затруднения с постановкой клизмы, существует отличная альтернатива — препарат «Микролакс».</w:t>
      </w:r>
    </w:p>
    <w:p w14:paraId="1E90F13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Микролакс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w:t>
      </w:r>
    </w:p>
    <w:p w14:paraId="398250F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w:t>
      </w:r>
    </w:p>
    <w:p w14:paraId="57694EA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Микролакс действует мягко, не раздражая кишечника и не оказывая системных побочных эффектов. Учитывая безопасность Микролакса, его рекомендуют для взрослых и детей, а также для беременных и лактирующих женщин.</w:t>
      </w:r>
    </w:p>
    <w:p w14:paraId="7DFC241A"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Правила применения Микролакса:</w:t>
      </w:r>
    </w:p>
    <w:p w14:paraId="4D01F0CE" w14:textId="77777777" w:rsidR="00001E47" w:rsidRPr="00001E47" w:rsidRDefault="00001E47" w:rsidP="00001E47">
      <w:pPr>
        <w:numPr>
          <w:ilvl w:val="0"/>
          <w:numId w:val="3"/>
        </w:numPr>
        <w:spacing w:before="100" w:beforeAutospacing="1" w:after="100" w:afterAutospacing="1" w:line="240" w:lineRule="auto"/>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Отломить пломбу на наконечнике тюбика;</w:t>
      </w:r>
    </w:p>
    <w:p w14:paraId="5E7FF64F" w14:textId="77777777" w:rsidR="00001E47" w:rsidRPr="00001E47" w:rsidRDefault="00001E47" w:rsidP="00001E47">
      <w:pPr>
        <w:numPr>
          <w:ilvl w:val="0"/>
          <w:numId w:val="3"/>
        </w:numPr>
        <w:spacing w:before="100" w:beforeAutospacing="1" w:after="100" w:afterAutospacing="1" w:line="240" w:lineRule="auto"/>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Для облегчения процесса введения нужно слегка надавить на тюбик так, чтобы капля препарата смазала кончик клизмы;</w:t>
      </w:r>
    </w:p>
    <w:p w14:paraId="6E192EFB" w14:textId="77777777" w:rsidR="00001E47" w:rsidRPr="00001E47" w:rsidRDefault="00001E47" w:rsidP="00001E47">
      <w:pPr>
        <w:numPr>
          <w:ilvl w:val="0"/>
          <w:numId w:val="3"/>
        </w:numPr>
        <w:spacing w:before="100" w:beforeAutospacing="1" w:after="100" w:afterAutospacing="1" w:line="240" w:lineRule="auto"/>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Ввести наконечник микроклизмы в прямую кишку;</w:t>
      </w:r>
    </w:p>
    <w:p w14:paraId="572C3DCE" w14:textId="77777777" w:rsidR="00001E47" w:rsidRPr="00001E47" w:rsidRDefault="00001E47" w:rsidP="00001E47">
      <w:pPr>
        <w:numPr>
          <w:ilvl w:val="0"/>
          <w:numId w:val="3"/>
        </w:numPr>
        <w:spacing w:before="100" w:beforeAutospacing="1" w:after="100" w:afterAutospacing="1" w:line="240" w:lineRule="auto"/>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Сдавливая тюбик, выдавить полностью его содержимое;</w:t>
      </w:r>
    </w:p>
    <w:p w14:paraId="574BF3F5" w14:textId="77777777" w:rsidR="00001E47" w:rsidRPr="00001E47" w:rsidRDefault="00001E47" w:rsidP="00001E47">
      <w:pPr>
        <w:numPr>
          <w:ilvl w:val="0"/>
          <w:numId w:val="3"/>
        </w:numPr>
        <w:spacing w:before="100" w:beforeAutospacing="1" w:after="100" w:afterAutospacing="1" w:line="240" w:lineRule="auto"/>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Извлечь наконечник, продолжая слегка сдавливать тюбик.</w:t>
      </w:r>
    </w:p>
    <w:p w14:paraId="17DADBF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b/>
          <w:bCs/>
          <w:color w:val="323C3C"/>
          <w:sz w:val="24"/>
          <w:szCs w:val="24"/>
          <w:lang w:eastAsia="ru-RU"/>
        </w:rPr>
        <w:t>Подготовка к рентгенологическому исследованию поясничного отдела позвоночника</w:t>
      </w:r>
    </w:p>
    <w:p w14:paraId="4235640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 </w:t>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color w:val="323C3C"/>
          <w:sz w:val="24"/>
          <w:szCs w:val="24"/>
          <w:lang w:eastAsia="ru-RU"/>
        </w:rPr>
        <w:lastRenderedPageBreak/>
        <w:t>   Рекомендуется в течение нескольких дней после еды пить ферментные препараты (например, мезим, фестал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14:paraId="154B3D7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Подготовка к консультации гинеколога</w:t>
      </w:r>
    </w:p>
    <w:p w14:paraId="02816DFA"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14:paraId="3A64B356"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14:paraId="4440C7D4"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14:paraId="043EFBD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14:paraId="7F502930"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ФУНКЦИОНАЛЬНЫЕ ИНСТРУМЕНТАЛЬНЫЕ ИССЛЕДОВАНИЯ:</w:t>
      </w:r>
    </w:p>
    <w:p w14:paraId="41491E95"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Холтеровское мониторирование и мониторирование АД, ЭЭГ, РЭГ, РВГ, ФВД, ЭКГ. Общие рекомендации</w:t>
      </w:r>
    </w:p>
    <w:p w14:paraId="2D27159E" w14:textId="77777777" w:rsidR="00001E47" w:rsidRPr="00001E47" w:rsidRDefault="00001E47" w:rsidP="00001E47">
      <w:pPr>
        <w:numPr>
          <w:ilvl w:val="0"/>
          <w:numId w:val="4"/>
        </w:numPr>
        <w:spacing w:before="100" w:beforeAutospacing="1" w:after="100" w:afterAutospacing="1" w:line="240" w:lineRule="auto"/>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При проведении холтеровского мониторирования и мониторирования АД пациенту не рекомендуется находиться вблизи мощных линий электропередач, трасформаторных будок.</w:t>
      </w:r>
    </w:p>
    <w:p w14:paraId="4F751FEB" w14:textId="77777777" w:rsidR="00001E47" w:rsidRPr="00001E47" w:rsidRDefault="00001E47" w:rsidP="00001E47">
      <w:pPr>
        <w:numPr>
          <w:ilvl w:val="0"/>
          <w:numId w:val="4"/>
        </w:numPr>
        <w:spacing w:before="100" w:beforeAutospacing="1" w:after="100" w:afterAutospacing="1" w:line="240" w:lineRule="auto"/>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14:paraId="5B566C30" w14:textId="77777777" w:rsidR="00001E47" w:rsidRPr="00001E47" w:rsidRDefault="00001E47" w:rsidP="00001E47">
      <w:pPr>
        <w:numPr>
          <w:ilvl w:val="0"/>
          <w:numId w:val="4"/>
        </w:numPr>
        <w:spacing w:before="100" w:beforeAutospacing="1" w:after="100" w:afterAutospacing="1" w:line="240" w:lineRule="auto"/>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14:paraId="1D8143E8" w14:textId="77777777" w:rsidR="00001E47" w:rsidRPr="00001E47" w:rsidRDefault="00001E47" w:rsidP="00001E47">
      <w:pPr>
        <w:numPr>
          <w:ilvl w:val="0"/>
          <w:numId w:val="4"/>
        </w:numPr>
        <w:spacing w:before="100" w:beforeAutospacing="1" w:after="100" w:afterAutospacing="1" w:line="240" w:lineRule="auto"/>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Не подвергать прибор ударам, воздействию вибраций, высоких и низких температур. Не эксплуатировать рядом с агрессивными средствами (кислотами).</w:t>
      </w:r>
    </w:p>
    <w:p w14:paraId="0316E64A"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ЭЛЕКТРОЭНЦЕФАЛОГРАФИЯ (ЭЭГ)</w:t>
      </w:r>
    </w:p>
    <w:p w14:paraId="208D518B"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ЭЭГ — объективный метод оценки функционирования головного мозга.</w:t>
      </w:r>
    </w:p>
    <w:p w14:paraId="687DFED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ЭЭГ используется для диагностики:</w:t>
      </w:r>
    </w:p>
    <w:p w14:paraId="44A74C1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невротических, психиатрических и метаболических (обменные процессы) заболеваний,</w:t>
      </w:r>
    </w:p>
    <w:p w14:paraId="611DCB3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ранней диагностики органического поражения мозга,</w:t>
      </w:r>
    </w:p>
    <w:p w14:paraId="4F0AE3A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различных форм эпилепсии,</w:t>
      </w:r>
    </w:p>
    <w:p w14:paraId="6FCCB7F0"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 оценки риска заболеваний и посттравматических последствий, их прогноза, определения эффективности лекарственных препаратов.</w:t>
      </w:r>
    </w:p>
    <w:p w14:paraId="1BB96175"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ЭЭГ не оказывает какого-либо воздействия или излучения на пациента, исследование занимает около 30 минут.</w:t>
      </w:r>
    </w:p>
    <w:p w14:paraId="31DC954E"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Подготовка к исследованию</w:t>
      </w:r>
    </w:p>
    <w:p w14:paraId="765895F8"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14:paraId="3F7E339E"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b/>
          <w:bCs/>
          <w:color w:val="323C3C"/>
          <w:sz w:val="24"/>
          <w:szCs w:val="24"/>
          <w:lang w:eastAsia="ru-RU"/>
        </w:rPr>
        <w:t>РЕОЭНЦЕФАЛОГРАФИЯ (РЭГ) И РЕОВАЗОГРАФИЯ (РВГ)</w:t>
      </w:r>
    </w:p>
    <w:p w14:paraId="678F1D39"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РЭГ и РВГ- методы исследования кровотока и состояния сосудов головного мозга и сосудов верхних/нижних конечностей.</w:t>
      </w:r>
    </w:p>
    <w:p w14:paraId="7860F1F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РЭГ и РВГ выявляют нарушения сосудистого тонуса и их причину, наличие или отсутствие атеросклеротических и других поражений.</w:t>
      </w:r>
    </w:p>
    <w:p w14:paraId="3A2F7DE7"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Для РЭГ и РВГ специальная подготовка к исследованию не требуется.</w:t>
      </w:r>
    </w:p>
    <w:p w14:paraId="4AFDD36B" w14:textId="77777777" w:rsidR="00001E47" w:rsidRPr="00001E47" w:rsidRDefault="00001E47" w:rsidP="00001E47">
      <w:pPr>
        <w:spacing w:before="100" w:beforeAutospacing="1" w:after="300" w:line="315" w:lineRule="atLeast"/>
        <w:jc w:val="center"/>
        <w:rPr>
          <w:rFonts w:ascii="Roboto" w:eastAsia="Times New Roman" w:hAnsi="Roboto" w:cs="Times New Roman"/>
          <w:color w:val="323C3C"/>
          <w:sz w:val="24"/>
          <w:szCs w:val="24"/>
          <w:lang w:eastAsia="ru-RU"/>
        </w:rPr>
      </w:pPr>
      <w:r w:rsidRPr="00001E47">
        <w:rPr>
          <w:rFonts w:ascii="Roboto" w:eastAsia="Times New Roman" w:hAnsi="Roboto" w:cs="Times New Roman"/>
          <w:b/>
          <w:bCs/>
          <w:color w:val="323C3C"/>
          <w:sz w:val="24"/>
          <w:szCs w:val="24"/>
          <w:lang w:eastAsia="ru-RU"/>
        </w:rPr>
        <w:t>ФУНКЦИЯ ВНЕШНЕГО ДЫХАНИЯ (ФВД)</w:t>
      </w:r>
    </w:p>
    <w:p w14:paraId="06A49B2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lastRenderedPageBreak/>
        <w:t>  Исследование функции внешнего дыхания – объективный метод оценки бронхо-легочной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бронхоспазма, рестриктивных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14:paraId="73E19EA7" w14:textId="77777777" w:rsidR="00001E47" w:rsidRPr="00001E47" w:rsidRDefault="00001E47" w:rsidP="00001E47">
      <w:pPr>
        <w:spacing w:before="100" w:beforeAutospacing="1" w:after="300" w:line="315" w:lineRule="atLeast"/>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br/>
      </w:r>
      <w:r w:rsidRPr="00001E47">
        <w:rPr>
          <w:rFonts w:ascii="Roboto" w:eastAsia="Times New Roman" w:hAnsi="Roboto" w:cs="Times New Roman"/>
          <w:b/>
          <w:bCs/>
          <w:color w:val="323C3C"/>
          <w:sz w:val="24"/>
          <w:szCs w:val="24"/>
          <w:lang w:eastAsia="ru-RU"/>
        </w:rPr>
        <w:t>ЭЛЕКТРОКАРДИОГРАФИЯ (ЭКГ)</w:t>
      </w:r>
    </w:p>
    <w:p w14:paraId="31906B4C"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ЭКГ – метод исследования электрической активности сердца, является незаменимым в диагностике при различных заболеваниях.</w:t>
      </w:r>
    </w:p>
    <w:p w14:paraId="0C711B8D" w14:textId="77777777" w:rsidR="00001E47" w:rsidRPr="00001E47" w:rsidRDefault="00001E47" w:rsidP="00001E47">
      <w:pPr>
        <w:spacing w:before="100" w:beforeAutospacing="1" w:after="300" w:line="315" w:lineRule="atLeast"/>
        <w:jc w:val="both"/>
        <w:rPr>
          <w:rFonts w:ascii="Roboto" w:eastAsia="Times New Roman" w:hAnsi="Roboto" w:cs="Times New Roman"/>
          <w:color w:val="323C3C"/>
          <w:sz w:val="24"/>
          <w:szCs w:val="24"/>
          <w:lang w:eastAsia="ru-RU"/>
        </w:rPr>
      </w:pPr>
      <w:r w:rsidRPr="00001E47">
        <w:rPr>
          <w:rFonts w:ascii="Roboto" w:eastAsia="Times New Roman" w:hAnsi="Roboto" w:cs="Times New Roman"/>
          <w:color w:val="323C3C"/>
          <w:sz w:val="24"/>
          <w:szCs w:val="24"/>
          <w:lang w:eastAsia="ru-RU"/>
        </w:rPr>
        <w:t>Исследование не требует специальной подготовки и предварительной записи</w:t>
      </w:r>
    </w:p>
    <w:p w14:paraId="5F71451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38F"/>
    <w:multiLevelType w:val="multilevel"/>
    <w:tmpl w:val="14B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C36AB"/>
    <w:multiLevelType w:val="multilevel"/>
    <w:tmpl w:val="E4E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738C"/>
    <w:multiLevelType w:val="multilevel"/>
    <w:tmpl w:val="3586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53D35"/>
    <w:multiLevelType w:val="multilevel"/>
    <w:tmpl w:val="915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49"/>
    <w:rsid w:val="00001E47"/>
    <w:rsid w:val="00747649"/>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370D6-2485-462B-A372-FEFF1E41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01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1E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4883</Words>
  <Characters>27838</Characters>
  <Application>Microsoft Office Word</Application>
  <DocSecurity>0</DocSecurity>
  <Lines>231</Lines>
  <Paragraphs>65</Paragraphs>
  <ScaleCrop>false</ScaleCrop>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2019-07-30T11:15:00Z</dcterms:created>
  <dcterms:modified xsi:type="dcterms:W3CDTF">2019-07-30T11:15:00Z</dcterms:modified>
</cp:coreProperties>
</file>