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48A" w:rsidRPr="006C448A" w:rsidRDefault="006C448A" w:rsidP="006C448A">
      <w:pPr>
        <w:shd w:val="clear" w:color="auto" w:fill="FFFFFF"/>
        <w:spacing w:before="165" w:after="165" w:line="360" w:lineRule="atLeast"/>
        <w:outlineLvl w:val="3"/>
        <w:rPr>
          <w:rFonts w:ascii="Open Sans" w:eastAsia="Times New Roman" w:hAnsi="Open Sans" w:cs="Times New Roman"/>
          <w:b/>
          <w:bCs/>
          <w:caps/>
          <w:color w:val="00BCD4"/>
          <w:sz w:val="36"/>
          <w:szCs w:val="36"/>
          <w:lang w:eastAsia="ru-RU"/>
        </w:rPr>
      </w:pPr>
      <w:r w:rsidRPr="006C448A">
        <w:rPr>
          <w:rFonts w:ascii="Open Sans" w:eastAsia="Times New Roman" w:hAnsi="Open Sans" w:cs="Times New Roman"/>
          <w:b/>
          <w:bCs/>
          <w:caps/>
          <w:color w:val="00BCD4"/>
          <w:sz w:val="36"/>
          <w:szCs w:val="36"/>
          <w:lang w:eastAsia="ru-RU"/>
        </w:rPr>
        <w:t>ОТДЕЛЕНИЕ ПЛАТНЫХ УСЛУГ</w:t>
      </w:r>
    </w:p>
    <w:p w:rsidR="006C448A" w:rsidRPr="006C448A" w:rsidRDefault="006C448A" w:rsidP="006C448A">
      <w:pPr>
        <w:shd w:val="clear" w:color="auto" w:fill="FFFFFF"/>
        <w:spacing w:after="360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6C448A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Наш адрес: ул. Маршала Казакова, д. 14, корп. 3</w:t>
      </w:r>
    </w:p>
    <w:p w:rsidR="006C448A" w:rsidRPr="006C448A" w:rsidRDefault="006C448A" w:rsidP="006C448A">
      <w:pPr>
        <w:shd w:val="clear" w:color="auto" w:fill="FFFFFF"/>
        <w:spacing w:after="360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6C448A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Запись и информация по тел.: </w:t>
      </w:r>
      <w:r w:rsidRPr="006C448A">
        <w:rPr>
          <w:rFonts w:ascii="Open Sans" w:eastAsia="Times New Roman" w:hAnsi="Open Sans" w:cs="Times New Roman"/>
          <w:b/>
          <w:bCs/>
          <w:color w:val="000000"/>
          <w:sz w:val="23"/>
          <w:szCs w:val="23"/>
          <w:lang w:eastAsia="ru-RU"/>
        </w:rPr>
        <w:t>758-42-55</w:t>
      </w:r>
    </w:p>
    <w:p w:rsidR="006C448A" w:rsidRPr="006C448A" w:rsidRDefault="006C448A" w:rsidP="006C448A">
      <w:pPr>
        <w:shd w:val="clear" w:color="auto" w:fill="FFFFFF"/>
        <w:spacing w:after="360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6C448A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Врачи отделения платных услуг + гигиенисты стоматологические в формате PDF (файл актуализируется, приносим свои извинения за доставленные неудобства)</w:t>
      </w:r>
    </w:p>
    <w:p w:rsidR="006C448A" w:rsidRPr="006C448A" w:rsidRDefault="006C448A" w:rsidP="006C448A">
      <w:pPr>
        <w:shd w:val="clear" w:color="auto" w:fill="FFFFFF"/>
        <w:spacing w:after="360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6C448A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Отделение оснащено современным оборудованием. Высококвалифицированные врачи применяют современные технологии и используют только высококачественные стоматологические материалы. Для каждого пациента уже при первом посещении составляется индивидуальный план лечения в соответствии с его пожеланиями и клинической картиной в полости рта.</w:t>
      </w:r>
    </w:p>
    <w:p w:rsidR="006C448A" w:rsidRPr="006C448A" w:rsidRDefault="006C448A" w:rsidP="006C448A">
      <w:pPr>
        <w:shd w:val="clear" w:color="auto" w:fill="FFFFFF"/>
        <w:spacing w:after="360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6C448A">
        <w:rPr>
          <w:rFonts w:ascii="Open Sans" w:eastAsia="Times New Roman" w:hAnsi="Open Sans" w:cs="Times New Roman"/>
          <w:b/>
          <w:bCs/>
          <w:color w:val="000000"/>
          <w:sz w:val="23"/>
          <w:szCs w:val="23"/>
          <w:lang w:eastAsia="ru-RU"/>
        </w:rPr>
        <w:t>Основаниями для предоставления платных медицинских услуг являются:</w:t>
      </w:r>
    </w:p>
    <w:p w:rsidR="006C448A" w:rsidRPr="006C448A" w:rsidRDefault="006C448A" w:rsidP="006C448A">
      <w:pPr>
        <w:numPr>
          <w:ilvl w:val="0"/>
          <w:numId w:val="1"/>
        </w:numPr>
        <w:shd w:val="clear" w:color="auto" w:fill="FFFFFF"/>
        <w:spacing w:after="120" w:line="330" w:lineRule="atLeast"/>
        <w:ind w:left="0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6C448A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Отсутствие обязательств по оплате данного вида медицинской помощи из средств бюджетов и внебюджетных фондов, на иных условиях, чем предусмотрено Территориальной программой ОМС (обязательного медицинского страхования) и целевыми программами.</w:t>
      </w:r>
    </w:p>
    <w:p w:rsidR="006C448A" w:rsidRPr="006C448A" w:rsidRDefault="006C448A" w:rsidP="006C448A">
      <w:pPr>
        <w:numPr>
          <w:ilvl w:val="0"/>
          <w:numId w:val="1"/>
        </w:numPr>
        <w:shd w:val="clear" w:color="auto" w:fill="FFFFFF"/>
        <w:spacing w:after="120" w:line="330" w:lineRule="atLeast"/>
        <w:ind w:left="0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6C448A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Оказание медицинских услуг по инициативе гражданина вне порядка и условий, установленных Территориальной программой государственных гарантий оказания гражданам РФ бесплатной медицинской помощи в Санкт-Петербурге.</w:t>
      </w:r>
    </w:p>
    <w:p w:rsidR="006C448A" w:rsidRPr="006C448A" w:rsidRDefault="006C448A" w:rsidP="006C448A">
      <w:pPr>
        <w:numPr>
          <w:ilvl w:val="0"/>
          <w:numId w:val="1"/>
        </w:numPr>
        <w:shd w:val="clear" w:color="auto" w:fill="FFFFFF"/>
        <w:spacing w:after="120" w:line="330" w:lineRule="atLeast"/>
        <w:ind w:left="0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6C448A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Оказание медицинской помощи гражданам, не имеющим право на их бесплатное получение в соответствии с действующим законодательством.</w:t>
      </w:r>
    </w:p>
    <w:p w:rsidR="006C448A" w:rsidRPr="006C448A" w:rsidRDefault="006C448A" w:rsidP="006C448A">
      <w:pPr>
        <w:numPr>
          <w:ilvl w:val="0"/>
          <w:numId w:val="1"/>
        </w:numPr>
        <w:shd w:val="clear" w:color="auto" w:fill="FFFFFF"/>
        <w:spacing w:after="120" w:line="330" w:lineRule="atLeast"/>
        <w:ind w:left="0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6C448A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Оказание медицинских услуг гражданам иностранных государств, лицам без гражданства, за исключением лиц, застрахованных по ОМС, и гражданам Российской Федерации, не проживающим постоянно на ее территории и не являющимися застрахованными по ОМС, если иное не предусмотрено международными договорами Российской Федерации.</w:t>
      </w:r>
    </w:p>
    <w:p w:rsidR="006C448A" w:rsidRPr="006C448A" w:rsidRDefault="006C448A" w:rsidP="006C448A">
      <w:pPr>
        <w:numPr>
          <w:ilvl w:val="0"/>
          <w:numId w:val="1"/>
        </w:numPr>
        <w:shd w:val="clear" w:color="auto" w:fill="FFFFFF"/>
        <w:spacing w:after="120" w:line="330" w:lineRule="atLeast"/>
        <w:ind w:left="0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6C448A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Оказание медицинских услуг при самостоятельном обращении за получением медицинских услуг, за исключением случаев, предусмотренных статьей 21 Федерального закона от 21.11.2011 №323-ФЗ, и случаев оказания медицинской помощи в неотложной или экстренной форме.</w:t>
      </w:r>
    </w:p>
    <w:p w:rsidR="006C448A" w:rsidRPr="006C448A" w:rsidRDefault="006C448A" w:rsidP="006C448A">
      <w:pPr>
        <w:shd w:val="clear" w:color="auto" w:fill="FFFFFF"/>
        <w:spacing w:after="360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6C448A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Оказание платных медицинских услуг осуществляется на основании договоров о предоставлении платных медицинских услуг, регламентирующих условия и сроки их предоставления, порядок расчетов, права, обязанности и ответственности сторон с внесением соответствующих записей об оказанных платных медицинских услугах в медицинскую карту.</w:t>
      </w:r>
    </w:p>
    <w:p w:rsidR="00E04841" w:rsidRDefault="00E04841">
      <w:bookmarkStart w:id="0" w:name="_GoBack"/>
      <w:bookmarkEnd w:id="0"/>
    </w:p>
    <w:sectPr w:rsidR="00E04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8711A"/>
    <w:multiLevelType w:val="multilevel"/>
    <w:tmpl w:val="7464A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C2A"/>
    <w:rsid w:val="006C448A"/>
    <w:rsid w:val="00BC7C2A"/>
    <w:rsid w:val="00E0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10D94-DB67-4342-865A-DD92BEB2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C44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C44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C4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44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7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2019-11-12T07:43:00Z</dcterms:created>
  <dcterms:modified xsi:type="dcterms:W3CDTF">2019-11-12T07:43:00Z</dcterms:modified>
</cp:coreProperties>
</file>